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AE3" w:rsidRDefault="001010A2">
      <w:pPr>
        <w:shd w:val="clear" w:color="auto" w:fill="FFFFFF"/>
        <w:spacing w:line="520" w:lineRule="exact"/>
        <w:rPr>
          <w:color w:val="000000"/>
          <w:sz w:val="18"/>
          <w:szCs w:val="18"/>
        </w:rPr>
      </w:pPr>
      <w:r>
        <w:rPr>
          <w:noProof/>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2540</wp:posOffset>
                </wp:positionV>
                <wp:extent cx="1346200" cy="1610360"/>
                <wp:effectExtent l="4445" t="4445" r="20955" b="23495"/>
                <wp:wrapNone/>
                <wp:docPr id="2" name="文本框 51"/>
                <wp:cNvGraphicFramePr/>
                <a:graphic xmlns:a="http://schemas.openxmlformats.org/drawingml/2006/main">
                  <a:graphicData uri="http://schemas.microsoft.com/office/word/2010/wordprocessingShape">
                    <wps:wsp>
                      <wps:cNvSpPr txBox="1"/>
                      <wps:spPr>
                        <a:xfrm>
                          <a:off x="0" y="0"/>
                          <a:ext cx="1346200" cy="161988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sidR="009175C8" w:rsidRDefault="009175C8">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51" o:spid="_x0000_s1026" type="#_x0000_t202" style="position:absolute;margin-left:2.75pt;margin-top:.2pt;width:106pt;height:126.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" strokecolor="white">
                <v:textbox style="mso-fit-shape-to-text:t">
                  <w:txbxContent>
                    <w:p w:rsidR="009175C8" w:rsidRDefault="009175C8">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v:textbox>
              </v:shape>
            </w:pict>
          </mc:Fallback>
        </mc:AlternateContent>
      </w:r>
    </w:p>
    <w:p w:rsidR="005D1AE3" w:rsidRDefault="001010A2">
      <w:pPr>
        <w:spacing w:beforeLines="250" w:before="780" w:after="100" w:afterAutospacing="1" w:line="520" w:lineRule="exact"/>
        <w:jc w:val="center"/>
        <w:rPr>
          <w:rFonts w:eastAsia="华文中宋"/>
          <w:b/>
          <w:color w:val="FF0000"/>
          <w:spacing w:val="46"/>
          <w:sz w:val="84"/>
          <w:szCs w:val="84"/>
        </w:rPr>
      </w:pPr>
      <w:r>
        <w:rPr>
          <w:rFonts w:eastAsia="华文中宋"/>
          <w:b/>
          <w:color w:val="FF0000"/>
          <w:spacing w:val="46"/>
          <w:sz w:val="84"/>
          <w:szCs w:val="84"/>
        </w:rPr>
        <w:t>理论动态</w:t>
      </w:r>
    </w:p>
    <w:p w:rsidR="005D1AE3" w:rsidRDefault="001010A2">
      <w:pPr>
        <w:spacing w:before="100" w:beforeAutospacing="1" w:after="100" w:afterAutospacing="1" w:line="520" w:lineRule="exact"/>
        <w:jc w:val="center"/>
        <w:rPr>
          <w:rFonts w:eastAsia="方正楷体_GBK"/>
          <w:color w:val="000000"/>
        </w:rPr>
      </w:pPr>
      <w:r>
        <w:rPr>
          <w:rFonts w:eastAsia="方正楷体_GBK"/>
          <w:color w:val="000000"/>
        </w:rPr>
        <w:t>202</w:t>
      </w:r>
      <w:r w:rsidR="00795852">
        <w:rPr>
          <w:rFonts w:eastAsia="方正楷体_GBK"/>
          <w:color w:val="000000"/>
        </w:rPr>
        <w:t>4</w:t>
      </w:r>
      <w:r>
        <w:rPr>
          <w:rFonts w:eastAsia="方正楷体_GBK"/>
          <w:color w:val="000000"/>
        </w:rPr>
        <w:t>年第</w:t>
      </w:r>
      <w:r w:rsidR="0023069F">
        <w:rPr>
          <w:rFonts w:eastAsia="方正楷体_GBK"/>
          <w:color w:val="000000"/>
        </w:rPr>
        <w:t>7</w:t>
      </w:r>
      <w:r>
        <w:rPr>
          <w:rFonts w:eastAsia="方正楷体_GBK"/>
          <w:color w:val="000000"/>
        </w:rPr>
        <w:t>期（总第</w:t>
      </w:r>
      <w:r w:rsidR="00D40735">
        <w:rPr>
          <w:rFonts w:eastAsia="方正楷体_GBK"/>
          <w:color w:val="000000"/>
        </w:rPr>
        <w:t>9</w:t>
      </w:r>
      <w:r w:rsidR="0023069F">
        <w:rPr>
          <w:rFonts w:eastAsia="方正楷体_GBK"/>
          <w:color w:val="000000"/>
        </w:rPr>
        <w:t>4</w:t>
      </w:r>
      <w:r>
        <w:rPr>
          <w:rFonts w:eastAsia="方正楷体_GBK"/>
          <w:color w:val="000000"/>
        </w:rPr>
        <w:t>期）</w:t>
      </w:r>
    </w:p>
    <w:p w:rsidR="005D1AE3" w:rsidRDefault="001010A2">
      <w:pPr>
        <w:spacing w:line="520" w:lineRule="exact"/>
        <w:ind w:firstLineChars="50" w:firstLine="140"/>
        <w:rPr>
          <w:rFonts w:eastAsia="方正仿宋_GBK"/>
          <w:color w:val="000000"/>
          <w:sz w:val="28"/>
          <w:szCs w:val="28"/>
        </w:rPr>
      </w:pPr>
      <w:r>
        <w:rPr>
          <w:rFonts w:eastAsia="方正仿宋_GBK"/>
          <w:color w:val="000000"/>
          <w:sz w:val="28"/>
          <w:szCs w:val="28"/>
        </w:rPr>
        <w:t>党委宣传网工部</w:t>
      </w:r>
      <w:r>
        <w:rPr>
          <w:rFonts w:eastAsia="方正仿宋_GBK"/>
          <w:color w:val="000000"/>
          <w:sz w:val="28"/>
          <w:szCs w:val="28"/>
        </w:rPr>
        <w:t xml:space="preserve">                            202</w:t>
      </w:r>
      <w:r w:rsidR="00795852">
        <w:rPr>
          <w:rFonts w:eastAsia="方正仿宋_GBK"/>
          <w:color w:val="000000"/>
          <w:sz w:val="28"/>
          <w:szCs w:val="28"/>
        </w:rPr>
        <w:t>4</w:t>
      </w:r>
      <w:r>
        <w:rPr>
          <w:rFonts w:eastAsia="方正仿宋_GBK"/>
          <w:color w:val="000000"/>
          <w:sz w:val="28"/>
          <w:szCs w:val="28"/>
        </w:rPr>
        <w:t>年</w:t>
      </w:r>
      <w:r w:rsidR="0023069F">
        <w:rPr>
          <w:rFonts w:eastAsia="方正仿宋_GBK"/>
          <w:color w:val="000000"/>
          <w:sz w:val="28"/>
          <w:szCs w:val="28"/>
        </w:rPr>
        <w:t>7</w:t>
      </w:r>
      <w:r>
        <w:rPr>
          <w:rFonts w:eastAsia="方正仿宋_GBK"/>
          <w:color w:val="000000"/>
          <w:sz w:val="28"/>
          <w:szCs w:val="28"/>
        </w:rPr>
        <w:t>月</w:t>
      </w:r>
      <w:r w:rsidR="00193B5B">
        <w:rPr>
          <w:rFonts w:eastAsia="方正仿宋_GBK"/>
          <w:color w:val="000000"/>
          <w:sz w:val="28"/>
          <w:szCs w:val="28"/>
        </w:rPr>
        <w:t>6</w:t>
      </w:r>
      <w:r>
        <w:rPr>
          <w:rFonts w:eastAsia="方正仿宋_GBK"/>
          <w:color w:val="000000"/>
          <w:sz w:val="28"/>
          <w:szCs w:val="28"/>
        </w:rPr>
        <w:t>日</w:t>
      </w:r>
    </w:p>
    <w:p w:rsidR="005D1AE3" w:rsidRDefault="001010A2">
      <w:pPr>
        <w:pStyle w:val="a7"/>
        <w:shd w:val="clear" w:color="auto" w:fill="FFFFFF"/>
        <w:spacing w:before="0" w:beforeAutospacing="0" w:after="0" w:afterAutospacing="0"/>
        <w:ind w:firstLineChars="196" w:firstLine="470"/>
        <w:rPr>
          <w:rFonts w:ascii="Times New Roman" w:eastAsia="方正楷体_GBK" w:hAnsi="Times New Roman" w:cs="Times New Roman"/>
          <w:b/>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simplePos x="0" y="0"/>
                <wp:positionH relativeFrom="column">
                  <wp:posOffset>-136363</wp:posOffset>
                </wp:positionH>
                <wp:positionV relativeFrom="paragraph">
                  <wp:posOffset>128270</wp:posOffset>
                </wp:positionV>
                <wp:extent cx="5573395" cy="0"/>
                <wp:effectExtent l="0" t="19050" r="27305" b="19050"/>
                <wp:wrapNone/>
                <wp:docPr id="1" name="自选图形 8"/>
                <wp:cNvGraphicFramePr/>
                <a:graphic xmlns:a="http://schemas.openxmlformats.org/drawingml/2006/main">
                  <a:graphicData uri="http://schemas.microsoft.com/office/word/2010/wordprocessingShape">
                    <wps:wsp>
                      <wps:cNvCnPr/>
                      <wps:spPr>
                        <a:xfrm>
                          <a:off x="0" y="0"/>
                          <a:ext cx="5573395" cy="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type w14:anchorId="2193588A" id="_x0000_t32" coordsize="21600,21600" o:spt="32" o:oned="t" path="m,l21600,21600e" filled="f">
                <v:path arrowok="t" fillok="f" o:connecttype="none"/>
                <o:lock v:ext="edit" shapetype="t"/>
              </v:shapetype>
              <v:shape id="自选图形 8" o:spid="_x0000_s1026" type="#_x0000_t32" style="position:absolute;left:0;text-align:left;margin-left:-10.75pt;margin-top:10.1pt;width:438.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" strokecolor="red" strokeweight="2.25pt"/>
            </w:pict>
          </mc:Fallback>
        </mc:AlternateContent>
      </w:r>
    </w:p>
    <w:p w:rsidR="00F819E3" w:rsidRDefault="001010A2" w:rsidP="006423A0">
      <w:pPr>
        <w:pStyle w:val="a7"/>
        <w:shd w:val="clear" w:color="auto" w:fill="FFFFFF"/>
        <w:spacing w:line="520" w:lineRule="exact"/>
        <w:ind w:firstLineChars="200" w:firstLine="562"/>
        <w:jc w:val="both"/>
        <w:rPr>
          <w:rFonts w:ascii="Times New Roman" w:eastAsia="方正仿宋_GBK" w:hAnsi="Times New Roman" w:cs="Times New Roman"/>
          <w:bCs/>
          <w:color w:val="000000"/>
          <w:sz w:val="28"/>
          <w:szCs w:val="28"/>
        </w:rPr>
      </w:pPr>
      <w:r>
        <w:rPr>
          <w:rFonts w:ascii="Times New Roman" w:eastAsia="方正楷体_GBK" w:hAnsi="Times New Roman" w:cs="Times New Roman"/>
          <w:b/>
          <w:color w:val="000000"/>
          <w:sz w:val="28"/>
          <w:szCs w:val="28"/>
        </w:rPr>
        <w:t>编者按：</w:t>
      </w:r>
      <w:r w:rsidR="004B3EA7" w:rsidRPr="004B3EA7">
        <w:rPr>
          <w:rFonts w:ascii="Times New Roman" w:eastAsia="方正仿宋_GBK" w:hAnsi="Times New Roman" w:cs="Times New Roman" w:hint="eastAsia"/>
          <w:bCs/>
          <w:color w:val="000000"/>
          <w:sz w:val="28"/>
          <w:szCs w:val="28"/>
        </w:rPr>
        <w:t>本期《理论动态》主要收录了近期中央工作政策精神，旨在深化理论学习，强化政治自觉，加强党的政治建设、提升基层党组织组织力的重要指示。当前，高职教育面临新机遇与新挑战，党建工作作为引领学校发展的“红色引擎”，其作用愈发凸显。各</w:t>
      </w:r>
      <w:r w:rsidR="004B3EA7">
        <w:rPr>
          <w:rFonts w:ascii="Times New Roman" w:eastAsia="方正仿宋_GBK" w:hAnsi="Times New Roman" w:cs="Times New Roman" w:hint="eastAsia"/>
          <w:bCs/>
          <w:color w:val="000000"/>
          <w:sz w:val="28"/>
          <w:szCs w:val="28"/>
        </w:rPr>
        <w:t>二级</w:t>
      </w:r>
      <w:r w:rsidR="004B3EA7" w:rsidRPr="004B3EA7">
        <w:rPr>
          <w:rFonts w:ascii="Times New Roman" w:eastAsia="方正仿宋_GBK" w:hAnsi="Times New Roman" w:cs="Times New Roman" w:hint="eastAsia"/>
          <w:bCs/>
          <w:color w:val="000000"/>
          <w:sz w:val="28"/>
          <w:szCs w:val="28"/>
        </w:rPr>
        <w:t>中心组需以此次学习为契机，深刻领会中央精神，结合</w:t>
      </w:r>
      <w:bookmarkStart w:id="0" w:name="_GoBack"/>
      <w:bookmarkEnd w:id="0"/>
      <w:r w:rsidR="004B3EA7">
        <w:rPr>
          <w:rFonts w:ascii="Times New Roman" w:eastAsia="方正仿宋_GBK" w:hAnsi="Times New Roman" w:cs="Times New Roman" w:hint="eastAsia"/>
          <w:bCs/>
          <w:color w:val="000000"/>
          <w:sz w:val="28"/>
          <w:szCs w:val="28"/>
        </w:rPr>
        <w:t>工作</w:t>
      </w:r>
      <w:r w:rsidR="004B3EA7" w:rsidRPr="004B3EA7">
        <w:rPr>
          <w:rFonts w:ascii="Times New Roman" w:eastAsia="方正仿宋_GBK" w:hAnsi="Times New Roman" w:cs="Times New Roman" w:hint="eastAsia"/>
          <w:bCs/>
          <w:color w:val="000000"/>
          <w:sz w:val="28"/>
          <w:szCs w:val="28"/>
        </w:rPr>
        <w:t>实际，将党建与业务工作深度融合，创新党建工作模式，提升党建工作质量。通过扎实有效的学习，进一步凝聚共识，激发活力，为推动我校高质量发展提供坚强的政治保证和组织保障。</w:t>
      </w:r>
    </w:p>
    <w:p w:rsidR="00566456" w:rsidRDefault="00566456">
      <w:pPr>
        <w:widowControl/>
        <w:spacing w:line="240" w:lineRule="auto"/>
        <w:rPr>
          <w:b/>
          <w:color w:val="000000"/>
          <w:sz w:val="36"/>
          <w:szCs w:val="36"/>
        </w:rPr>
      </w:pPr>
      <w:r>
        <w:rPr>
          <w:b/>
          <w:color w:val="000000"/>
          <w:sz w:val="36"/>
          <w:szCs w:val="36"/>
        </w:rPr>
        <w:br w:type="page"/>
      </w:r>
    </w:p>
    <w:p w:rsidR="00F819E3" w:rsidRDefault="001010A2">
      <w:pPr>
        <w:spacing w:line="560" w:lineRule="exact"/>
        <w:jc w:val="center"/>
        <w:rPr>
          <w:b/>
          <w:color w:val="000000"/>
          <w:sz w:val="36"/>
          <w:szCs w:val="36"/>
        </w:rPr>
      </w:pPr>
      <w:r>
        <w:rPr>
          <w:b/>
          <w:color w:val="000000"/>
          <w:sz w:val="36"/>
          <w:szCs w:val="36"/>
        </w:rPr>
        <w:lastRenderedPageBreak/>
        <w:t>本期目录</w:t>
      </w:r>
    </w:p>
    <w:p w:rsidR="00BD5C95" w:rsidRPr="00011799" w:rsidRDefault="00BD5C95" w:rsidP="00011799">
      <w:pPr>
        <w:tabs>
          <w:tab w:val="left" w:pos="312"/>
        </w:tabs>
        <w:spacing w:line="560" w:lineRule="exact"/>
        <w:ind w:leftChars="-133" w:left="-426" w:rightChars="-150" w:right="-480"/>
        <w:rPr>
          <w:rFonts w:eastAsia="方正仿宋_GBK" w:cs="方正仿宋_GBK"/>
          <w:bCs/>
          <w:color w:val="000000"/>
          <w:kern w:val="0"/>
          <w:sz w:val="28"/>
          <w:szCs w:val="28"/>
        </w:rPr>
      </w:pPr>
      <w:r w:rsidRPr="00011799">
        <w:rPr>
          <w:rFonts w:eastAsia="方正仿宋_GBK" w:cs="方正仿宋_GBK" w:hint="eastAsia"/>
          <w:bCs/>
          <w:color w:val="000000"/>
          <w:kern w:val="0"/>
          <w:sz w:val="28"/>
          <w:szCs w:val="28"/>
        </w:rPr>
        <w:t>1</w:t>
      </w:r>
      <w:r w:rsidRPr="00011799">
        <w:rPr>
          <w:rFonts w:eastAsia="方正仿宋_GBK" w:cs="方正仿宋_GBK"/>
          <w:bCs/>
          <w:color w:val="000000"/>
          <w:kern w:val="0"/>
          <w:sz w:val="28"/>
          <w:szCs w:val="28"/>
        </w:rPr>
        <w:t>.</w:t>
      </w:r>
      <w:r w:rsidR="0023069F" w:rsidRPr="00011799">
        <w:rPr>
          <w:rFonts w:eastAsia="方正仿宋_GBK" w:cs="方正仿宋_GBK" w:hint="eastAsia"/>
          <w:bCs/>
          <w:color w:val="000000"/>
          <w:spacing w:val="-20"/>
          <w:kern w:val="0"/>
          <w:sz w:val="28"/>
          <w:szCs w:val="28"/>
        </w:rPr>
        <w:t>习近平主持二十届中共中央政治局第十五次集体学习并发表重要讲话</w:t>
      </w:r>
      <w:r w:rsidR="00011799" w:rsidRPr="00011799">
        <w:rPr>
          <w:rFonts w:eastAsia="方正仿宋_GBK" w:cs="方正仿宋_GBK" w:hint="eastAsia"/>
          <w:bCs/>
          <w:color w:val="000000"/>
          <w:kern w:val="0"/>
          <w:sz w:val="28"/>
          <w:szCs w:val="28"/>
        </w:rPr>
        <w:t>……</w:t>
      </w:r>
      <w:proofErr w:type="gramStart"/>
      <w:r w:rsidR="00011799" w:rsidRPr="00011799">
        <w:rPr>
          <w:rFonts w:eastAsia="方正仿宋_GBK" w:cs="方正仿宋_GBK" w:hint="eastAsia"/>
          <w:bCs/>
          <w:color w:val="000000"/>
          <w:kern w:val="0"/>
          <w:sz w:val="28"/>
          <w:szCs w:val="28"/>
        </w:rPr>
        <w:t>…</w:t>
      </w:r>
      <w:proofErr w:type="gramEnd"/>
      <w:r w:rsidRPr="00011799">
        <w:rPr>
          <w:rFonts w:eastAsia="方正仿宋_GBK" w:cs="方正仿宋_GBK" w:hint="eastAsia"/>
          <w:bCs/>
          <w:color w:val="000000"/>
          <w:kern w:val="0"/>
          <w:sz w:val="28"/>
          <w:szCs w:val="28"/>
        </w:rPr>
        <w:t>（</w:t>
      </w:r>
      <w:r w:rsidR="002D5B52" w:rsidRPr="00011799">
        <w:rPr>
          <w:rFonts w:eastAsia="方正仿宋_GBK" w:cs="方正仿宋_GBK"/>
          <w:bCs/>
          <w:color w:val="000000"/>
          <w:kern w:val="0"/>
          <w:sz w:val="28"/>
          <w:szCs w:val="28"/>
        </w:rPr>
        <w:t>1</w:t>
      </w:r>
      <w:r w:rsidRPr="00011799">
        <w:rPr>
          <w:rFonts w:eastAsia="方正仿宋_GBK" w:cs="方正仿宋_GBK" w:hint="eastAsia"/>
          <w:bCs/>
          <w:color w:val="000000"/>
          <w:kern w:val="0"/>
          <w:sz w:val="28"/>
          <w:szCs w:val="28"/>
        </w:rPr>
        <w:t>）</w:t>
      </w:r>
    </w:p>
    <w:p w:rsidR="005D1AE3" w:rsidRPr="00011799" w:rsidRDefault="00BD5C95" w:rsidP="00011799">
      <w:pPr>
        <w:tabs>
          <w:tab w:val="left" w:pos="312"/>
        </w:tabs>
        <w:spacing w:line="560" w:lineRule="exact"/>
        <w:ind w:leftChars="-133" w:left="-426" w:rightChars="-150" w:right="-480"/>
        <w:jc w:val="both"/>
        <w:rPr>
          <w:rFonts w:eastAsia="方正仿宋_GBK" w:cs="方正仿宋_GBK"/>
          <w:bCs/>
          <w:color w:val="000000"/>
          <w:kern w:val="0"/>
          <w:sz w:val="28"/>
          <w:szCs w:val="28"/>
        </w:rPr>
      </w:pPr>
      <w:r w:rsidRPr="00011799">
        <w:rPr>
          <w:rFonts w:eastAsia="方正仿宋_GBK" w:cs="方正仿宋_GBK" w:hint="eastAsia"/>
          <w:bCs/>
          <w:color w:val="000000"/>
          <w:kern w:val="0"/>
          <w:sz w:val="28"/>
          <w:szCs w:val="28"/>
        </w:rPr>
        <w:t>2</w:t>
      </w:r>
      <w:r w:rsidR="00203CB8" w:rsidRPr="00011799">
        <w:rPr>
          <w:rFonts w:eastAsia="方正仿宋_GBK" w:cs="方正仿宋_GBK"/>
          <w:bCs/>
          <w:color w:val="000000"/>
          <w:kern w:val="0"/>
          <w:sz w:val="28"/>
          <w:szCs w:val="28"/>
        </w:rPr>
        <w:t>.</w:t>
      </w:r>
      <w:r w:rsidR="0023069F" w:rsidRPr="00011799">
        <w:rPr>
          <w:rFonts w:eastAsia="方正仿宋_GBK" w:cs="方正仿宋_GBK" w:hint="eastAsia"/>
          <w:bCs/>
          <w:color w:val="000000"/>
          <w:spacing w:val="-20"/>
          <w:kern w:val="0"/>
          <w:sz w:val="28"/>
          <w:szCs w:val="28"/>
        </w:rPr>
        <w:t>习近平主持召开中央全面深化改革委员会第五次会议</w:t>
      </w:r>
      <w:r w:rsidR="00FE3A9A" w:rsidRPr="00011799">
        <w:rPr>
          <w:rFonts w:eastAsia="方正仿宋_GBK" w:cs="方正仿宋_GBK" w:hint="eastAsia"/>
          <w:bCs/>
          <w:color w:val="000000"/>
          <w:kern w:val="0"/>
          <w:sz w:val="28"/>
          <w:szCs w:val="28"/>
        </w:rPr>
        <w:t>…</w:t>
      </w:r>
      <w:r w:rsidR="0023069F" w:rsidRPr="00011799">
        <w:rPr>
          <w:rFonts w:eastAsia="方正仿宋_GBK" w:cs="方正仿宋_GBK" w:hint="eastAsia"/>
          <w:bCs/>
          <w:color w:val="000000"/>
          <w:kern w:val="0"/>
          <w:sz w:val="28"/>
          <w:szCs w:val="28"/>
        </w:rPr>
        <w:t>…</w:t>
      </w:r>
      <w:proofErr w:type="gramStart"/>
      <w:r w:rsidR="00011799" w:rsidRPr="00011799">
        <w:rPr>
          <w:rFonts w:eastAsia="方正仿宋_GBK" w:cs="方正仿宋_GBK" w:hint="eastAsia"/>
          <w:bCs/>
          <w:color w:val="000000"/>
          <w:kern w:val="0"/>
          <w:sz w:val="28"/>
          <w:szCs w:val="28"/>
        </w:rPr>
        <w:t>…</w:t>
      </w:r>
      <w:r w:rsidR="0023069F" w:rsidRPr="00011799">
        <w:rPr>
          <w:rFonts w:eastAsia="方正仿宋_GBK" w:cs="方正仿宋_GBK" w:hint="eastAsia"/>
          <w:bCs/>
          <w:color w:val="000000"/>
          <w:kern w:val="0"/>
          <w:sz w:val="28"/>
          <w:szCs w:val="28"/>
        </w:rPr>
        <w:t>………………</w:t>
      </w:r>
      <w:proofErr w:type="gramEnd"/>
      <w:r w:rsidR="0023069F" w:rsidRPr="00011799">
        <w:rPr>
          <w:rFonts w:eastAsia="方正仿宋_GBK" w:cs="方正仿宋_GBK" w:hint="eastAsia"/>
          <w:bCs/>
          <w:color w:val="000000"/>
          <w:kern w:val="0"/>
          <w:sz w:val="28"/>
          <w:szCs w:val="28"/>
        </w:rPr>
        <w:t>（</w:t>
      </w:r>
      <w:r w:rsidR="00E433BC" w:rsidRPr="00011799">
        <w:rPr>
          <w:rFonts w:eastAsia="方正仿宋_GBK" w:cs="方正仿宋_GBK"/>
          <w:bCs/>
          <w:color w:val="000000"/>
          <w:kern w:val="0"/>
          <w:sz w:val="28"/>
          <w:szCs w:val="28"/>
        </w:rPr>
        <w:t>6</w:t>
      </w:r>
      <w:r w:rsidR="0023069F" w:rsidRPr="00011799">
        <w:rPr>
          <w:rFonts w:eastAsia="方正仿宋_GBK" w:cs="方正仿宋_GBK" w:hint="eastAsia"/>
          <w:bCs/>
          <w:color w:val="000000"/>
          <w:kern w:val="0"/>
          <w:sz w:val="28"/>
          <w:szCs w:val="28"/>
        </w:rPr>
        <w:t>）</w:t>
      </w:r>
    </w:p>
    <w:p w:rsidR="00BD5C95" w:rsidRPr="00011799" w:rsidRDefault="00203CB8" w:rsidP="00011799">
      <w:pPr>
        <w:tabs>
          <w:tab w:val="left" w:pos="312"/>
        </w:tabs>
        <w:spacing w:line="560" w:lineRule="exact"/>
        <w:ind w:leftChars="-133" w:left="-426" w:rightChars="-150" w:right="-480"/>
        <w:rPr>
          <w:rFonts w:eastAsia="方正仿宋_GBK" w:cs="方正仿宋_GBK"/>
          <w:bCs/>
          <w:color w:val="000000"/>
          <w:kern w:val="0"/>
          <w:sz w:val="28"/>
          <w:szCs w:val="28"/>
        </w:rPr>
      </w:pPr>
      <w:r w:rsidRPr="00011799">
        <w:rPr>
          <w:rFonts w:eastAsia="方正仿宋_GBK" w:cs="方正仿宋_GBK" w:hint="eastAsia"/>
          <w:sz w:val="28"/>
          <w:szCs w:val="28"/>
        </w:rPr>
        <w:t>3.</w:t>
      </w:r>
      <w:r w:rsidR="0023069F" w:rsidRPr="00011799">
        <w:rPr>
          <w:rFonts w:eastAsia="方正仿宋_GBK" w:cs="方正仿宋_GBK" w:hint="eastAsia"/>
          <w:bCs/>
          <w:color w:val="000000"/>
          <w:spacing w:val="-20"/>
          <w:kern w:val="0"/>
          <w:sz w:val="28"/>
          <w:szCs w:val="28"/>
        </w:rPr>
        <w:t>习近平在和平共处五项原则发表</w:t>
      </w:r>
      <w:r w:rsidR="0023069F" w:rsidRPr="00011799">
        <w:rPr>
          <w:rFonts w:eastAsia="方正仿宋_GBK" w:cs="方正仿宋_GBK" w:hint="eastAsia"/>
          <w:bCs/>
          <w:color w:val="000000"/>
          <w:spacing w:val="-20"/>
          <w:kern w:val="0"/>
          <w:sz w:val="28"/>
          <w:szCs w:val="28"/>
        </w:rPr>
        <w:t>70</w:t>
      </w:r>
      <w:r w:rsidR="0023069F" w:rsidRPr="00011799">
        <w:rPr>
          <w:rFonts w:eastAsia="方正仿宋_GBK" w:cs="方正仿宋_GBK" w:hint="eastAsia"/>
          <w:bCs/>
          <w:color w:val="000000"/>
          <w:spacing w:val="-20"/>
          <w:kern w:val="0"/>
          <w:sz w:val="28"/>
          <w:szCs w:val="28"/>
        </w:rPr>
        <w:t>周年纪念大会上的讲话（全文）</w:t>
      </w:r>
      <w:r w:rsidR="00011799" w:rsidRPr="00011799">
        <w:rPr>
          <w:rFonts w:eastAsia="方正仿宋_GBK" w:cs="方正仿宋_GBK" w:hint="eastAsia"/>
          <w:bCs/>
          <w:color w:val="000000"/>
          <w:spacing w:val="-20"/>
          <w:kern w:val="0"/>
          <w:sz w:val="21"/>
          <w:szCs w:val="28"/>
        </w:rPr>
        <w:t xml:space="preserve"> </w:t>
      </w:r>
      <w:r w:rsidR="000C0E30" w:rsidRPr="00011799">
        <w:rPr>
          <w:rFonts w:eastAsia="方正仿宋_GBK" w:cs="方正仿宋_GBK" w:hint="eastAsia"/>
          <w:bCs/>
          <w:color w:val="000000"/>
          <w:kern w:val="0"/>
          <w:sz w:val="28"/>
          <w:szCs w:val="28"/>
        </w:rPr>
        <w:t>…</w:t>
      </w:r>
      <w:r w:rsidR="00011799" w:rsidRPr="00011799">
        <w:rPr>
          <w:rFonts w:eastAsia="方正仿宋_GBK" w:cs="方正仿宋_GBK"/>
          <w:bCs/>
          <w:color w:val="000000"/>
          <w:kern w:val="0"/>
          <w:sz w:val="28"/>
          <w:szCs w:val="28"/>
        </w:rPr>
        <w:tab/>
      </w:r>
      <w:r w:rsidR="0023069F" w:rsidRPr="00011799">
        <w:rPr>
          <w:rFonts w:eastAsia="方正仿宋_GBK" w:cs="方正仿宋_GBK" w:hint="eastAsia"/>
          <w:bCs/>
          <w:color w:val="000000"/>
          <w:kern w:val="0"/>
          <w:sz w:val="28"/>
          <w:szCs w:val="28"/>
        </w:rPr>
        <w:t>……（</w:t>
      </w:r>
      <w:r w:rsidR="00E433BC" w:rsidRPr="00011799">
        <w:rPr>
          <w:rFonts w:eastAsia="方正仿宋_GBK" w:cs="方正仿宋_GBK"/>
          <w:bCs/>
          <w:color w:val="000000"/>
          <w:kern w:val="0"/>
          <w:sz w:val="28"/>
          <w:szCs w:val="28"/>
        </w:rPr>
        <w:t>8</w:t>
      </w:r>
      <w:r w:rsidR="0023069F" w:rsidRPr="00011799">
        <w:rPr>
          <w:rFonts w:eastAsia="方正仿宋_GBK" w:cs="方正仿宋_GBK" w:hint="eastAsia"/>
          <w:bCs/>
          <w:color w:val="000000"/>
          <w:kern w:val="0"/>
          <w:sz w:val="28"/>
          <w:szCs w:val="28"/>
        </w:rPr>
        <w:t>）</w:t>
      </w:r>
    </w:p>
    <w:p w:rsidR="00BD5C95" w:rsidRPr="00011799" w:rsidRDefault="00203CB8" w:rsidP="00011799">
      <w:pPr>
        <w:spacing w:line="560" w:lineRule="exact"/>
        <w:ind w:leftChars="-133" w:left="-426" w:rightChars="-150" w:right="-480"/>
        <w:rPr>
          <w:rFonts w:eastAsia="方正仿宋_GBK" w:cs="方正仿宋_GBK"/>
          <w:bCs/>
          <w:color w:val="000000"/>
          <w:kern w:val="0"/>
          <w:sz w:val="28"/>
          <w:szCs w:val="28"/>
        </w:rPr>
      </w:pPr>
      <w:r w:rsidRPr="00011799">
        <w:rPr>
          <w:rFonts w:eastAsia="方正仿宋_GBK" w:cs="方正仿宋_GBK" w:hint="eastAsia"/>
          <w:bCs/>
          <w:color w:val="000000"/>
          <w:kern w:val="0"/>
          <w:sz w:val="28"/>
          <w:szCs w:val="28"/>
        </w:rPr>
        <w:t>4.</w:t>
      </w:r>
      <w:r w:rsidR="0023069F" w:rsidRPr="00011799">
        <w:rPr>
          <w:rFonts w:eastAsia="方正仿宋_GBK" w:cs="方正仿宋_GBK" w:hint="eastAsia"/>
          <w:bCs/>
          <w:color w:val="000000"/>
          <w:spacing w:val="-20"/>
          <w:kern w:val="0"/>
          <w:sz w:val="28"/>
          <w:szCs w:val="28"/>
        </w:rPr>
        <w:t>《求是》杂志发表习近平总书记重要文章《开创我国高质量发展新局面》</w:t>
      </w:r>
      <w:r w:rsidR="0023069F" w:rsidRPr="00011799">
        <w:rPr>
          <w:rFonts w:eastAsia="方正仿宋_GBK" w:cs="方正仿宋_GBK" w:hint="eastAsia"/>
          <w:bCs/>
          <w:color w:val="000000"/>
          <w:kern w:val="0"/>
          <w:sz w:val="28"/>
          <w:szCs w:val="28"/>
        </w:rPr>
        <w:t>…</w:t>
      </w:r>
      <w:r w:rsidR="00FD23A9" w:rsidRPr="00011799">
        <w:rPr>
          <w:rFonts w:eastAsia="方正仿宋_GBK" w:cs="方正仿宋_GBK" w:hint="eastAsia"/>
          <w:bCs/>
          <w:color w:val="000000"/>
          <w:kern w:val="0"/>
          <w:sz w:val="28"/>
          <w:szCs w:val="28"/>
        </w:rPr>
        <w:t>（</w:t>
      </w:r>
      <w:r w:rsidR="00E433BC" w:rsidRPr="00011799">
        <w:rPr>
          <w:rFonts w:eastAsia="方正仿宋_GBK" w:cs="方正仿宋_GBK"/>
          <w:bCs/>
          <w:color w:val="000000"/>
          <w:kern w:val="0"/>
          <w:sz w:val="28"/>
          <w:szCs w:val="28"/>
        </w:rPr>
        <w:t>17</w:t>
      </w:r>
      <w:r w:rsidR="00FE3A9A" w:rsidRPr="00011799">
        <w:rPr>
          <w:rFonts w:eastAsia="方正仿宋_GBK" w:cs="方正仿宋_GBK" w:hint="eastAsia"/>
          <w:bCs/>
          <w:color w:val="000000"/>
          <w:kern w:val="0"/>
          <w:sz w:val="28"/>
          <w:szCs w:val="28"/>
        </w:rPr>
        <w:t>）</w:t>
      </w:r>
    </w:p>
    <w:p w:rsidR="00FE3A9A" w:rsidRPr="00011799" w:rsidRDefault="00203CB8" w:rsidP="00011799">
      <w:pPr>
        <w:spacing w:line="560" w:lineRule="exact"/>
        <w:ind w:leftChars="-133" w:left="-426" w:rightChars="-150" w:right="-480"/>
        <w:rPr>
          <w:rFonts w:eastAsia="方正仿宋_GBK" w:cs="方正仿宋_GBK"/>
          <w:bCs/>
          <w:color w:val="000000"/>
          <w:kern w:val="0"/>
          <w:sz w:val="28"/>
          <w:szCs w:val="28"/>
        </w:rPr>
      </w:pPr>
      <w:r w:rsidRPr="00011799">
        <w:rPr>
          <w:rFonts w:eastAsia="方正仿宋_GBK" w:cs="方正仿宋_GBK" w:hint="eastAsia"/>
          <w:bCs/>
          <w:color w:val="000000"/>
          <w:kern w:val="0"/>
          <w:sz w:val="28"/>
          <w:szCs w:val="28"/>
        </w:rPr>
        <w:t>5.</w:t>
      </w:r>
      <w:r w:rsidR="0023069F" w:rsidRPr="00011799">
        <w:rPr>
          <w:rFonts w:eastAsia="方正仿宋_GBK" w:cs="方正仿宋_GBK" w:hint="eastAsia"/>
          <w:bCs/>
          <w:color w:val="000000"/>
          <w:spacing w:val="-20"/>
          <w:kern w:val="0"/>
          <w:sz w:val="28"/>
          <w:szCs w:val="28"/>
        </w:rPr>
        <w:t>袁家军在重庆市推动长江经济带高质量发展</w:t>
      </w:r>
      <w:proofErr w:type="gramStart"/>
      <w:r w:rsidR="0023069F" w:rsidRPr="00011799">
        <w:rPr>
          <w:rFonts w:eastAsia="方正仿宋_GBK" w:cs="方正仿宋_GBK" w:hint="eastAsia"/>
          <w:bCs/>
          <w:color w:val="000000"/>
          <w:spacing w:val="-20"/>
          <w:kern w:val="0"/>
          <w:sz w:val="28"/>
          <w:szCs w:val="28"/>
        </w:rPr>
        <w:t>暨美丽</w:t>
      </w:r>
      <w:proofErr w:type="gramEnd"/>
      <w:r w:rsidR="0023069F" w:rsidRPr="00011799">
        <w:rPr>
          <w:rFonts w:eastAsia="方正仿宋_GBK" w:cs="方正仿宋_GBK" w:hint="eastAsia"/>
          <w:bCs/>
          <w:color w:val="000000"/>
          <w:spacing w:val="-20"/>
          <w:kern w:val="0"/>
          <w:sz w:val="28"/>
          <w:szCs w:val="28"/>
        </w:rPr>
        <w:t>重庆建设大会上的讲话</w:t>
      </w:r>
      <w:r w:rsidR="00FE3A9A" w:rsidRPr="00011799">
        <w:rPr>
          <w:rFonts w:eastAsia="方正仿宋_GBK" w:cs="方正仿宋_GBK" w:hint="eastAsia"/>
          <w:bCs/>
          <w:color w:val="000000"/>
          <w:kern w:val="0"/>
          <w:sz w:val="28"/>
          <w:szCs w:val="28"/>
        </w:rPr>
        <w:t>…（</w:t>
      </w:r>
      <w:r w:rsidR="00193B5B" w:rsidRPr="00011799">
        <w:rPr>
          <w:rFonts w:eastAsia="方正仿宋_GBK" w:cs="方正仿宋_GBK"/>
          <w:bCs/>
          <w:color w:val="000000"/>
          <w:kern w:val="0"/>
          <w:sz w:val="28"/>
          <w:szCs w:val="28"/>
        </w:rPr>
        <w:t>1</w:t>
      </w:r>
      <w:r w:rsidR="00E433BC" w:rsidRPr="00011799">
        <w:rPr>
          <w:rFonts w:eastAsia="方正仿宋_GBK" w:cs="方正仿宋_GBK"/>
          <w:bCs/>
          <w:color w:val="000000"/>
          <w:kern w:val="0"/>
          <w:sz w:val="28"/>
          <w:szCs w:val="28"/>
        </w:rPr>
        <w:t>9</w:t>
      </w:r>
      <w:r w:rsidR="00FE3A9A" w:rsidRPr="00011799">
        <w:rPr>
          <w:rFonts w:eastAsia="方正仿宋_GBK" w:cs="方正仿宋_GBK" w:hint="eastAsia"/>
          <w:bCs/>
          <w:color w:val="000000"/>
          <w:kern w:val="0"/>
          <w:sz w:val="28"/>
          <w:szCs w:val="28"/>
        </w:rPr>
        <w:t>）</w:t>
      </w:r>
    </w:p>
    <w:p w:rsidR="00BD5C95" w:rsidRDefault="00BD5C95" w:rsidP="005619CD">
      <w:pPr>
        <w:widowControl/>
        <w:spacing w:line="480" w:lineRule="exact"/>
        <w:rPr>
          <w:rFonts w:eastAsia="方正仿宋_GBK" w:cs="方正仿宋_GBK"/>
          <w:bCs/>
          <w:color w:val="000000"/>
          <w:kern w:val="0"/>
          <w:sz w:val="28"/>
          <w:szCs w:val="28"/>
        </w:rPr>
      </w:pPr>
      <w:r>
        <w:rPr>
          <w:rFonts w:eastAsia="方正仿宋_GBK" w:cs="方正仿宋_GBK"/>
          <w:bCs/>
          <w:color w:val="000000"/>
          <w:kern w:val="0"/>
          <w:sz w:val="28"/>
          <w:szCs w:val="28"/>
        </w:rPr>
        <w:br w:type="page"/>
      </w:r>
    </w:p>
    <w:p w:rsidR="00E73744" w:rsidRPr="00E82249" w:rsidRDefault="00E73744" w:rsidP="005619CD">
      <w:pPr>
        <w:spacing w:line="480" w:lineRule="exact"/>
        <w:ind w:firstLineChars="200" w:firstLine="560"/>
        <w:jc w:val="both"/>
        <w:rPr>
          <w:rFonts w:eastAsia="方正仿宋_GBK" w:cs="方正仿宋_GBK"/>
          <w:bCs/>
          <w:color w:val="000000"/>
          <w:kern w:val="0"/>
          <w:sz w:val="28"/>
          <w:szCs w:val="28"/>
        </w:rPr>
        <w:sectPr w:rsidR="00E73744" w:rsidRPr="00E82249">
          <w:footerReference w:type="default" r:id="rId9"/>
          <w:pgSz w:w="11906" w:h="16838"/>
          <w:pgMar w:top="1440" w:right="1800" w:bottom="1440" w:left="1800" w:header="851" w:footer="992" w:gutter="0"/>
          <w:pgNumType w:start="1"/>
          <w:cols w:space="720"/>
          <w:docGrid w:type="lines" w:linePitch="312"/>
        </w:sectPr>
      </w:pPr>
    </w:p>
    <w:p w:rsidR="00026562" w:rsidRDefault="001010A2" w:rsidP="00BA43AB">
      <w:pPr>
        <w:spacing w:afterLines="100" w:after="579" w:line="600" w:lineRule="exact"/>
        <w:ind w:leftChars="-200" w:left="-640" w:firstLineChars="200" w:firstLine="640"/>
        <w:jc w:val="both"/>
      </w:pPr>
      <w:r>
        <w:rPr>
          <w:bCs/>
          <w:color w:val="000000"/>
          <w:kern w:val="0"/>
        </w:rPr>
        <w:lastRenderedPageBreak/>
        <w:t>附件</w:t>
      </w:r>
      <w:r>
        <w:rPr>
          <w:bCs/>
          <w:color w:val="000000"/>
          <w:kern w:val="0"/>
        </w:rPr>
        <w:t>1</w:t>
      </w:r>
    </w:p>
    <w:p w:rsidR="004543D0" w:rsidRPr="004543D0" w:rsidRDefault="0023069F" w:rsidP="004543D0">
      <w:pPr>
        <w:spacing w:line="480" w:lineRule="exact"/>
        <w:ind w:leftChars="-200" w:left="-640" w:rightChars="-200" w:right="-640"/>
        <w:jc w:val="center"/>
        <w:rPr>
          <w:rFonts w:eastAsia="方正小标宋_GBK" w:cs="方正小标宋_GBK"/>
          <w:color w:val="000000"/>
          <w:spacing w:val="-20"/>
          <w:sz w:val="40"/>
          <w:szCs w:val="44"/>
        </w:rPr>
      </w:pPr>
      <w:r w:rsidRPr="0023069F">
        <w:rPr>
          <w:rFonts w:eastAsia="方正小标宋_GBK" w:cs="方正小标宋_GBK" w:hint="eastAsia"/>
          <w:color w:val="000000"/>
          <w:spacing w:val="-20"/>
          <w:sz w:val="40"/>
          <w:szCs w:val="44"/>
        </w:rPr>
        <w:t>习近平主持二十届中共中央政治局第十五次集体学习</w:t>
      </w:r>
    </w:p>
    <w:p w:rsidR="00BA43AB" w:rsidRPr="00813413" w:rsidRDefault="0023069F" w:rsidP="00BA43AB">
      <w:pPr>
        <w:spacing w:line="480" w:lineRule="exact"/>
        <w:ind w:leftChars="-200" w:left="-640" w:rightChars="-200" w:right="-640"/>
        <w:jc w:val="center"/>
        <w:rPr>
          <w:rFonts w:eastAsia="方正小标宋_GBK" w:cs="方正小标宋_GBK"/>
          <w:color w:val="000000"/>
          <w:spacing w:val="-20"/>
          <w:sz w:val="40"/>
          <w:szCs w:val="44"/>
        </w:rPr>
      </w:pPr>
      <w:r w:rsidRPr="00FA7223">
        <w:rPr>
          <w:rFonts w:eastAsia="方正楷体_GBK"/>
          <w:noProof/>
          <w:color w:val="000000"/>
          <w:kern w:val="0"/>
        </w:rPr>
        <mc:AlternateContent>
          <mc:Choice Requires="wps">
            <w:drawing>
              <wp:anchor distT="0" distB="0" distL="114300" distR="114300" simplePos="0" relativeHeight="251677696" behindDoc="0" locked="0" layoutInCell="1" allowOverlap="1" wp14:anchorId="38BEE96E" wp14:editId="0F0DF675">
                <wp:simplePos x="0" y="0"/>
                <wp:positionH relativeFrom="margin">
                  <wp:posOffset>113389</wp:posOffset>
                </wp:positionH>
                <wp:positionV relativeFrom="paragraph">
                  <wp:posOffset>293261</wp:posOffset>
                </wp:positionV>
                <wp:extent cx="5470111" cy="45719"/>
                <wp:effectExtent l="19050" t="19050" r="35560" b="31115"/>
                <wp:wrapNone/>
                <wp:docPr id="3" name="自选图形 3"/>
                <wp:cNvGraphicFramePr/>
                <a:graphic xmlns:a="http://schemas.openxmlformats.org/drawingml/2006/main">
                  <a:graphicData uri="http://schemas.microsoft.com/office/word/2010/wordprocessingShape">
                    <wps:wsp>
                      <wps:cNvCnPr/>
                      <wps:spPr>
                        <a:xfrm>
                          <a:off x="0" y="0"/>
                          <a:ext cx="5470111"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03123CA7" id="_x0000_t32" coordsize="21600,21600" o:spt="32" o:oned="t" path="m,l21600,21600e" filled="f">
                <v:path arrowok="t" fillok="f" o:connecttype="none"/>
                <o:lock v:ext="edit" shapetype="t"/>
              </v:shapetype>
              <v:shape id="自选图形 3" o:spid="_x0000_s1026" type="#_x0000_t32" style="position:absolute;left:0;text-align:left;margin-left:8.95pt;margin-top:23.1pt;width:430.7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" strokecolor="red" strokeweight="2.25pt">
                <w10:wrap anchorx="margin"/>
              </v:shape>
            </w:pict>
          </mc:Fallback>
        </mc:AlternateContent>
      </w:r>
      <w:r w:rsidRPr="0023069F">
        <w:rPr>
          <w:rFonts w:eastAsia="方正小标宋_GBK" w:cs="方正小标宋_GBK" w:hint="eastAsia"/>
          <w:color w:val="000000"/>
          <w:spacing w:val="-20"/>
          <w:sz w:val="40"/>
          <w:szCs w:val="44"/>
        </w:rPr>
        <w:t>并发表重要讲话</w:t>
      </w:r>
    </w:p>
    <w:p w:rsidR="00BA43AB" w:rsidRDefault="00BA43AB" w:rsidP="00BA43AB">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C4206D" w:rsidRPr="00C4206D">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2024-0</w:t>
      </w:r>
      <w:r w:rsidR="00C4206D">
        <w:rPr>
          <w:rFonts w:ascii="Times New Roman" w:eastAsia="方正楷体_GBK" w:hAnsi="Times New Roman"/>
          <w:bCs w:val="0"/>
          <w:color w:val="000000"/>
          <w:sz w:val="28"/>
          <w:szCs w:val="28"/>
        </w:rPr>
        <w:t>6</w:t>
      </w:r>
      <w:r w:rsidRPr="00BB3597">
        <w:rPr>
          <w:rFonts w:ascii="Times New Roman" w:eastAsia="方正楷体_GBK" w:hAnsi="Times New Roman"/>
          <w:bCs w:val="0"/>
          <w:color w:val="000000"/>
          <w:sz w:val="28"/>
          <w:szCs w:val="28"/>
        </w:rPr>
        <w:t>-</w:t>
      </w:r>
      <w:r w:rsidR="004543D0">
        <w:rPr>
          <w:rFonts w:ascii="Times New Roman" w:eastAsia="方正楷体_GBK" w:hAnsi="Times New Roman"/>
          <w:bCs w:val="0"/>
          <w:color w:val="000000"/>
          <w:sz w:val="28"/>
          <w:szCs w:val="28"/>
        </w:rPr>
        <w:t>2</w:t>
      </w:r>
      <w:r w:rsidR="00C4206D">
        <w:rPr>
          <w:rFonts w:ascii="Times New Roman" w:eastAsia="方正楷体_GBK" w:hAnsi="Times New Roman"/>
          <w:bCs w:val="0"/>
          <w:color w:val="000000"/>
          <w:sz w:val="28"/>
          <w:szCs w:val="28"/>
        </w:rPr>
        <w:t>8</w:t>
      </w:r>
      <w:r w:rsidRPr="00FA7223">
        <w:rPr>
          <w:rFonts w:ascii="Times New Roman" w:eastAsia="方正楷体_GBK" w:hAnsi="Times New Roman"/>
          <w:bCs w:val="0"/>
          <w:color w:val="000000"/>
          <w:sz w:val="28"/>
          <w:szCs w:val="28"/>
        </w:rPr>
        <w:t>）</w:t>
      </w:r>
    </w:p>
    <w:p w:rsidR="00026562" w:rsidRPr="00BA43AB" w:rsidRDefault="00026562" w:rsidP="00026562"/>
    <w:p w:rsidR="0023069F" w:rsidRPr="00C4206D" w:rsidRDefault="0023069F" w:rsidP="00C4206D">
      <w:pPr>
        <w:spacing w:line="240" w:lineRule="auto"/>
        <w:jc w:val="center"/>
        <w:rPr>
          <w:rFonts w:ascii="黑体" w:eastAsia="黑体" w:hAnsi="黑体" w:cs="方正仿宋_GBK" w:hint="eastAsia"/>
          <w:b/>
          <w:color w:val="262626"/>
          <w:kern w:val="0"/>
          <w:sz w:val="24"/>
          <w:szCs w:val="24"/>
        </w:rPr>
      </w:pPr>
      <w:r w:rsidRPr="00C4206D">
        <w:rPr>
          <w:rFonts w:ascii="黑体" w:eastAsia="黑体" w:hAnsi="黑体" w:cs="方正仿宋_GBK" w:hint="eastAsia"/>
          <w:b/>
          <w:color w:val="262626"/>
          <w:kern w:val="0"/>
          <w:sz w:val="24"/>
          <w:szCs w:val="24"/>
        </w:rPr>
        <w:t>习近平在中共中央政治局第十五次集体学习时强调</w:t>
      </w:r>
    </w:p>
    <w:p w:rsidR="0023069F" w:rsidRDefault="0023069F" w:rsidP="00C4206D">
      <w:pPr>
        <w:spacing w:line="240" w:lineRule="auto"/>
        <w:jc w:val="center"/>
        <w:rPr>
          <w:rFonts w:ascii="黑体" w:eastAsia="黑体" w:hAnsi="黑体" w:cs="方正仿宋_GBK"/>
          <w:b/>
          <w:color w:val="262626"/>
          <w:kern w:val="0"/>
          <w:sz w:val="24"/>
          <w:szCs w:val="24"/>
        </w:rPr>
      </w:pPr>
      <w:r w:rsidRPr="00C4206D">
        <w:rPr>
          <w:rFonts w:ascii="黑体" w:eastAsia="黑体" w:hAnsi="黑体" w:cs="方正仿宋_GBK" w:hint="eastAsia"/>
          <w:b/>
          <w:color w:val="262626"/>
          <w:kern w:val="0"/>
          <w:sz w:val="24"/>
          <w:szCs w:val="24"/>
        </w:rPr>
        <w:t>贯彻落实新时代党的建设总要求 进一步健全全面从严治党体系</w:t>
      </w:r>
    </w:p>
    <w:p w:rsidR="00C4206D" w:rsidRPr="00C4206D" w:rsidRDefault="00C4206D" w:rsidP="00C4206D">
      <w:pPr>
        <w:spacing w:line="240" w:lineRule="auto"/>
        <w:jc w:val="center"/>
        <w:rPr>
          <w:rFonts w:ascii="黑体" w:eastAsia="黑体" w:hAnsi="黑体" w:cs="方正仿宋_GBK" w:hint="eastAsia"/>
          <w:b/>
          <w:color w:val="262626"/>
          <w:kern w:val="0"/>
          <w:sz w:val="24"/>
          <w:szCs w:val="24"/>
        </w:rPr>
      </w:pPr>
    </w:p>
    <w:p w:rsidR="0023069F" w:rsidRDefault="0023069F" w:rsidP="0023069F">
      <w:pPr>
        <w:spacing w:line="240" w:lineRule="auto"/>
        <w:ind w:firstLineChars="200" w:firstLine="480"/>
        <w:jc w:val="both"/>
        <w:rPr>
          <w:rFonts w:eastAsia="方正仿宋_GBK" w:cs="方正仿宋_GBK" w:hint="eastAsia"/>
          <w:color w:val="262626"/>
          <w:kern w:val="0"/>
          <w:sz w:val="24"/>
          <w:szCs w:val="24"/>
        </w:rPr>
      </w:pPr>
      <w:r w:rsidRPr="0023069F">
        <w:rPr>
          <w:rFonts w:eastAsia="方正仿宋_GBK" w:cs="方正仿宋_GBK" w:hint="eastAsia"/>
          <w:color w:val="262626"/>
          <w:kern w:val="0"/>
          <w:sz w:val="24"/>
          <w:szCs w:val="24"/>
        </w:rPr>
        <w:t>新华社北京</w:t>
      </w:r>
      <w:r w:rsidRPr="0023069F">
        <w:rPr>
          <w:rFonts w:eastAsia="方正仿宋_GBK" w:cs="方正仿宋_GBK" w:hint="eastAsia"/>
          <w:color w:val="262626"/>
          <w:kern w:val="0"/>
          <w:sz w:val="24"/>
          <w:szCs w:val="24"/>
        </w:rPr>
        <w:t>6</w:t>
      </w:r>
      <w:r w:rsidRPr="0023069F">
        <w:rPr>
          <w:rFonts w:eastAsia="方正仿宋_GBK" w:cs="方正仿宋_GBK" w:hint="eastAsia"/>
          <w:color w:val="262626"/>
          <w:kern w:val="0"/>
          <w:sz w:val="24"/>
          <w:szCs w:val="24"/>
        </w:rPr>
        <w:t>月</w:t>
      </w:r>
      <w:r w:rsidRPr="0023069F">
        <w:rPr>
          <w:rFonts w:eastAsia="方正仿宋_GBK" w:cs="方正仿宋_GBK" w:hint="eastAsia"/>
          <w:color w:val="262626"/>
          <w:kern w:val="0"/>
          <w:sz w:val="24"/>
          <w:szCs w:val="24"/>
        </w:rPr>
        <w:t>28</w:t>
      </w:r>
      <w:r w:rsidRPr="0023069F">
        <w:rPr>
          <w:rFonts w:eastAsia="方正仿宋_GBK" w:cs="方正仿宋_GBK" w:hint="eastAsia"/>
          <w:color w:val="262626"/>
          <w:kern w:val="0"/>
          <w:sz w:val="24"/>
          <w:szCs w:val="24"/>
        </w:rPr>
        <w:t>日电</w:t>
      </w:r>
      <w:r w:rsidRPr="0023069F">
        <w:rPr>
          <w:rFonts w:eastAsia="方正仿宋_GBK" w:cs="方正仿宋_GBK" w:hint="eastAsia"/>
          <w:color w:val="262626"/>
          <w:kern w:val="0"/>
          <w:sz w:val="24"/>
          <w:szCs w:val="24"/>
        </w:rPr>
        <w:t xml:space="preserve"> </w:t>
      </w:r>
      <w:r w:rsidRPr="0023069F">
        <w:rPr>
          <w:rFonts w:eastAsia="方正仿宋_GBK" w:cs="方正仿宋_GBK" w:hint="eastAsia"/>
          <w:color w:val="262626"/>
          <w:kern w:val="0"/>
          <w:sz w:val="24"/>
          <w:szCs w:val="24"/>
        </w:rPr>
        <w:t>中共中央政治局</w:t>
      </w:r>
      <w:r w:rsidRPr="0023069F">
        <w:rPr>
          <w:rFonts w:eastAsia="方正仿宋_GBK" w:cs="方正仿宋_GBK" w:hint="eastAsia"/>
          <w:color w:val="262626"/>
          <w:kern w:val="0"/>
          <w:sz w:val="24"/>
          <w:szCs w:val="24"/>
        </w:rPr>
        <w:t>6</w:t>
      </w:r>
      <w:r w:rsidRPr="0023069F">
        <w:rPr>
          <w:rFonts w:eastAsia="方正仿宋_GBK" w:cs="方正仿宋_GBK" w:hint="eastAsia"/>
          <w:color w:val="262626"/>
          <w:kern w:val="0"/>
          <w:sz w:val="24"/>
          <w:szCs w:val="24"/>
        </w:rPr>
        <w:t>月</w:t>
      </w:r>
      <w:r w:rsidRPr="0023069F">
        <w:rPr>
          <w:rFonts w:eastAsia="方正仿宋_GBK" w:cs="方正仿宋_GBK" w:hint="eastAsia"/>
          <w:color w:val="262626"/>
          <w:kern w:val="0"/>
          <w:sz w:val="24"/>
          <w:szCs w:val="24"/>
        </w:rPr>
        <w:t>27</w:t>
      </w:r>
      <w:r w:rsidRPr="0023069F">
        <w:rPr>
          <w:rFonts w:eastAsia="方正仿宋_GBK" w:cs="方正仿宋_GBK" w:hint="eastAsia"/>
          <w:color w:val="262626"/>
          <w:kern w:val="0"/>
          <w:sz w:val="24"/>
          <w:szCs w:val="24"/>
        </w:rPr>
        <w:t>日下午就健全全面从严治党体系进行第十五次集体学习。中共中央总书记习近平在主持学习时强调，新时代党的建设是以党的政治建设为统领、党的各项建设同向发力综合发力的系统工程，必须以党中央关于党的建设的重要思想、关于党的自我革命的重要思想为根本遵循，坚持和加强党的全面领导和党中央集中统一领导，贯彻落实新时代党的建设总要求，用系统思维、科学方法推进管党治党内容全涵盖、对象全覆盖、责任全链条、制度全贯通，进一步健全要素齐全、功能完备、科学规范、运行高效的全面从严治党体系。</w:t>
      </w:r>
    </w:p>
    <w:p w:rsidR="0023069F" w:rsidRDefault="0023069F" w:rsidP="0023069F">
      <w:pPr>
        <w:spacing w:line="240" w:lineRule="auto"/>
        <w:ind w:firstLineChars="200" w:firstLine="480"/>
        <w:jc w:val="both"/>
        <w:rPr>
          <w:rFonts w:eastAsia="方正仿宋_GBK" w:cs="方正仿宋_GBK" w:hint="eastAsia"/>
          <w:color w:val="262626"/>
          <w:kern w:val="0"/>
          <w:sz w:val="24"/>
          <w:szCs w:val="24"/>
        </w:rPr>
      </w:pPr>
      <w:r w:rsidRPr="0023069F">
        <w:rPr>
          <w:rFonts w:eastAsia="方正仿宋_GBK" w:cs="方正仿宋_GBK" w:hint="eastAsia"/>
          <w:color w:val="262626"/>
          <w:kern w:val="0"/>
          <w:sz w:val="24"/>
          <w:szCs w:val="24"/>
        </w:rPr>
        <w:t>中央组织部秘书长张景虎同志就这个问题进行讲解，提出工作建议。中央政治局的同志认真听取讲解，并进行了讨论。</w:t>
      </w:r>
    </w:p>
    <w:p w:rsidR="0023069F" w:rsidRDefault="0023069F" w:rsidP="0023069F">
      <w:pPr>
        <w:spacing w:line="240" w:lineRule="auto"/>
        <w:ind w:firstLineChars="200" w:firstLine="480"/>
        <w:jc w:val="both"/>
        <w:rPr>
          <w:rFonts w:eastAsia="方正仿宋_GBK" w:cs="方正仿宋_GBK" w:hint="eastAsia"/>
          <w:color w:val="262626"/>
          <w:kern w:val="0"/>
          <w:sz w:val="24"/>
          <w:szCs w:val="24"/>
        </w:rPr>
      </w:pPr>
      <w:r w:rsidRPr="0023069F">
        <w:rPr>
          <w:rFonts w:eastAsia="方正仿宋_GBK" w:cs="方正仿宋_GBK" w:hint="eastAsia"/>
          <w:color w:val="262626"/>
          <w:kern w:val="0"/>
          <w:sz w:val="24"/>
          <w:szCs w:val="24"/>
        </w:rPr>
        <w:t>习近平在听取讲解和讨论后发表了重要讲话。他首先表示，再过几天就是我们党</w:t>
      </w:r>
      <w:r w:rsidRPr="0023069F">
        <w:rPr>
          <w:rFonts w:eastAsia="方正仿宋_GBK" w:cs="方正仿宋_GBK" w:hint="eastAsia"/>
          <w:color w:val="262626"/>
          <w:kern w:val="0"/>
          <w:sz w:val="24"/>
          <w:szCs w:val="24"/>
        </w:rPr>
        <w:t>103</w:t>
      </w:r>
      <w:r w:rsidRPr="0023069F">
        <w:rPr>
          <w:rFonts w:eastAsia="方正仿宋_GBK" w:cs="方正仿宋_GBK" w:hint="eastAsia"/>
          <w:color w:val="262626"/>
          <w:kern w:val="0"/>
          <w:sz w:val="24"/>
          <w:szCs w:val="24"/>
        </w:rPr>
        <w:t>周年诞辰，我代表党中央，向全国广大共产党员致以节日的问候！</w:t>
      </w:r>
    </w:p>
    <w:p w:rsidR="0023069F" w:rsidRDefault="0023069F" w:rsidP="0023069F">
      <w:pPr>
        <w:spacing w:line="240" w:lineRule="auto"/>
        <w:ind w:firstLineChars="200" w:firstLine="480"/>
        <w:jc w:val="both"/>
        <w:rPr>
          <w:rFonts w:eastAsia="方正仿宋_GBK" w:cs="方正仿宋_GBK" w:hint="eastAsia"/>
          <w:color w:val="262626"/>
          <w:kern w:val="0"/>
          <w:sz w:val="24"/>
          <w:szCs w:val="24"/>
        </w:rPr>
      </w:pPr>
      <w:r w:rsidRPr="0023069F">
        <w:rPr>
          <w:rFonts w:eastAsia="方正仿宋_GBK" w:cs="方正仿宋_GBK" w:hint="eastAsia"/>
          <w:color w:val="262626"/>
          <w:kern w:val="0"/>
          <w:sz w:val="24"/>
          <w:szCs w:val="24"/>
        </w:rPr>
        <w:t>习近平指出，党的十八大以来，我们坚定不移推进全面从严治党，取得一系列理论创新、实践创新、制度创新成果，构建起全面从严治党体系，开辟了百年大党自我</w:t>
      </w:r>
      <w:r w:rsidRPr="0023069F">
        <w:rPr>
          <w:rFonts w:eastAsia="方正仿宋_GBK" w:cs="方正仿宋_GBK" w:hint="eastAsia"/>
          <w:color w:val="262626"/>
          <w:kern w:val="0"/>
          <w:sz w:val="24"/>
          <w:szCs w:val="24"/>
        </w:rPr>
        <w:lastRenderedPageBreak/>
        <w:t>革命新境界。同时也要看到，党面临的“四大考验”、“四种危险”将长期存在，全面从严治党永远在路上，党的自我革命永远在路上。全党必须永葆“赶考”的清醒和坚定，以健全全面从严治党体系为有效途径，不断把新时代党的建设新的伟大工程推向前进。</w:t>
      </w:r>
    </w:p>
    <w:p w:rsidR="0023069F" w:rsidRDefault="0023069F" w:rsidP="0023069F">
      <w:pPr>
        <w:spacing w:line="240" w:lineRule="auto"/>
        <w:ind w:firstLineChars="200" w:firstLine="480"/>
        <w:jc w:val="both"/>
        <w:rPr>
          <w:rFonts w:eastAsia="方正仿宋_GBK" w:cs="方正仿宋_GBK" w:hint="eastAsia"/>
          <w:color w:val="262626"/>
          <w:kern w:val="0"/>
          <w:sz w:val="24"/>
          <w:szCs w:val="24"/>
        </w:rPr>
      </w:pPr>
      <w:r w:rsidRPr="0023069F">
        <w:rPr>
          <w:rFonts w:eastAsia="方正仿宋_GBK" w:cs="方正仿宋_GBK" w:hint="eastAsia"/>
          <w:color w:val="262626"/>
          <w:kern w:val="0"/>
          <w:sz w:val="24"/>
          <w:szCs w:val="24"/>
        </w:rPr>
        <w:t>习近平强调，要健全上下贯通、执行有力的组织体系。坚持党中央权威和集中统一领导，完善党中央重大决策部署落实机制，确保党中央政令畅通、令行禁止。坚持和完善党建工作领导体制和组织管理体制，形成一级抓一级、抓好本级带下级、大抓基层强基础的工作格局，推动各层级各领域党组织全面过硬。大力推进党建引领基层治理，持续整顿软弱涣散基层党组织，切实提高基层党组织领导基层治理能力。探索加强新经济组织、新社会组织、新就业</w:t>
      </w:r>
      <w:proofErr w:type="gramStart"/>
      <w:r w:rsidRPr="0023069F">
        <w:rPr>
          <w:rFonts w:eastAsia="方正仿宋_GBK" w:cs="方正仿宋_GBK" w:hint="eastAsia"/>
          <w:color w:val="262626"/>
          <w:kern w:val="0"/>
          <w:sz w:val="24"/>
          <w:szCs w:val="24"/>
        </w:rPr>
        <w:t>群体党建</w:t>
      </w:r>
      <w:proofErr w:type="gramEnd"/>
      <w:r w:rsidRPr="0023069F">
        <w:rPr>
          <w:rFonts w:eastAsia="方正仿宋_GBK" w:cs="方正仿宋_GBK" w:hint="eastAsia"/>
          <w:color w:val="262626"/>
          <w:kern w:val="0"/>
          <w:sz w:val="24"/>
          <w:szCs w:val="24"/>
        </w:rPr>
        <w:t>工作，创新党组织设置和活动方式。善于运用互联网技术和信息化手段开展党建工作，努力实现党的组织和党的工作线下线上全覆盖。</w:t>
      </w:r>
    </w:p>
    <w:p w:rsidR="0023069F" w:rsidRDefault="0023069F" w:rsidP="0023069F">
      <w:pPr>
        <w:spacing w:line="240" w:lineRule="auto"/>
        <w:ind w:firstLineChars="200" w:firstLine="480"/>
        <w:jc w:val="both"/>
        <w:rPr>
          <w:rFonts w:eastAsia="方正仿宋_GBK" w:cs="方正仿宋_GBK" w:hint="eastAsia"/>
          <w:color w:val="262626"/>
          <w:kern w:val="0"/>
          <w:sz w:val="24"/>
          <w:szCs w:val="24"/>
        </w:rPr>
      </w:pPr>
      <w:r w:rsidRPr="0023069F">
        <w:rPr>
          <w:rFonts w:eastAsia="方正仿宋_GBK" w:cs="方正仿宋_GBK" w:hint="eastAsia"/>
          <w:color w:val="262626"/>
          <w:kern w:val="0"/>
          <w:sz w:val="24"/>
          <w:szCs w:val="24"/>
        </w:rPr>
        <w:t>习近平指出，要健全固本培元、凝</w:t>
      </w:r>
      <w:proofErr w:type="gramStart"/>
      <w:r w:rsidRPr="0023069F">
        <w:rPr>
          <w:rFonts w:eastAsia="方正仿宋_GBK" w:cs="方正仿宋_GBK" w:hint="eastAsia"/>
          <w:color w:val="262626"/>
          <w:kern w:val="0"/>
          <w:sz w:val="24"/>
          <w:szCs w:val="24"/>
        </w:rPr>
        <w:t>心铸魂</w:t>
      </w:r>
      <w:proofErr w:type="gramEnd"/>
      <w:r w:rsidRPr="0023069F">
        <w:rPr>
          <w:rFonts w:eastAsia="方正仿宋_GBK" w:cs="方正仿宋_GBK" w:hint="eastAsia"/>
          <w:color w:val="262626"/>
          <w:kern w:val="0"/>
          <w:sz w:val="24"/>
          <w:szCs w:val="24"/>
        </w:rPr>
        <w:t>的教育体系。必须抓好思想建设这个基础，坚持不懈推进党的创新理论武装，持之以恒加强党性教育。坚持经常性教育和集中性教育、理论武装和实践运用、强党性和增本领相结合，健全落实以</w:t>
      </w:r>
      <w:proofErr w:type="gramStart"/>
      <w:r w:rsidRPr="0023069F">
        <w:rPr>
          <w:rFonts w:eastAsia="方正仿宋_GBK" w:cs="方正仿宋_GBK" w:hint="eastAsia"/>
          <w:color w:val="262626"/>
          <w:kern w:val="0"/>
          <w:sz w:val="24"/>
          <w:szCs w:val="24"/>
        </w:rPr>
        <w:t>学铸魂</w:t>
      </w:r>
      <w:proofErr w:type="gramEnd"/>
      <w:r w:rsidRPr="0023069F">
        <w:rPr>
          <w:rFonts w:eastAsia="方正仿宋_GBK" w:cs="方正仿宋_GBK" w:hint="eastAsia"/>
          <w:color w:val="262626"/>
          <w:kern w:val="0"/>
          <w:sz w:val="24"/>
          <w:szCs w:val="24"/>
        </w:rPr>
        <w:t>、以学增智、以学正风、以学促干长效机制。以正在开展的党纪学习教育为契机，引导党员、干部把增强党性、严守纪律、砥砺作风贯通起来，融入日常、化为习惯。</w:t>
      </w:r>
    </w:p>
    <w:p w:rsidR="0023069F" w:rsidRDefault="0023069F" w:rsidP="0023069F">
      <w:pPr>
        <w:spacing w:line="240" w:lineRule="auto"/>
        <w:ind w:firstLineChars="200" w:firstLine="480"/>
        <w:jc w:val="both"/>
        <w:rPr>
          <w:rFonts w:eastAsia="方正仿宋_GBK" w:cs="方正仿宋_GBK" w:hint="eastAsia"/>
          <w:color w:val="262626"/>
          <w:kern w:val="0"/>
          <w:sz w:val="24"/>
          <w:szCs w:val="24"/>
        </w:rPr>
      </w:pPr>
      <w:r w:rsidRPr="0023069F">
        <w:rPr>
          <w:rFonts w:eastAsia="方正仿宋_GBK" w:cs="方正仿宋_GBK" w:hint="eastAsia"/>
          <w:color w:val="262626"/>
          <w:kern w:val="0"/>
          <w:sz w:val="24"/>
          <w:szCs w:val="24"/>
        </w:rPr>
        <w:t>习近平强调，要健全精准发力、标本兼治的监管体系。必须坚持党性党风党纪一起抓、治病强身相结合，改进党员管理机制，完善从严管理监督干部机制，健全正风</w:t>
      </w:r>
      <w:proofErr w:type="gramStart"/>
      <w:r w:rsidRPr="0023069F">
        <w:rPr>
          <w:rFonts w:eastAsia="方正仿宋_GBK" w:cs="方正仿宋_GBK" w:hint="eastAsia"/>
          <w:color w:val="262626"/>
          <w:kern w:val="0"/>
          <w:sz w:val="24"/>
          <w:szCs w:val="24"/>
        </w:rPr>
        <w:t>肃</w:t>
      </w:r>
      <w:proofErr w:type="gramEnd"/>
      <w:r w:rsidRPr="0023069F">
        <w:rPr>
          <w:rFonts w:eastAsia="方正仿宋_GBK" w:cs="方正仿宋_GBK" w:hint="eastAsia"/>
          <w:color w:val="262626"/>
          <w:kern w:val="0"/>
          <w:sz w:val="24"/>
          <w:szCs w:val="24"/>
        </w:rPr>
        <w:t>纪常态化机制，完善一体推进不敢腐、不能腐、不想</w:t>
      </w:r>
      <w:proofErr w:type="gramStart"/>
      <w:r w:rsidRPr="0023069F">
        <w:rPr>
          <w:rFonts w:eastAsia="方正仿宋_GBK" w:cs="方正仿宋_GBK" w:hint="eastAsia"/>
          <w:color w:val="262626"/>
          <w:kern w:val="0"/>
          <w:sz w:val="24"/>
          <w:szCs w:val="24"/>
        </w:rPr>
        <w:t>腐</w:t>
      </w:r>
      <w:proofErr w:type="gramEnd"/>
      <w:r w:rsidRPr="0023069F">
        <w:rPr>
          <w:rFonts w:eastAsia="方正仿宋_GBK" w:cs="方正仿宋_GBK" w:hint="eastAsia"/>
          <w:color w:val="262626"/>
          <w:kern w:val="0"/>
          <w:sz w:val="24"/>
          <w:szCs w:val="24"/>
        </w:rPr>
        <w:t>工作机制。坚持党的自我监督和人民监督相结合，促进各类监督贯通协调，健全</w:t>
      </w:r>
      <w:proofErr w:type="gramStart"/>
      <w:r w:rsidRPr="0023069F">
        <w:rPr>
          <w:rFonts w:eastAsia="方正仿宋_GBK" w:cs="方正仿宋_GBK" w:hint="eastAsia"/>
          <w:color w:val="262626"/>
          <w:kern w:val="0"/>
          <w:sz w:val="24"/>
          <w:szCs w:val="24"/>
        </w:rPr>
        <w:t>党统一</w:t>
      </w:r>
      <w:proofErr w:type="gramEnd"/>
      <w:r w:rsidRPr="0023069F">
        <w:rPr>
          <w:rFonts w:eastAsia="方正仿宋_GBK" w:cs="方正仿宋_GBK" w:hint="eastAsia"/>
          <w:color w:val="262626"/>
          <w:kern w:val="0"/>
          <w:sz w:val="24"/>
          <w:szCs w:val="24"/>
        </w:rPr>
        <w:t>领导、全面覆盖、权威高效的监督体系。着力抓好政治监督、领导班子特别是“一把手”监督、“三重一大”</w:t>
      </w:r>
      <w:r w:rsidRPr="0023069F">
        <w:rPr>
          <w:rFonts w:eastAsia="方正仿宋_GBK" w:cs="方正仿宋_GBK" w:hint="eastAsia"/>
          <w:color w:val="262626"/>
          <w:kern w:val="0"/>
          <w:sz w:val="24"/>
          <w:szCs w:val="24"/>
        </w:rPr>
        <w:lastRenderedPageBreak/>
        <w:t>事项监督以及权力集中、资金密集、资源富集等重点领域的监督，切实让特权现象和腐败问题无所遁形。</w:t>
      </w:r>
    </w:p>
    <w:p w:rsidR="0023069F" w:rsidRDefault="0023069F" w:rsidP="0023069F">
      <w:pPr>
        <w:spacing w:line="240" w:lineRule="auto"/>
        <w:ind w:firstLineChars="200" w:firstLine="480"/>
        <w:jc w:val="both"/>
        <w:rPr>
          <w:rFonts w:eastAsia="方正仿宋_GBK" w:cs="方正仿宋_GBK" w:hint="eastAsia"/>
          <w:color w:val="262626"/>
          <w:kern w:val="0"/>
          <w:sz w:val="24"/>
          <w:szCs w:val="24"/>
        </w:rPr>
      </w:pPr>
      <w:r w:rsidRPr="0023069F">
        <w:rPr>
          <w:rFonts w:eastAsia="方正仿宋_GBK" w:cs="方正仿宋_GBK" w:hint="eastAsia"/>
          <w:color w:val="262626"/>
          <w:kern w:val="0"/>
          <w:sz w:val="24"/>
          <w:szCs w:val="24"/>
        </w:rPr>
        <w:t>习近平指出，要健全科学完备、有效管用的制度体系。必须加强系统集成，使制度建设与管党治党需要相适应、与党的各项建设相配套，全方位</w:t>
      </w:r>
      <w:proofErr w:type="gramStart"/>
      <w:r w:rsidRPr="0023069F">
        <w:rPr>
          <w:rFonts w:eastAsia="方正仿宋_GBK" w:cs="方正仿宋_GBK" w:hint="eastAsia"/>
          <w:color w:val="262626"/>
          <w:kern w:val="0"/>
          <w:sz w:val="24"/>
          <w:szCs w:val="24"/>
        </w:rPr>
        <w:t>织密制度</w:t>
      </w:r>
      <w:proofErr w:type="gramEnd"/>
      <w:r w:rsidRPr="0023069F">
        <w:rPr>
          <w:rFonts w:eastAsia="方正仿宋_GBK" w:cs="方正仿宋_GBK" w:hint="eastAsia"/>
          <w:color w:val="262626"/>
          <w:kern w:val="0"/>
          <w:sz w:val="24"/>
          <w:szCs w:val="24"/>
        </w:rPr>
        <w:t>的笼子。深化党内法规制度建设改革，做好顶层设计、查漏补缺、提质增效文章，面向实践需要，及时将好经验好做法上升为制度，着力提高制度执行力，推动全面从严治党在法规制度轨道上向纵深发展。</w:t>
      </w:r>
    </w:p>
    <w:p w:rsidR="0023069F" w:rsidRDefault="0023069F" w:rsidP="0023069F">
      <w:pPr>
        <w:spacing w:line="240" w:lineRule="auto"/>
        <w:ind w:firstLineChars="200" w:firstLine="480"/>
        <w:jc w:val="both"/>
        <w:rPr>
          <w:rFonts w:eastAsia="方正仿宋_GBK" w:cs="方正仿宋_GBK" w:hint="eastAsia"/>
          <w:color w:val="262626"/>
          <w:kern w:val="0"/>
          <w:sz w:val="24"/>
          <w:szCs w:val="24"/>
        </w:rPr>
      </w:pPr>
      <w:r w:rsidRPr="0023069F">
        <w:rPr>
          <w:rFonts w:eastAsia="方正仿宋_GBK" w:cs="方正仿宋_GBK" w:hint="eastAsia"/>
          <w:color w:val="262626"/>
          <w:kern w:val="0"/>
          <w:sz w:val="24"/>
          <w:szCs w:val="24"/>
        </w:rPr>
        <w:t>习近平强调，要健全主体明确、要求清晰的责任体系。必须分层分类建立健全责任体系，推动各级党组织和广大党员、干部知责、担责、履责。明确党委（党组）全面从严治党主体责任，明确各级纪委的监督责任，明确党委（党组）书记第一责任人责任，明确领导班子成员的管党治党责任，明确党员、干部的具体责任。健全精准科学的问责机制，层层传导压力，以责任主体到位、责任要求到位、考核问责到位，推动管党治党责任落实到位。</w:t>
      </w:r>
    </w:p>
    <w:p w:rsidR="00125C80" w:rsidRDefault="0023069F" w:rsidP="0023069F">
      <w:pPr>
        <w:spacing w:line="240" w:lineRule="auto"/>
        <w:ind w:firstLineChars="200" w:firstLine="480"/>
        <w:jc w:val="both"/>
        <w:rPr>
          <w:rFonts w:eastAsia="方正仿宋_GBK" w:cs="方正仿宋_GBK"/>
          <w:color w:val="262626"/>
          <w:kern w:val="0"/>
          <w:sz w:val="24"/>
          <w:szCs w:val="24"/>
        </w:rPr>
      </w:pPr>
      <w:r w:rsidRPr="0023069F">
        <w:rPr>
          <w:rFonts w:eastAsia="方正仿宋_GBK" w:cs="方正仿宋_GBK" w:hint="eastAsia"/>
          <w:color w:val="262626"/>
          <w:kern w:val="0"/>
          <w:sz w:val="24"/>
          <w:szCs w:val="24"/>
        </w:rPr>
        <w:t>习近平最后指出，健全全面从严治党体系、深入推进全面从严治党，中央政治局的同志要带好头、当表率，严于律己、严负其责、严管所辖，团结带领全党把党治理好、建设强，为以中国式现代化全面推进强国建设、民族复兴伟业提供坚强保障。</w:t>
      </w:r>
    </w:p>
    <w:p w:rsidR="003370D5" w:rsidRPr="00B34F29" w:rsidRDefault="00BB3597" w:rsidP="003370D5">
      <w:pPr>
        <w:spacing w:afterLines="100" w:after="579" w:line="600" w:lineRule="exact"/>
        <w:ind w:leftChars="-200" w:left="-640" w:firstLineChars="200" w:firstLine="480"/>
        <w:jc w:val="both"/>
        <w:rPr>
          <w:bCs/>
          <w:color w:val="000000"/>
          <w:kern w:val="0"/>
          <w:sz w:val="2"/>
        </w:rPr>
      </w:pPr>
      <w:r>
        <w:rPr>
          <w:rFonts w:eastAsia="方正仿宋_GBK" w:cs="方正仿宋_GBK"/>
          <w:color w:val="262626"/>
          <w:kern w:val="0"/>
          <w:sz w:val="24"/>
          <w:szCs w:val="24"/>
        </w:rPr>
        <w:br w:type="page"/>
      </w:r>
      <w:r w:rsidR="003370D5">
        <w:rPr>
          <w:bCs/>
          <w:color w:val="000000"/>
          <w:kern w:val="0"/>
        </w:rPr>
        <w:lastRenderedPageBreak/>
        <w:t>附件</w:t>
      </w:r>
      <w:r w:rsidR="003370D5">
        <w:rPr>
          <w:bCs/>
          <w:color w:val="000000"/>
          <w:kern w:val="0"/>
        </w:rPr>
        <w:t>2</w:t>
      </w:r>
    </w:p>
    <w:p w:rsidR="00134815" w:rsidRPr="009175C8" w:rsidRDefault="00C4206D" w:rsidP="00AD76A2">
      <w:pPr>
        <w:spacing w:line="480" w:lineRule="exact"/>
        <w:ind w:leftChars="-200" w:left="-640" w:rightChars="-200" w:right="-640"/>
        <w:jc w:val="center"/>
        <w:rPr>
          <w:rFonts w:eastAsia="方正小标宋_GBK" w:cs="方正小标宋_GBK"/>
          <w:color w:val="000000"/>
          <w:spacing w:val="-26"/>
          <w:sz w:val="40"/>
          <w:szCs w:val="44"/>
        </w:rPr>
      </w:pPr>
      <w:r w:rsidRPr="00FA7223">
        <w:rPr>
          <w:rFonts w:eastAsia="方正楷体_GBK"/>
          <w:noProof/>
          <w:color w:val="000000"/>
          <w:kern w:val="0"/>
        </w:rPr>
        <mc:AlternateContent>
          <mc:Choice Requires="wps">
            <w:drawing>
              <wp:anchor distT="0" distB="0" distL="114300" distR="114300" simplePos="0" relativeHeight="251665408" behindDoc="0" locked="0" layoutInCell="1" allowOverlap="1" wp14:anchorId="6966C833" wp14:editId="271B42B1">
                <wp:simplePos x="0" y="0"/>
                <wp:positionH relativeFrom="margin">
                  <wp:posOffset>240610</wp:posOffset>
                </wp:positionH>
                <wp:positionV relativeFrom="paragraph">
                  <wp:posOffset>296545</wp:posOffset>
                </wp:positionV>
                <wp:extent cx="5160396" cy="45719"/>
                <wp:effectExtent l="19050" t="19050" r="21590" b="31115"/>
                <wp:wrapNone/>
                <wp:docPr id="6" name="自选图形 3"/>
                <wp:cNvGraphicFramePr/>
                <a:graphic xmlns:a="http://schemas.openxmlformats.org/drawingml/2006/main">
                  <a:graphicData uri="http://schemas.microsoft.com/office/word/2010/wordprocessingShape">
                    <wps:wsp>
                      <wps:cNvCnPr/>
                      <wps:spPr>
                        <a:xfrm>
                          <a:off x="0" y="0"/>
                          <a:ext cx="5160396"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86DFF90" id="自选图形 3" o:spid="_x0000_s1026" type="#_x0000_t32" style="position:absolute;left:0;text-align:left;margin-left:18.95pt;margin-top:23.35pt;width:406.35pt;height: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" strokecolor="red" strokeweight="2.25pt">
                <w10:wrap anchorx="margin"/>
              </v:shape>
            </w:pict>
          </mc:Fallback>
        </mc:AlternateContent>
      </w:r>
      <w:r w:rsidRPr="00C4206D">
        <w:rPr>
          <w:rFonts w:eastAsia="方正小标宋_GBK" w:cs="方正小标宋_GBK" w:hint="eastAsia"/>
          <w:color w:val="000000"/>
          <w:spacing w:val="-26"/>
          <w:sz w:val="40"/>
          <w:szCs w:val="44"/>
        </w:rPr>
        <w:t>习近平主持召开中央全面深化改革委员会第五次会议</w:t>
      </w:r>
    </w:p>
    <w:p w:rsidR="0023069F" w:rsidRDefault="003370D5" w:rsidP="003370D5">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C4206D" w:rsidRPr="00C4206D">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2024-0</w:t>
      </w:r>
      <w:r w:rsidR="00C4206D">
        <w:rPr>
          <w:rFonts w:ascii="Times New Roman" w:eastAsia="方正楷体_GBK" w:hAnsi="Times New Roman"/>
          <w:bCs w:val="0"/>
          <w:color w:val="000000"/>
          <w:sz w:val="28"/>
          <w:szCs w:val="28"/>
        </w:rPr>
        <w:t>6</w:t>
      </w:r>
      <w:r w:rsidRPr="00BB3597">
        <w:rPr>
          <w:rFonts w:ascii="Times New Roman" w:eastAsia="方正楷体_GBK" w:hAnsi="Times New Roman"/>
          <w:bCs w:val="0"/>
          <w:color w:val="000000"/>
          <w:sz w:val="28"/>
          <w:szCs w:val="28"/>
        </w:rPr>
        <w:t>-</w:t>
      </w:r>
      <w:r w:rsidR="00C4206D">
        <w:rPr>
          <w:rFonts w:ascii="Times New Roman" w:eastAsia="方正楷体_GBK" w:hAnsi="Times New Roman"/>
          <w:bCs w:val="0"/>
          <w:color w:val="000000"/>
          <w:sz w:val="28"/>
          <w:szCs w:val="28"/>
        </w:rPr>
        <w:t>1</w:t>
      </w:r>
      <w:r w:rsidRPr="00BB3597">
        <w:rPr>
          <w:rFonts w:ascii="Times New Roman" w:eastAsia="方正楷体_GBK" w:hAnsi="Times New Roman"/>
          <w:bCs w:val="0"/>
          <w:color w:val="000000"/>
          <w:sz w:val="28"/>
          <w:szCs w:val="28"/>
        </w:rPr>
        <w:t>1</w:t>
      </w:r>
      <w:r w:rsidRPr="00FA7223">
        <w:rPr>
          <w:rFonts w:ascii="Times New Roman" w:eastAsia="方正楷体_GBK" w:hAnsi="Times New Roman"/>
          <w:bCs w:val="0"/>
          <w:color w:val="000000"/>
          <w:sz w:val="28"/>
          <w:szCs w:val="28"/>
        </w:rPr>
        <w:t>）</w:t>
      </w:r>
    </w:p>
    <w:p w:rsidR="00C4206D" w:rsidRPr="00C4206D" w:rsidRDefault="00C4206D" w:rsidP="00C4206D">
      <w:pPr>
        <w:rPr>
          <w:rFonts w:hint="eastAsia"/>
        </w:rPr>
      </w:pPr>
    </w:p>
    <w:p w:rsidR="00C4206D" w:rsidRPr="00C4206D" w:rsidRDefault="00C4206D" w:rsidP="00C4206D">
      <w:pPr>
        <w:spacing w:line="240" w:lineRule="auto"/>
        <w:jc w:val="center"/>
        <w:rPr>
          <w:rFonts w:ascii="黑体" w:eastAsia="黑体" w:hAnsi="黑体" w:cs="方正仿宋_GBK" w:hint="eastAsia"/>
          <w:b/>
          <w:color w:val="262626"/>
          <w:kern w:val="0"/>
          <w:sz w:val="24"/>
          <w:szCs w:val="24"/>
        </w:rPr>
      </w:pPr>
      <w:r w:rsidRPr="00C4206D">
        <w:rPr>
          <w:rFonts w:ascii="黑体" w:eastAsia="黑体" w:hAnsi="黑体" w:cs="方正仿宋_GBK" w:hint="eastAsia"/>
          <w:b/>
          <w:color w:val="262626"/>
          <w:kern w:val="0"/>
          <w:sz w:val="24"/>
          <w:szCs w:val="24"/>
        </w:rPr>
        <w:t>习近平主持召开中央全面深化改革委员会第五次会议强调</w:t>
      </w:r>
    </w:p>
    <w:p w:rsidR="00C4206D" w:rsidRPr="00C4206D" w:rsidRDefault="00C4206D" w:rsidP="00C4206D">
      <w:pPr>
        <w:spacing w:line="240" w:lineRule="auto"/>
        <w:jc w:val="center"/>
        <w:rPr>
          <w:rFonts w:ascii="黑体" w:eastAsia="黑体" w:hAnsi="黑体" w:cs="方正仿宋_GBK" w:hint="eastAsia"/>
          <w:b/>
          <w:color w:val="262626"/>
          <w:kern w:val="0"/>
          <w:sz w:val="24"/>
          <w:szCs w:val="24"/>
        </w:rPr>
      </w:pPr>
      <w:r w:rsidRPr="00C4206D">
        <w:rPr>
          <w:rFonts w:ascii="黑体" w:eastAsia="黑体" w:hAnsi="黑体" w:cs="方正仿宋_GBK" w:hint="eastAsia"/>
          <w:b/>
          <w:color w:val="262626"/>
          <w:kern w:val="0"/>
          <w:sz w:val="24"/>
          <w:szCs w:val="24"/>
        </w:rPr>
        <w:t>完善中国特色现代企业制度</w:t>
      </w:r>
    </w:p>
    <w:p w:rsidR="00C4206D" w:rsidRPr="00C4206D" w:rsidRDefault="00C4206D" w:rsidP="00C4206D">
      <w:pPr>
        <w:spacing w:line="240" w:lineRule="auto"/>
        <w:jc w:val="center"/>
        <w:rPr>
          <w:rFonts w:ascii="黑体" w:eastAsia="黑体" w:hAnsi="黑体" w:cs="方正仿宋_GBK" w:hint="eastAsia"/>
          <w:b/>
          <w:color w:val="262626"/>
          <w:kern w:val="0"/>
          <w:sz w:val="24"/>
          <w:szCs w:val="24"/>
        </w:rPr>
      </w:pPr>
      <w:r w:rsidRPr="00C4206D">
        <w:rPr>
          <w:rFonts w:ascii="黑体" w:eastAsia="黑体" w:hAnsi="黑体" w:cs="方正仿宋_GBK" w:hint="eastAsia"/>
          <w:b/>
          <w:color w:val="262626"/>
          <w:kern w:val="0"/>
          <w:sz w:val="24"/>
          <w:szCs w:val="24"/>
        </w:rPr>
        <w:t>建设具有全球竞争力的科技创新开放环境</w:t>
      </w:r>
    </w:p>
    <w:p w:rsidR="00C4206D" w:rsidRDefault="00C4206D" w:rsidP="00C4206D">
      <w:pPr>
        <w:spacing w:line="240" w:lineRule="auto"/>
        <w:jc w:val="center"/>
        <w:rPr>
          <w:rFonts w:ascii="黑体" w:eastAsia="黑体" w:hAnsi="黑体" w:cs="方正仿宋_GBK"/>
          <w:b/>
          <w:color w:val="262626"/>
          <w:kern w:val="0"/>
          <w:sz w:val="24"/>
          <w:szCs w:val="24"/>
        </w:rPr>
      </w:pPr>
      <w:r w:rsidRPr="00C4206D">
        <w:rPr>
          <w:rFonts w:ascii="黑体" w:eastAsia="黑体" w:hAnsi="黑体" w:cs="方正仿宋_GBK" w:hint="eastAsia"/>
          <w:b/>
          <w:color w:val="262626"/>
          <w:kern w:val="0"/>
          <w:sz w:val="24"/>
          <w:szCs w:val="24"/>
        </w:rPr>
        <w:t>李强王沪宁蔡奇出席</w:t>
      </w:r>
    </w:p>
    <w:p w:rsidR="00C4206D" w:rsidRPr="00C4206D" w:rsidRDefault="00C4206D" w:rsidP="00C4206D">
      <w:pPr>
        <w:spacing w:line="240" w:lineRule="auto"/>
        <w:jc w:val="center"/>
        <w:rPr>
          <w:rFonts w:ascii="黑体" w:eastAsia="黑体" w:hAnsi="黑体" w:cs="方正仿宋_GBK" w:hint="eastAsia"/>
          <w:b/>
          <w:color w:val="262626"/>
          <w:kern w:val="0"/>
          <w:sz w:val="24"/>
          <w:szCs w:val="24"/>
        </w:rPr>
      </w:pPr>
    </w:p>
    <w:p w:rsidR="00C4206D" w:rsidRDefault="00C4206D" w:rsidP="00C4206D">
      <w:pPr>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新华社北京</w:t>
      </w:r>
      <w:r w:rsidRPr="00C4206D">
        <w:rPr>
          <w:rFonts w:eastAsia="方正仿宋_GBK" w:cs="方正仿宋_GBK" w:hint="eastAsia"/>
          <w:color w:val="262626"/>
          <w:kern w:val="0"/>
          <w:sz w:val="24"/>
          <w:szCs w:val="24"/>
        </w:rPr>
        <w:t>6</w:t>
      </w:r>
      <w:r w:rsidRPr="00C4206D">
        <w:rPr>
          <w:rFonts w:eastAsia="方正仿宋_GBK" w:cs="方正仿宋_GBK" w:hint="eastAsia"/>
          <w:color w:val="262626"/>
          <w:kern w:val="0"/>
          <w:sz w:val="24"/>
          <w:szCs w:val="24"/>
        </w:rPr>
        <w:t>月</w:t>
      </w:r>
      <w:r w:rsidRPr="00C4206D">
        <w:rPr>
          <w:rFonts w:eastAsia="方正仿宋_GBK" w:cs="方正仿宋_GBK" w:hint="eastAsia"/>
          <w:color w:val="262626"/>
          <w:kern w:val="0"/>
          <w:sz w:val="24"/>
          <w:szCs w:val="24"/>
        </w:rPr>
        <w:t>11</w:t>
      </w:r>
      <w:r w:rsidRPr="00C4206D">
        <w:rPr>
          <w:rFonts w:eastAsia="方正仿宋_GBK" w:cs="方正仿宋_GBK" w:hint="eastAsia"/>
          <w:color w:val="262626"/>
          <w:kern w:val="0"/>
          <w:sz w:val="24"/>
          <w:szCs w:val="24"/>
        </w:rPr>
        <w:t>日电</w:t>
      </w:r>
      <w:r w:rsidRPr="00C4206D">
        <w:rPr>
          <w:rFonts w:eastAsia="方正仿宋_GBK" w:cs="方正仿宋_GBK" w:hint="eastAsia"/>
          <w:color w:val="262626"/>
          <w:kern w:val="0"/>
          <w:sz w:val="24"/>
          <w:szCs w:val="24"/>
        </w:rPr>
        <w:t xml:space="preserve"> </w:t>
      </w:r>
      <w:r w:rsidRPr="00C4206D">
        <w:rPr>
          <w:rFonts w:eastAsia="方正仿宋_GBK" w:cs="方正仿宋_GBK" w:hint="eastAsia"/>
          <w:color w:val="262626"/>
          <w:kern w:val="0"/>
          <w:sz w:val="24"/>
          <w:szCs w:val="24"/>
        </w:rPr>
        <w:t>中共中央总书记、国家主席、中央军委主席、中央全面深化改革委员会主任习近平</w:t>
      </w:r>
      <w:r w:rsidRPr="00C4206D">
        <w:rPr>
          <w:rFonts w:eastAsia="方正仿宋_GBK" w:cs="方正仿宋_GBK" w:hint="eastAsia"/>
          <w:color w:val="262626"/>
          <w:kern w:val="0"/>
          <w:sz w:val="24"/>
          <w:szCs w:val="24"/>
        </w:rPr>
        <w:t>6</w:t>
      </w:r>
      <w:r w:rsidRPr="00C4206D">
        <w:rPr>
          <w:rFonts w:eastAsia="方正仿宋_GBK" w:cs="方正仿宋_GBK" w:hint="eastAsia"/>
          <w:color w:val="262626"/>
          <w:kern w:val="0"/>
          <w:sz w:val="24"/>
          <w:szCs w:val="24"/>
        </w:rPr>
        <w:t>月</w:t>
      </w:r>
      <w:r w:rsidRPr="00C4206D">
        <w:rPr>
          <w:rFonts w:eastAsia="方正仿宋_GBK" w:cs="方正仿宋_GBK" w:hint="eastAsia"/>
          <w:color w:val="262626"/>
          <w:kern w:val="0"/>
          <w:sz w:val="24"/>
          <w:szCs w:val="24"/>
        </w:rPr>
        <w:t>11</w:t>
      </w:r>
      <w:r w:rsidRPr="00C4206D">
        <w:rPr>
          <w:rFonts w:eastAsia="方正仿宋_GBK" w:cs="方正仿宋_GBK" w:hint="eastAsia"/>
          <w:color w:val="262626"/>
          <w:kern w:val="0"/>
          <w:sz w:val="24"/>
          <w:szCs w:val="24"/>
        </w:rPr>
        <w:t>日下午主持召开中央全面深化改革委员会第五次会议，审议通过了《关于完善中国特色现代企业制度的意见》、《关于健全种粮农民收益保障机制和粮食主产区利益补偿机制的指导意见》、《关于建设具有全球竞争力的科技创新开放环境的若干意见》等文件。</w:t>
      </w:r>
    </w:p>
    <w:p w:rsidR="00C4206D" w:rsidRDefault="00C4206D" w:rsidP="00C4206D">
      <w:pPr>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习近平在主持会议时强调，完善中国特色现代企业制度，必须着眼于发挥中国特色社会主义制度优势，加强党的领导，完善公司治理，推动企业建立健全产权清晰、权责明确、政企分开、管理科学的现代企业制度，培育更多世界一流企业。稳定粮食生产，确保粮食安全，必须保护和调动农民种粮和地方抓粮积极性，</w:t>
      </w:r>
      <w:proofErr w:type="gramStart"/>
      <w:r w:rsidRPr="00C4206D">
        <w:rPr>
          <w:rFonts w:eastAsia="方正仿宋_GBK" w:cs="方正仿宋_GBK" w:hint="eastAsia"/>
          <w:color w:val="262626"/>
          <w:kern w:val="0"/>
          <w:sz w:val="24"/>
          <w:szCs w:val="24"/>
        </w:rPr>
        <w:t>健全种粮农民收益</w:t>
      </w:r>
      <w:proofErr w:type="gramEnd"/>
      <w:r w:rsidRPr="00C4206D">
        <w:rPr>
          <w:rFonts w:eastAsia="方正仿宋_GBK" w:cs="方正仿宋_GBK" w:hint="eastAsia"/>
          <w:color w:val="262626"/>
          <w:kern w:val="0"/>
          <w:sz w:val="24"/>
          <w:szCs w:val="24"/>
        </w:rPr>
        <w:t>保障机制和粮食主产区利益补偿机制，提高政策精准性、实效性，夯实粮食安全根基。要坚持以开放促创新，健全科技对外开放体制机制，完善面向全球的创新体系，主动融入全球创新网络，突出重点领域和关键环节，补齐开放创新制度短板。</w:t>
      </w:r>
    </w:p>
    <w:p w:rsidR="00C4206D" w:rsidRDefault="00C4206D" w:rsidP="00C4206D">
      <w:pPr>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lastRenderedPageBreak/>
        <w:t>中共中央政治局常委、中央全面深化改革委员会副主任李强、王沪宁、蔡奇出席会议。</w:t>
      </w:r>
    </w:p>
    <w:p w:rsidR="00C4206D" w:rsidRDefault="00C4206D" w:rsidP="00C4206D">
      <w:pPr>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会议指出，完善中国特色现代企业制度，要尊重企业经营主体地位，坚持问题导向，根据企业规模、发展阶段、所有制性质等，分类施策、加强引导。要加强党对国有企业的全面领导，完善党领导国有企业的制度机制，推动国有企业严格落实责任，完善国有企业现代公司治理，加强对国有资本监督管理。要鼓励有条件的民营企业建立现代企业制度，完善法人治理结构、规范股东行为、强化内部监督、健全风险防范机制，注重发挥党建引领作用，提升内部管理水平。</w:t>
      </w:r>
    </w:p>
    <w:p w:rsidR="00C4206D" w:rsidRDefault="00C4206D" w:rsidP="00C4206D">
      <w:pPr>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会议强调，</w:t>
      </w:r>
      <w:proofErr w:type="gramStart"/>
      <w:r w:rsidRPr="00C4206D">
        <w:rPr>
          <w:rFonts w:eastAsia="方正仿宋_GBK" w:cs="方正仿宋_GBK" w:hint="eastAsia"/>
          <w:color w:val="262626"/>
          <w:kern w:val="0"/>
          <w:sz w:val="24"/>
          <w:szCs w:val="24"/>
        </w:rPr>
        <w:t>健全种粮农民收益</w:t>
      </w:r>
      <w:proofErr w:type="gramEnd"/>
      <w:r w:rsidRPr="00C4206D">
        <w:rPr>
          <w:rFonts w:eastAsia="方正仿宋_GBK" w:cs="方正仿宋_GBK" w:hint="eastAsia"/>
          <w:color w:val="262626"/>
          <w:kern w:val="0"/>
          <w:sz w:val="24"/>
          <w:szCs w:val="24"/>
        </w:rPr>
        <w:t>保障机制和粮食主产区利益补偿机制，要把提高农业综合生产能力放在更加突出位置，完善价格、补贴、保险等政策体系，创新粮食经营增效方式，健全粮食主</w:t>
      </w:r>
      <w:proofErr w:type="gramStart"/>
      <w:r w:rsidRPr="00C4206D">
        <w:rPr>
          <w:rFonts w:eastAsia="方正仿宋_GBK" w:cs="方正仿宋_GBK" w:hint="eastAsia"/>
          <w:color w:val="262626"/>
          <w:kern w:val="0"/>
          <w:sz w:val="24"/>
          <w:szCs w:val="24"/>
        </w:rPr>
        <w:t>产区奖补</w:t>
      </w:r>
      <w:proofErr w:type="gramEnd"/>
      <w:r w:rsidRPr="00C4206D">
        <w:rPr>
          <w:rFonts w:eastAsia="方正仿宋_GBK" w:cs="方正仿宋_GBK" w:hint="eastAsia"/>
          <w:color w:val="262626"/>
          <w:kern w:val="0"/>
          <w:sz w:val="24"/>
          <w:szCs w:val="24"/>
        </w:rPr>
        <w:t>激励制度，探索产销区多渠道利益补偿办法，健全粮食生产支持保护体系。要在建立省际横向利益补偿机制上迈出实质性步伐，推动粮食主产区、主销区、产销平衡区落实好保障粮食安全的共同责任。要统筹支持小农户和新型农业经营主体，加强政策扶持、服务引导、利益联结，促进小农户和现代农业发展有机衔接。</w:t>
      </w:r>
    </w:p>
    <w:p w:rsidR="00C4206D" w:rsidRDefault="00C4206D" w:rsidP="00C4206D">
      <w:pPr>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会议指出，建设具有全球竞争力的科技创新开放环境，要坚持“走出去”和“引进来”相结合，扩大国际科技交流合作，努力构建合作共赢的伙伴关系，前瞻谋划和深度参与全球科技治理。要加强国际化科研环境建设，瞄准科研人员的现实关切，着力解决突出问题，确保人才引进来、留得住、用得好。要不断健全科技安全制度和风险防范机制，在开放环境中筑牢安全底线。</w:t>
      </w:r>
    </w:p>
    <w:p w:rsidR="003370D5" w:rsidRDefault="00C4206D" w:rsidP="00C4206D">
      <w:pPr>
        <w:spacing w:line="240" w:lineRule="auto"/>
        <w:ind w:firstLineChars="200" w:firstLine="480"/>
        <w:jc w:val="both"/>
        <w:rPr>
          <w:rFonts w:eastAsia="方正仿宋_GBK" w:cs="方正仿宋_GBK"/>
          <w:color w:val="262626"/>
          <w:kern w:val="0"/>
          <w:sz w:val="24"/>
          <w:szCs w:val="24"/>
        </w:rPr>
      </w:pPr>
      <w:r w:rsidRPr="00C4206D">
        <w:rPr>
          <w:rFonts w:eastAsia="方正仿宋_GBK" w:cs="方正仿宋_GBK" w:hint="eastAsia"/>
          <w:color w:val="262626"/>
          <w:kern w:val="0"/>
          <w:sz w:val="24"/>
          <w:szCs w:val="24"/>
        </w:rPr>
        <w:t>中央全面深化改革委员会委员出席会议，中央和国家机关有关部门负责同志列席会议。</w:t>
      </w:r>
      <w:r w:rsidR="003370D5">
        <w:rPr>
          <w:rFonts w:eastAsia="方正仿宋_GBK" w:cs="方正仿宋_GBK"/>
          <w:color w:val="262626"/>
          <w:kern w:val="0"/>
          <w:sz w:val="24"/>
          <w:szCs w:val="24"/>
        </w:rPr>
        <w:br w:type="page"/>
      </w:r>
    </w:p>
    <w:p w:rsidR="003370D5" w:rsidRPr="00B34F29" w:rsidRDefault="003370D5" w:rsidP="003370D5">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sidR="009175C8">
        <w:rPr>
          <w:bCs/>
          <w:color w:val="000000"/>
          <w:kern w:val="0"/>
        </w:rPr>
        <w:t>3</w:t>
      </w:r>
    </w:p>
    <w:p w:rsidR="00134815" w:rsidRDefault="00C4206D" w:rsidP="00C4206D">
      <w:pPr>
        <w:spacing w:line="480" w:lineRule="exact"/>
        <w:ind w:leftChars="-200" w:left="-640" w:rightChars="-200" w:right="-640"/>
        <w:jc w:val="center"/>
        <w:rPr>
          <w:rFonts w:eastAsia="方正小标宋_GBK" w:cs="方正小标宋_GBK"/>
          <w:color w:val="000000"/>
          <w:spacing w:val="-20"/>
          <w:sz w:val="40"/>
          <w:szCs w:val="44"/>
        </w:rPr>
      </w:pPr>
      <w:r w:rsidRPr="00FA7223">
        <w:rPr>
          <w:rFonts w:eastAsia="方正楷体_GBK"/>
          <w:noProof/>
          <w:color w:val="000000"/>
          <w:kern w:val="0"/>
        </w:rPr>
        <mc:AlternateContent>
          <mc:Choice Requires="wps">
            <w:drawing>
              <wp:anchor distT="0" distB="0" distL="114300" distR="114300" simplePos="0" relativeHeight="251673600" behindDoc="0" locked="0" layoutInCell="1" allowOverlap="1" wp14:anchorId="1BAE236B" wp14:editId="029191D9">
                <wp:simplePos x="0" y="0"/>
                <wp:positionH relativeFrom="margin">
                  <wp:posOffset>-132687</wp:posOffset>
                </wp:positionH>
                <wp:positionV relativeFrom="paragraph">
                  <wp:posOffset>328295</wp:posOffset>
                </wp:positionV>
                <wp:extent cx="5931425" cy="63500"/>
                <wp:effectExtent l="19050" t="19050" r="31750" b="31750"/>
                <wp:wrapNone/>
                <wp:docPr id="15" name="自选图形 3"/>
                <wp:cNvGraphicFramePr/>
                <a:graphic xmlns:a="http://schemas.openxmlformats.org/drawingml/2006/main">
                  <a:graphicData uri="http://schemas.microsoft.com/office/word/2010/wordprocessingShape">
                    <wps:wsp>
                      <wps:cNvCnPr/>
                      <wps:spPr>
                        <a:xfrm>
                          <a:off x="0" y="0"/>
                          <a:ext cx="5931425" cy="63500"/>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5A642C6" id="自选图形 3" o:spid="_x0000_s1026" type="#_x0000_t32" style="position:absolute;left:0;text-align:left;margin-left:-10.45pt;margin-top:25.85pt;width:467.05pt;height: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" strokecolor="red" strokeweight="2.25pt">
                <w10:wrap anchorx="margin"/>
              </v:shape>
            </w:pict>
          </mc:Fallback>
        </mc:AlternateContent>
      </w:r>
      <w:proofErr w:type="gramStart"/>
      <w:r w:rsidR="009175C8" w:rsidRPr="009175C8">
        <w:rPr>
          <w:rFonts w:eastAsia="方正小标宋_GBK" w:cs="方正小标宋_GBK" w:hint="eastAsia"/>
          <w:color w:val="000000"/>
          <w:spacing w:val="-20"/>
          <w:sz w:val="40"/>
          <w:szCs w:val="44"/>
        </w:rPr>
        <w:t>《</w:t>
      </w:r>
      <w:proofErr w:type="gramEnd"/>
      <w:r w:rsidRPr="00C4206D">
        <w:rPr>
          <w:rFonts w:eastAsia="方正小标宋_GBK" w:cs="方正小标宋_GBK" w:hint="eastAsia"/>
          <w:color w:val="000000"/>
          <w:spacing w:val="-20"/>
          <w:sz w:val="40"/>
          <w:szCs w:val="44"/>
        </w:rPr>
        <w:t>习近平在和平共处五项原则发表</w:t>
      </w:r>
      <w:r w:rsidRPr="00C4206D">
        <w:rPr>
          <w:rFonts w:eastAsia="方正小标宋_GBK" w:cs="方正小标宋_GBK" w:hint="eastAsia"/>
          <w:color w:val="000000"/>
          <w:spacing w:val="-20"/>
          <w:sz w:val="40"/>
          <w:szCs w:val="44"/>
        </w:rPr>
        <w:t>70</w:t>
      </w:r>
      <w:r w:rsidRPr="00C4206D">
        <w:rPr>
          <w:rFonts w:eastAsia="方正小标宋_GBK" w:cs="方正小标宋_GBK" w:hint="eastAsia"/>
          <w:color w:val="000000"/>
          <w:spacing w:val="-20"/>
          <w:sz w:val="40"/>
          <w:szCs w:val="44"/>
        </w:rPr>
        <w:t>周年纪念大会上的讲话</w:t>
      </w:r>
    </w:p>
    <w:p w:rsidR="0023069F" w:rsidRDefault="00AD76A2" w:rsidP="00AD76A2">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C4206D" w:rsidRPr="00C4206D">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2024-0</w:t>
      </w:r>
      <w:r w:rsidR="00C4206D">
        <w:rPr>
          <w:rFonts w:ascii="Times New Roman" w:eastAsia="方正楷体_GBK" w:hAnsi="Times New Roman"/>
          <w:bCs w:val="0"/>
          <w:color w:val="000000"/>
          <w:sz w:val="28"/>
          <w:szCs w:val="28"/>
        </w:rPr>
        <w:t>6</w:t>
      </w:r>
      <w:r w:rsidRPr="00BB3597">
        <w:rPr>
          <w:rFonts w:ascii="Times New Roman" w:eastAsia="方正楷体_GBK" w:hAnsi="Times New Roman"/>
          <w:bCs w:val="0"/>
          <w:color w:val="000000"/>
          <w:sz w:val="28"/>
          <w:szCs w:val="28"/>
        </w:rPr>
        <w:t>-</w:t>
      </w:r>
      <w:r w:rsidR="00C4206D">
        <w:rPr>
          <w:rFonts w:ascii="Times New Roman" w:eastAsia="方正楷体_GBK" w:hAnsi="Times New Roman"/>
          <w:bCs w:val="0"/>
          <w:color w:val="000000"/>
          <w:sz w:val="28"/>
          <w:szCs w:val="28"/>
        </w:rPr>
        <w:t>28</w:t>
      </w:r>
      <w:r w:rsidRPr="00FA7223">
        <w:rPr>
          <w:rFonts w:ascii="Times New Roman" w:eastAsia="方正楷体_GBK" w:hAnsi="Times New Roman"/>
          <w:bCs w:val="0"/>
          <w:color w:val="000000"/>
          <w:sz w:val="28"/>
          <w:szCs w:val="28"/>
        </w:rPr>
        <w:t>）</w:t>
      </w:r>
    </w:p>
    <w:p w:rsidR="00C4206D" w:rsidRPr="00C4206D" w:rsidRDefault="00C4206D" w:rsidP="00C4206D">
      <w:pPr>
        <w:rPr>
          <w:rFonts w:hint="eastAsia"/>
        </w:rPr>
      </w:pP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新华社北京</w:t>
      </w:r>
      <w:r w:rsidRPr="00C4206D">
        <w:rPr>
          <w:rFonts w:eastAsia="方正仿宋_GBK" w:cs="方正仿宋_GBK" w:hint="eastAsia"/>
          <w:color w:val="262626"/>
          <w:kern w:val="0"/>
          <w:sz w:val="24"/>
          <w:szCs w:val="24"/>
        </w:rPr>
        <w:t>6</w:t>
      </w:r>
      <w:r w:rsidRPr="00C4206D">
        <w:rPr>
          <w:rFonts w:eastAsia="方正仿宋_GBK" w:cs="方正仿宋_GBK" w:hint="eastAsia"/>
          <w:color w:val="262626"/>
          <w:kern w:val="0"/>
          <w:sz w:val="24"/>
          <w:szCs w:val="24"/>
        </w:rPr>
        <w:t>月</w:t>
      </w:r>
      <w:r w:rsidRPr="00C4206D">
        <w:rPr>
          <w:rFonts w:eastAsia="方正仿宋_GBK" w:cs="方正仿宋_GBK" w:hint="eastAsia"/>
          <w:color w:val="262626"/>
          <w:kern w:val="0"/>
          <w:sz w:val="24"/>
          <w:szCs w:val="24"/>
        </w:rPr>
        <w:t>28</w:t>
      </w:r>
      <w:r w:rsidRPr="00C4206D">
        <w:rPr>
          <w:rFonts w:eastAsia="方正仿宋_GBK" w:cs="方正仿宋_GBK" w:hint="eastAsia"/>
          <w:color w:val="262626"/>
          <w:kern w:val="0"/>
          <w:sz w:val="24"/>
          <w:szCs w:val="24"/>
        </w:rPr>
        <w:t>日电</w:t>
      </w:r>
    </w:p>
    <w:p w:rsidR="00C4206D" w:rsidRPr="00C4206D" w:rsidRDefault="00C4206D" w:rsidP="00C4206D">
      <w:pPr>
        <w:widowControl/>
        <w:spacing w:line="240" w:lineRule="auto"/>
        <w:jc w:val="center"/>
        <w:rPr>
          <w:rFonts w:ascii="黑体" w:eastAsia="黑体" w:hAnsi="黑体" w:cs="方正仿宋_GBK" w:hint="eastAsia"/>
          <w:b/>
          <w:color w:val="262626"/>
          <w:kern w:val="0"/>
          <w:sz w:val="24"/>
          <w:szCs w:val="24"/>
        </w:rPr>
      </w:pPr>
      <w:r w:rsidRPr="00C4206D">
        <w:rPr>
          <w:rFonts w:ascii="黑体" w:eastAsia="黑体" w:hAnsi="黑体" w:cs="方正仿宋_GBK" w:hint="eastAsia"/>
          <w:b/>
          <w:color w:val="262626"/>
          <w:kern w:val="0"/>
          <w:sz w:val="24"/>
          <w:szCs w:val="24"/>
        </w:rPr>
        <w:t>弘扬和平共处五项原则</w:t>
      </w:r>
    </w:p>
    <w:p w:rsidR="00C4206D" w:rsidRPr="00C4206D" w:rsidRDefault="00C4206D" w:rsidP="00C4206D">
      <w:pPr>
        <w:widowControl/>
        <w:spacing w:line="240" w:lineRule="auto"/>
        <w:jc w:val="center"/>
        <w:rPr>
          <w:rFonts w:ascii="黑体" w:eastAsia="黑体" w:hAnsi="黑体" w:cs="方正仿宋_GBK" w:hint="eastAsia"/>
          <w:b/>
          <w:color w:val="262626"/>
          <w:kern w:val="0"/>
          <w:sz w:val="24"/>
          <w:szCs w:val="24"/>
        </w:rPr>
      </w:pPr>
      <w:r w:rsidRPr="00C4206D">
        <w:rPr>
          <w:rFonts w:ascii="黑体" w:eastAsia="黑体" w:hAnsi="黑体" w:cs="方正仿宋_GBK" w:hint="eastAsia"/>
          <w:b/>
          <w:color w:val="262626"/>
          <w:kern w:val="0"/>
          <w:sz w:val="24"/>
          <w:szCs w:val="24"/>
        </w:rPr>
        <w:t>携手构建人类命运共同体</w:t>
      </w:r>
    </w:p>
    <w:p w:rsidR="00C4206D" w:rsidRPr="00C4206D" w:rsidRDefault="00C4206D" w:rsidP="00C4206D">
      <w:pPr>
        <w:widowControl/>
        <w:spacing w:line="240" w:lineRule="auto"/>
        <w:jc w:val="center"/>
        <w:rPr>
          <w:rFonts w:ascii="黑体" w:eastAsia="黑体" w:hAnsi="黑体" w:cs="方正仿宋_GBK" w:hint="eastAsia"/>
          <w:b/>
          <w:color w:val="262626"/>
          <w:kern w:val="0"/>
          <w:sz w:val="24"/>
          <w:szCs w:val="24"/>
        </w:rPr>
      </w:pPr>
      <w:r w:rsidRPr="00C4206D">
        <w:rPr>
          <w:rFonts w:ascii="黑体" w:eastAsia="黑体" w:hAnsi="黑体" w:cs="方正仿宋_GBK" w:hint="eastAsia"/>
          <w:b/>
          <w:color w:val="262626"/>
          <w:kern w:val="0"/>
          <w:sz w:val="24"/>
          <w:szCs w:val="24"/>
        </w:rPr>
        <w:t>——在和平共处五项原则发表70周年纪念大会上的讲话</w:t>
      </w:r>
    </w:p>
    <w:p w:rsidR="00C4206D" w:rsidRPr="00C4206D" w:rsidRDefault="00C4206D" w:rsidP="00C4206D">
      <w:pPr>
        <w:widowControl/>
        <w:spacing w:line="240" w:lineRule="auto"/>
        <w:jc w:val="center"/>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w:t>
      </w:r>
      <w:r w:rsidRPr="00C4206D">
        <w:rPr>
          <w:rFonts w:eastAsia="方正仿宋_GBK" w:cs="方正仿宋_GBK" w:hint="eastAsia"/>
          <w:color w:val="262626"/>
          <w:kern w:val="0"/>
          <w:sz w:val="24"/>
          <w:szCs w:val="24"/>
        </w:rPr>
        <w:t>2024</w:t>
      </w:r>
      <w:r w:rsidRPr="00C4206D">
        <w:rPr>
          <w:rFonts w:eastAsia="方正仿宋_GBK" w:cs="方正仿宋_GBK" w:hint="eastAsia"/>
          <w:color w:val="262626"/>
          <w:kern w:val="0"/>
          <w:sz w:val="24"/>
          <w:szCs w:val="24"/>
        </w:rPr>
        <w:t>年</w:t>
      </w:r>
      <w:r w:rsidRPr="00C4206D">
        <w:rPr>
          <w:rFonts w:eastAsia="方正仿宋_GBK" w:cs="方正仿宋_GBK" w:hint="eastAsia"/>
          <w:color w:val="262626"/>
          <w:kern w:val="0"/>
          <w:sz w:val="24"/>
          <w:szCs w:val="24"/>
        </w:rPr>
        <w:t>6</w:t>
      </w:r>
      <w:r w:rsidRPr="00C4206D">
        <w:rPr>
          <w:rFonts w:eastAsia="方正仿宋_GBK" w:cs="方正仿宋_GBK" w:hint="eastAsia"/>
          <w:color w:val="262626"/>
          <w:kern w:val="0"/>
          <w:sz w:val="24"/>
          <w:szCs w:val="24"/>
        </w:rPr>
        <w:t>月</w:t>
      </w:r>
      <w:r w:rsidRPr="00C4206D">
        <w:rPr>
          <w:rFonts w:eastAsia="方正仿宋_GBK" w:cs="方正仿宋_GBK" w:hint="eastAsia"/>
          <w:color w:val="262626"/>
          <w:kern w:val="0"/>
          <w:sz w:val="24"/>
          <w:szCs w:val="24"/>
        </w:rPr>
        <w:t>28</w:t>
      </w:r>
      <w:r w:rsidRPr="00C4206D">
        <w:rPr>
          <w:rFonts w:eastAsia="方正仿宋_GBK" w:cs="方正仿宋_GBK" w:hint="eastAsia"/>
          <w:color w:val="262626"/>
          <w:kern w:val="0"/>
          <w:sz w:val="24"/>
          <w:szCs w:val="24"/>
        </w:rPr>
        <w:t>日）</w:t>
      </w:r>
    </w:p>
    <w:p w:rsidR="00C4206D" w:rsidRDefault="00C4206D" w:rsidP="00C4206D">
      <w:pPr>
        <w:widowControl/>
        <w:spacing w:line="240" w:lineRule="auto"/>
        <w:jc w:val="center"/>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中华人民共和国主席</w:t>
      </w:r>
      <w:r w:rsidRPr="00C4206D">
        <w:rPr>
          <w:rFonts w:eastAsia="方正仿宋_GBK" w:cs="方正仿宋_GBK" w:hint="eastAsia"/>
          <w:color w:val="262626"/>
          <w:kern w:val="0"/>
          <w:sz w:val="24"/>
          <w:szCs w:val="24"/>
        </w:rPr>
        <w:t xml:space="preserve"> </w:t>
      </w:r>
      <w:r w:rsidRPr="00C4206D">
        <w:rPr>
          <w:rFonts w:eastAsia="方正仿宋_GBK" w:cs="方正仿宋_GBK" w:hint="eastAsia"/>
          <w:color w:val="262626"/>
          <w:kern w:val="0"/>
          <w:sz w:val="24"/>
          <w:szCs w:val="24"/>
        </w:rPr>
        <w:t>习近平</w:t>
      </w:r>
    </w:p>
    <w:p w:rsidR="00C4206D" w:rsidRDefault="00C4206D" w:rsidP="00C4206D">
      <w:pPr>
        <w:widowControl/>
        <w:spacing w:line="240" w:lineRule="auto"/>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尊敬的各位嘉宾、各位使节，</w:t>
      </w:r>
    </w:p>
    <w:p w:rsidR="00C4206D" w:rsidRDefault="00C4206D" w:rsidP="00C4206D">
      <w:pPr>
        <w:widowControl/>
        <w:spacing w:line="240" w:lineRule="auto"/>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女士们，先生们，朋友们：</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70</w:t>
      </w:r>
      <w:r w:rsidRPr="00C4206D">
        <w:rPr>
          <w:rFonts w:eastAsia="方正仿宋_GBK" w:cs="方正仿宋_GBK" w:hint="eastAsia"/>
          <w:color w:val="262626"/>
          <w:kern w:val="0"/>
          <w:sz w:val="24"/>
          <w:szCs w:val="24"/>
        </w:rPr>
        <w:t>年前，和平共处五项原则正式发表，成为国际关系史上的伟大创举，具有划时代的重大意义。今天，我们在这里隆重集会，纪念和平共处五项原则发表</w:t>
      </w:r>
      <w:r w:rsidRPr="00C4206D">
        <w:rPr>
          <w:rFonts w:eastAsia="方正仿宋_GBK" w:cs="方正仿宋_GBK" w:hint="eastAsia"/>
          <w:color w:val="262626"/>
          <w:kern w:val="0"/>
          <w:sz w:val="24"/>
          <w:szCs w:val="24"/>
        </w:rPr>
        <w:t>70</w:t>
      </w:r>
      <w:r w:rsidRPr="00C4206D">
        <w:rPr>
          <w:rFonts w:eastAsia="方正仿宋_GBK" w:cs="方正仿宋_GBK" w:hint="eastAsia"/>
          <w:color w:val="262626"/>
          <w:kern w:val="0"/>
          <w:sz w:val="24"/>
          <w:szCs w:val="24"/>
        </w:rPr>
        <w:t>周年，就是要在新形势下弘扬和平共处五项原则，携手构建人类命运共同体，为人类文明进步提供强劲动力。</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首先，我谨代表中国政府和中国人民，并以我个人的名义，对各位嘉宾和朋友的到来，表示热烈欢迎！</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在近现代人类社会发展的历史进程中，处理国与国关系，共同维护世界和平与安宁，促进全人类发展与进步，始终是各国不懈探索的重大命题。</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lastRenderedPageBreak/>
        <w:t>和平共处五项原则的创立是时代的呼唤、历史的选择。第二次世界大战结束后，民族独立和解放运动风起云涌，世界殖民体系土崩瓦解。同时，冷战阴云笼罩世界，“强权即公理”甚嚣尘上。刚刚获得独立的新生国家渴望维护国家主权、发展民族经济。新中国坚持独立自主，积极谋求同世界各国和平共处，努力改善外部环境尤其是周边环境。在此背景下，中国领导人首次完整提出互相尊重主权和领土完整、互不侵犯、互不干涉内政、平等互利、和平共处五项原则，并将其纳入中印、中缅联合声明，共同倡导将五项原则确立为指导国家间关系的基本准则。</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和平共处五项原则诞生于亚洲，迅速走向世界。</w:t>
      </w:r>
      <w:r w:rsidRPr="00C4206D">
        <w:rPr>
          <w:rFonts w:eastAsia="方正仿宋_GBK" w:cs="方正仿宋_GBK" w:hint="eastAsia"/>
          <w:color w:val="262626"/>
          <w:kern w:val="0"/>
          <w:sz w:val="24"/>
          <w:szCs w:val="24"/>
        </w:rPr>
        <w:t>1955</w:t>
      </w:r>
      <w:r w:rsidRPr="00C4206D">
        <w:rPr>
          <w:rFonts w:eastAsia="方正仿宋_GBK" w:cs="方正仿宋_GBK" w:hint="eastAsia"/>
          <w:color w:val="262626"/>
          <w:kern w:val="0"/>
          <w:sz w:val="24"/>
          <w:szCs w:val="24"/>
        </w:rPr>
        <w:t>年，</w:t>
      </w:r>
      <w:r w:rsidRPr="00C4206D">
        <w:rPr>
          <w:rFonts w:eastAsia="方正仿宋_GBK" w:cs="方正仿宋_GBK" w:hint="eastAsia"/>
          <w:color w:val="262626"/>
          <w:kern w:val="0"/>
          <w:sz w:val="24"/>
          <w:szCs w:val="24"/>
        </w:rPr>
        <w:t>20</w:t>
      </w:r>
      <w:r w:rsidRPr="00C4206D">
        <w:rPr>
          <w:rFonts w:eastAsia="方正仿宋_GBK" w:cs="方正仿宋_GBK" w:hint="eastAsia"/>
          <w:color w:val="262626"/>
          <w:kern w:val="0"/>
          <w:sz w:val="24"/>
          <w:szCs w:val="24"/>
        </w:rPr>
        <w:t>多个亚非国家出席万隆会议，在五项原则基础上提出处理国家间关系的十项原则，倡导团结、友谊、合作的万隆精神。</w:t>
      </w:r>
      <w:r w:rsidRPr="00C4206D">
        <w:rPr>
          <w:rFonts w:eastAsia="方正仿宋_GBK" w:cs="方正仿宋_GBK" w:hint="eastAsia"/>
          <w:color w:val="262626"/>
          <w:kern w:val="0"/>
          <w:sz w:val="24"/>
          <w:szCs w:val="24"/>
        </w:rPr>
        <w:t>20</w:t>
      </w:r>
      <w:r w:rsidRPr="00C4206D">
        <w:rPr>
          <w:rFonts w:eastAsia="方正仿宋_GBK" w:cs="方正仿宋_GBK" w:hint="eastAsia"/>
          <w:color w:val="262626"/>
          <w:kern w:val="0"/>
          <w:sz w:val="24"/>
          <w:szCs w:val="24"/>
        </w:rPr>
        <w:t>世纪</w:t>
      </w:r>
      <w:r w:rsidRPr="00C4206D">
        <w:rPr>
          <w:rFonts w:eastAsia="方正仿宋_GBK" w:cs="方正仿宋_GBK" w:hint="eastAsia"/>
          <w:color w:val="262626"/>
          <w:kern w:val="0"/>
          <w:sz w:val="24"/>
          <w:szCs w:val="24"/>
        </w:rPr>
        <w:t>60</w:t>
      </w:r>
      <w:r w:rsidRPr="00C4206D">
        <w:rPr>
          <w:rFonts w:eastAsia="方正仿宋_GBK" w:cs="方正仿宋_GBK" w:hint="eastAsia"/>
          <w:color w:val="262626"/>
          <w:kern w:val="0"/>
          <w:sz w:val="24"/>
          <w:szCs w:val="24"/>
        </w:rPr>
        <w:t>年代兴起的不结盟运动将五项原则作为指导原则。</w:t>
      </w:r>
      <w:r w:rsidRPr="00C4206D">
        <w:rPr>
          <w:rFonts w:eastAsia="方正仿宋_GBK" w:cs="方正仿宋_GBK" w:hint="eastAsia"/>
          <w:color w:val="262626"/>
          <w:kern w:val="0"/>
          <w:sz w:val="24"/>
          <w:szCs w:val="24"/>
        </w:rPr>
        <w:t>1970</w:t>
      </w:r>
      <w:r w:rsidRPr="00C4206D">
        <w:rPr>
          <w:rFonts w:eastAsia="方正仿宋_GBK" w:cs="方正仿宋_GBK" w:hint="eastAsia"/>
          <w:color w:val="262626"/>
          <w:kern w:val="0"/>
          <w:sz w:val="24"/>
          <w:szCs w:val="24"/>
        </w:rPr>
        <w:t>年第二十五届联合国大会通过的《国际法原则宣言》、</w:t>
      </w:r>
      <w:r w:rsidRPr="00C4206D">
        <w:rPr>
          <w:rFonts w:eastAsia="方正仿宋_GBK" w:cs="方正仿宋_GBK" w:hint="eastAsia"/>
          <w:color w:val="262626"/>
          <w:kern w:val="0"/>
          <w:sz w:val="24"/>
          <w:szCs w:val="24"/>
        </w:rPr>
        <w:t>1974</w:t>
      </w:r>
      <w:r w:rsidRPr="00C4206D">
        <w:rPr>
          <w:rFonts w:eastAsia="方正仿宋_GBK" w:cs="方正仿宋_GBK" w:hint="eastAsia"/>
          <w:color w:val="262626"/>
          <w:kern w:val="0"/>
          <w:sz w:val="24"/>
          <w:szCs w:val="24"/>
        </w:rPr>
        <w:t>年第六届特别联大通过的《建立新的国际经济秩序宣言》，都明确采纳五项原则。五项原则被相继载入一系列重要国际文件，得到国际社会广泛认同和遵循。</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70</w:t>
      </w:r>
      <w:r w:rsidRPr="00C4206D">
        <w:rPr>
          <w:rFonts w:eastAsia="方正仿宋_GBK" w:cs="方正仿宋_GBK" w:hint="eastAsia"/>
          <w:color w:val="262626"/>
          <w:kern w:val="0"/>
          <w:sz w:val="24"/>
          <w:szCs w:val="24"/>
        </w:rPr>
        <w:t>年来，和平共处五项原则跨越时空、超越隔阂，经久愈韧、历久弥新，成为开放包容、普遍适用的国际关系基本准则和国际法基本原则，为人类进步事业</w:t>
      </w:r>
      <w:proofErr w:type="gramStart"/>
      <w:r w:rsidRPr="00C4206D">
        <w:rPr>
          <w:rFonts w:eastAsia="方正仿宋_GBK" w:cs="方正仿宋_GBK" w:hint="eastAsia"/>
          <w:color w:val="262626"/>
          <w:kern w:val="0"/>
          <w:sz w:val="24"/>
          <w:szCs w:val="24"/>
        </w:rPr>
        <w:t>作出</w:t>
      </w:r>
      <w:proofErr w:type="gramEnd"/>
      <w:r w:rsidRPr="00C4206D">
        <w:rPr>
          <w:rFonts w:eastAsia="方正仿宋_GBK" w:cs="方正仿宋_GBK" w:hint="eastAsia"/>
          <w:color w:val="262626"/>
          <w:kern w:val="0"/>
          <w:sz w:val="24"/>
          <w:szCs w:val="24"/>
        </w:rPr>
        <w:t>了不可磨灭的历史贡献。</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第一，和平共处五项原则为国际关系和国际法治树立了历史标杆。五项原则充分体现联合国宪章宗旨和原则，顺应国际关系发展的时代潮流，符合世界各国人民根本利益。同时，</w:t>
      </w:r>
      <w:proofErr w:type="gramStart"/>
      <w:r w:rsidRPr="00C4206D">
        <w:rPr>
          <w:rFonts w:eastAsia="方正仿宋_GBK" w:cs="方正仿宋_GBK" w:hint="eastAsia"/>
          <w:color w:val="262626"/>
          <w:kern w:val="0"/>
          <w:sz w:val="24"/>
          <w:szCs w:val="24"/>
        </w:rPr>
        <w:t>强调国</w:t>
      </w:r>
      <w:proofErr w:type="gramEnd"/>
      <w:r w:rsidRPr="00C4206D">
        <w:rPr>
          <w:rFonts w:eastAsia="方正仿宋_GBK" w:cs="方正仿宋_GBK" w:hint="eastAsia"/>
          <w:color w:val="262626"/>
          <w:kern w:val="0"/>
          <w:sz w:val="24"/>
          <w:szCs w:val="24"/>
        </w:rPr>
        <w:t>与国关系相互、平等的实践要求，凸显了各国权利、义务、责任相统一的国际法治精神。五项原则</w:t>
      </w:r>
      <w:proofErr w:type="gramStart"/>
      <w:r w:rsidRPr="00C4206D">
        <w:rPr>
          <w:rFonts w:eastAsia="方正仿宋_GBK" w:cs="方正仿宋_GBK" w:hint="eastAsia"/>
          <w:color w:val="262626"/>
          <w:kern w:val="0"/>
          <w:sz w:val="24"/>
          <w:szCs w:val="24"/>
        </w:rPr>
        <w:t>涵盖国</w:t>
      </w:r>
      <w:proofErr w:type="gramEnd"/>
      <w:r w:rsidRPr="00C4206D">
        <w:rPr>
          <w:rFonts w:eastAsia="方正仿宋_GBK" w:cs="方正仿宋_GBK" w:hint="eastAsia"/>
          <w:color w:val="262626"/>
          <w:kern w:val="0"/>
          <w:sz w:val="24"/>
          <w:szCs w:val="24"/>
        </w:rPr>
        <w:t>与国在政治、安全、经济、外交等方面和平共处的基本规范，为各国</w:t>
      </w:r>
      <w:proofErr w:type="gramStart"/>
      <w:r w:rsidRPr="00C4206D">
        <w:rPr>
          <w:rFonts w:eastAsia="方正仿宋_GBK" w:cs="方正仿宋_GBK" w:hint="eastAsia"/>
          <w:color w:val="262626"/>
          <w:kern w:val="0"/>
          <w:sz w:val="24"/>
          <w:szCs w:val="24"/>
        </w:rPr>
        <w:t>践行</w:t>
      </w:r>
      <w:proofErr w:type="gramEnd"/>
      <w:r w:rsidRPr="00C4206D">
        <w:rPr>
          <w:rFonts w:eastAsia="方正仿宋_GBK" w:cs="方正仿宋_GBK" w:hint="eastAsia"/>
          <w:color w:val="262626"/>
          <w:kern w:val="0"/>
          <w:sz w:val="24"/>
          <w:szCs w:val="24"/>
        </w:rPr>
        <w:t>国际法治精神、建立正确相处方式提供了准确清晰、行之有效的行为准则。</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lastRenderedPageBreak/>
        <w:t>第二，和平共处五项原则为不同社会制度国家建立和发展关系提供了正确指导。凡是遵循五项原则，即使社会制度和意识形态不同、历史文化和宗教信仰不同、发展水平和体量规模不同的国家，也完全可以建立和发展相互信任和友好合作的关系。五项原则为和平解决国家间历史遗留问题及国际争端开辟了崭新道路，超越了“集团政治”、“势力范围”等陈旧狭隘观念和对立对抗思维。</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第三，和平共处五项原则为发展中国家团结合作、联合自强汇聚了强大合力。五项原则凝结了发展中国家对改变自身命运、追求变革进步的深刻思考。在五项原则激励和鼓舞下，越来越多亚非拉国家相互声援和支持，奋起抵御外来干涉，成功走出独立自主的发展道路。五项原则还促进了南南合作，推动了南北关系改善和发展。</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第四，和平共处五项原则为国际秩序改革和</w:t>
      </w:r>
      <w:proofErr w:type="gramStart"/>
      <w:r w:rsidRPr="00C4206D">
        <w:rPr>
          <w:rFonts w:eastAsia="方正仿宋_GBK" w:cs="方正仿宋_GBK" w:hint="eastAsia"/>
          <w:color w:val="262626"/>
          <w:kern w:val="0"/>
          <w:sz w:val="24"/>
          <w:szCs w:val="24"/>
        </w:rPr>
        <w:t>完善贡献</w:t>
      </w:r>
      <w:proofErr w:type="gramEnd"/>
      <w:r w:rsidRPr="00C4206D">
        <w:rPr>
          <w:rFonts w:eastAsia="方正仿宋_GBK" w:cs="方正仿宋_GBK" w:hint="eastAsia"/>
          <w:color w:val="262626"/>
          <w:kern w:val="0"/>
          <w:sz w:val="24"/>
          <w:szCs w:val="24"/>
        </w:rPr>
        <w:t>了历史智慧。五项原则的出发点就是维护弱小国家在强权政治环境中的利益和诉求，旗帜鲜明反帝、反殖、反霸，摒弃了穷兵黩武、以强凌弱的丛林法则，为推动国际秩序朝着更加公正合理方向发展奠定了重要思想基础。</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历经</w:t>
      </w:r>
      <w:r w:rsidRPr="00C4206D">
        <w:rPr>
          <w:rFonts w:eastAsia="方正仿宋_GBK" w:cs="方正仿宋_GBK" w:hint="eastAsia"/>
          <w:color w:val="262626"/>
          <w:kern w:val="0"/>
          <w:sz w:val="24"/>
          <w:szCs w:val="24"/>
        </w:rPr>
        <w:t>70</w:t>
      </w:r>
      <w:r w:rsidRPr="00C4206D">
        <w:rPr>
          <w:rFonts w:eastAsia="方正仿宋_GBK" w:cs="方正仿宋_GBK" w:hint="eastAsia"/>
          <w:color w:val="262626"/>
          <w:kern w:val="0"/>
          <w:sz w:val="24"/>
          <w:szCs w:val="24"/>
        </w:rPr>
        <w:t>年岁月洗礼，和平共处五项原则已经成为国际社会的共同财富，值得悉心珍视、继承、弘扬。在此，我谨对共同倡导和平共处五项原则的老一辈领导人表示深切缅怀，对长期以来坚持弘扬和平共处五项原则的各国有识之士致以崇高敬意！</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女士们、先生们、朋友们！</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历史的接力一棒接着一棒向前奔跑，人类进步事业在对时代之问的回答中一程接着一程向前迈进。</w:t>
      </w:r>
      <w:r w:rsidRPr="00C4206D">
        <w:rPr>
          <w:rFonts w:eastAsia="方正仿宋_GBK" w:cs="方正仿宋_GBK" w:hint="eastAsia"/>
          <w:color w:val="262626"/>
          <w:kern w:val="0"/>
          <w:sz w:val="24"/>
          <w:szCs w:val="24"/>
        </w:rPr>
        <w:t>70</w:t>
      </w:r>
      <w:r w:rsidRPr="00C4206D">
        <w:rPr>
          <w:rFonts w:eastAsia="方正仿宋_GBK" w:cs="方正仿宋_GBK" w:hint="eastAsia"/>
          <w:color w:val="262626"/>
          <w:kern w:val="0"/>
          <w:sz w:val="24"/>
          <w:szCs w:val="24"/>
        </w:rPr>
        <w:t>年前，面对热战的惨痛浩劫和冷战的分裂对峙，那一代人为了维护和平、捍卫主权，给出了和平共处五项原则的历史答案。这个答案经受住了国际风云变幻的考验，不仅没有褪色过时，反而焕发出更加引人注目的光芒。</w:t>
      </w:r>
      <w:r w:rsidRPr="00C4206D">
        <w:rPr>
          <w:rFonts w:eastAsia="方正仿宋_GBK" w:cs="方正仿宋_GBK" w:hint="eastAsia"/>
          <w:color w:val="262626"/>
          <w:kern w:val="0"/>
          <w:sz w:val="24"/>
          <w:szCs w:val="24"/>
        </w:rPr>
        <w:t>70</w:t>
      </w:r>
      <w:r w:rsidRPr="00C4206D">
        <w:rPr>
          <w:rFonts w:eastAsia="方正仿宋_GBK" w:cs="方正仿宋_GBK" w:hint="eastAsia"/>
          <w:color w:val="262626"/>
          <w:kern w:val="0"/>
          <w:sz w:val="24"/>
          <w:szCs w:val="24"/>
        </w:rPr>
        <w:t>年后的今天，面对“建设一个什么样的世界、如何建设这个世界”的重大课题，中国又给出了构建</w:t>
      </w:r>
      <w:r w:rsidRPr="00C4206D">
        <w:rPr>
          <w:rFonts w:eastAsia="方正仿宋_GBK" w:cs="方正仿宋_GBK" w:hint="eastAsia"/>
          <w:color w:val="262626"/>
          <w:kern w:val="0"/>
          <w:sz w:val="24"/>
          <w:szCs w:val="24"/>
        </w:rPr>
        <w:lastRenderedPageBreak/>
        <w:t>人类命运共同体这个时代答案。现在，构建人类命运共同体已经从中国倡议扩大为国际共识，从</w:t>
      </w:r>
      <w:proofErr w:type="gramStart"/>
      <w:r w:rsidRPr="00C4206D">
        <w:rPr>
          <w:rFonts w:eastAsia="方正仿宋_GBK" w:cs="方正仿宋_GBK" w:hint="eastAsia"/>
          <w:color w:val="262626"/>
          <w:kern w:val="0"/>
          <w:sz w:val="24"/>
          <w:szCs w:val="24"/>
        </w:rPr>
        <w:t>美好愿景</w:t>
      </w:r>
      <w:proofErr w:type="gramEnd"/>
      <w:r w:rsidRPr="00C4206D">
        <w:rPr>
          <w:rFonts w:eastAsia="方正仿宋_GBK" w:cs="方正仿宋_GBK" w:hint="eastAsia"/>
          <w:color w:val="262626"/>
          <w:kern w:val="0"/>
          <w:sz w:val="24"/>
          <w:szCs w:val="24"/>
        </w:rPr>
        <w:t>转化为丰富实践，有力推动世界走向和平、安全、繁荣、进步的光明前景。</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构建人类命运共同体理念与和平共处五项原则一脉相承，都根植于亲仁善邻、讲信修睦、协和万邦的中华优秀传统文化，</w:t>
      </w:r>
      <w:proofErr w:type="gramStart"/>
      <w:r w:rsidRPr="00C4206D">
        <w:rPr>
          <w:rFonts w:eastAsia="方正仿宋_GBK" w:cs="方正仿宋_GBK" w:hint="eastAsia"/>
          <w:color w:val="262626"/>
          <w:kern w:val="0"/>
          <w:sz w:val="24"/>
          <w:szCs w:val="24"/>
        </w:rPr>
        <w:t>都彰显</w:t>
      </w:r>
      <w:proofErr w:type="gramEnd"/>
      <w:r w:rsidRPr="00C4206D">
        <w:rPr>
          <w:rFonts w:eastAsia="方正仿宋_GBK" w:cs="方正仿宋_GBK" w:hint="eastAsia"/>
          <w:color w:val="262626"/>
          <w:kern w:val="0"/>
          <w:sz w:val="24"/>
          <w:szCs w:val="24"/>
        </w:rPr>
        <w:t>了中国外交自信自立、坚持正义、扶弱扬善的精神风骨，都体现了中国共产党人为人类</w:t>
      </w:r>
      <w:proofErr w:type="gramStart"/>
      <w:r w:rsidRPr="00C4206D">
        <w:rPr>
          <w:rFonts w:eastAsia="方正仿宋_GBK" w:cs="方正仿宋_GBK" w:hint="eastAsia"/>
          <w:color w:val="262626"/>
          <w:kern w:val="0"/>
          <w:sz w:val="24"/>
          <w:szCs w:val="24"/>
        </w:rPr>
        <w:t>作出</w:t>
      </w:r>
      <w:proofErr w:type="gramEnd"/>
      <w:r w:rsidRPr="00C4206D">
        <w:rPr>
          <w:rFonts w:eastAsia="方正仿宋_GBK" w:cs="方正仿宋_GBK" w:hint="eastAsia"/>
          <w:color w:val="262626"/>
          <w:kern w:val="0"/>
          <w:sz w:val="24"/>
          <w:szCs w:val="24"/>
        </w:rPr>
        <w:t>新的更大贡献的世界情怀，都展现了中国坚持走和平发展道路的坚定决心，是新形势下对和平共处五项原则最好的传承、弘扬、升华。</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这一理念立足于国与</w:t>
      </w:r>
      <w:proofErr w:type="gramStart"/>
      <w:r w:rsidRPr="00C4206D">
        <w:rPr>
          <w:rFonts w:eastAsia="方正仿宋_GBK" w:cs="方正仿宋_GBK" w:hint="eastAsia"/>
          <w:color w:val="262626"/>
          <w:kern w:val="0"/>
          <w:sz w:val="24"/>
          <w:szCs w:val="24"/>
        </w:rPr>
        <w:t>国命运</w:t>
      </w:r>
      <w:proofErr w:type="gramEnd"/>
      <w:r w:rsidRPr="00C4206D">
        <w:rPr>
          <w:rFonts w:eastAsia="方正仿宋_GBK" w:cs="方正仿宋_GBK" w:hint="eastAsia"/>
          <w:color w:val="262626"/>
          <w:kern w:val="0"/>
          <w:sz w:val="24"/>
          <w:szCs w:val="24"/>
        </w:rPr>
        <w:t>交织、休戚与共的客观现实，树立了平等和共生的新典范。中国主张各国不分大小、强弱、贫富都是国际社会平等一员，在国际事务中利益共生、权利共享、责任共担，各国携手应对挑战、实现共同繁荣，建设持久和平、普遍安全、共同繁荣、开放包容、清洁美丽的世界，推动人类社会实现更加安全、更加繁荣的和平共处。</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这一理念顺应和平、发展、合作、共赢的时代潮流，开辟了和平和进步的新境界。中国呼吁各方以人类前途为怀、以人民福祉为念，坚守平等互利、和平共处初心，弘扬全人类共同价值，推动共商共建共享的全球治理，构建新型国际关系，落实全球发展倡议、全球安全倡议、全球文明倡议，高质量共建“一带一路”，增进各国人民共同利益。</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这一理念着眼世界多极化和经济全球化的历史大势，丰富了发展和安全的新实践。中国团结各方推动构建人类命运共同体</w:t>
      </w:r>
      <w:proofErr w:type="gramStart"/>
      <w:r w:rsidRPr="00C4206D">
        <w:rPr>
          <w:rFonts w:eastAsia="方正仿宋_GBK" w:cs="方正仿宋_GBK" w:hint="eastAsia"/>
          <w:color w:val="262626"/>
          <w:kern w:val="0"/>
          <w:sz w:val="24"/>
          <w:szCs w:val="24"/>
        </w:rPr>
        <w:t>走深走实</w:t>
      </w:r>
      <w:proofErr w:type="gramEnd"/>
      <w:r w:rsidRPr="00C4206D">
        <w:rPr>
          <w:rFonts w:eastAsia="方正仿宋_GBK" w:cs="方正仿宋_GBK" w:hint="eastAsia"/>
          <w:color w:val="262626"/>
          <w:kern w:val="0"/>
          <w:sz w:val="24"/>
          <w:szCs w:val="24"/>
        </w:rPr>
        <w:t>，实现从双边到多边、从区域到全球、从发展到安全、从合作到治理的历史跨越，有力引领和推动了平等有序的世界多极化、</w:t>
      </w:r>
      <w:r w:rsidRPr="00C4206D">
        <w:rPr>
          <w:rFonts w:eastAsia="方正仿宋_GBK" w:cs="方正仿宋_GBK" w:hint="eastAsia"/>
          <w:color w:val="262626"/>
          <w:kern w:val="0"/>
          <w:sz w:val="24"/>
          <w:szCs w:val="24"/>
        </w:rPr>
        <w:lastRenderedPageBreak/>
        <w:t>普惠包容的经济全球化，为国际社会带来和平稳定的前景，为各国人民增添繁荣发展的福祉。</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在历史的关键当口回首过去、展望未来，我们对人类文明的探索没有穷期，对建设美好世界的努力不会止步。无论世界怎么发展，都改变不了一个基本的事实，那就是宇宙只有一个地球，人类共有一个家园。我们要以同球共济精神珍爱和呵护地球，为子孙后代留下一片生存的乐土。</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未来值得期许，挑战必须应对。面对和平还是战争、繁荣还是衰退、团结还是对抗的历史抉择，我们比以往任何时候都更加需要弘扬和平共处五项原则的精神内涵，朝着构建人类命运共同体的崇高目标不懈努力。</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我们要坚持主权平等的原则。和平共处五项原则的精髓，就是所有国家一律主权平等，在此基础上推动各国权利平等、机会平等、规则平等，不能以大压小、以强凌弱、以富欺贫。倡导平等有序的世界多极化，就是主张要确保各国都能在多极体系中找到自己的位置，都能在遵守国际法前提下发挥应有的作用，确保世界多极化进程总体稳定和具有建设性。</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我们要夯实相互尊重的基础。国家之间打交道，首先要把平等相待、互尊互信摆在前面。要尊重各国不同的历史文化传统和发展阶段，尊重彼此的核心利益和重大关切，尊重各国人民自主选择的发展道路和制度模式。要共同维护好不干涉别国内政这一“黄金法则”，共同反对把自己的意志强加于人，反对搞阵营对抗和各种“小圈子”，反对强迫</w:t>
      </w:r>
      <w:proofErr w:type="gramStart"/>
      <w:r w:rsidRPr="00C4206D">
        <w:rPr>
          <w:rFonts w:eastAsia="方正仿宋_GBK" w:cs="方正仿宋_GBK" w:hint="eastAsia"/>
          <w:color w:val="262626"/>
          <w:kern w:val="0"/>
          <w:sz w:val="24"/>
          <w:szCs w:val="24"/>
        </w:rPr>
        <w:t>别国选边站队</w:t>
      </w:r>
      <w:proofErr w:type="gramEnd"/>
      <w:r w:rsidRPr="00C4206D">
        <w:rPr>
          <w:rFonts w:eastAsia="方正仿宋_GBK" w:cs="方正仿宋_GBK" w:hint="eastAsia"/>
          <w:color w:val="262626"/>
          <w:kern w:val="0"/>
          <w:sz w:val="24"/>
          <w:szCs w:val="24"/>
        </w:rPr>
        <w:t>。</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我们要实现和平安全的愿景。历史和现实告诉我们，各国必须共担维护和平责任，同走和平发展道路，共谋和平、共护和平、共享和平。在国与国相互依存的今天，追求自身所谓绝对安全、独享安全是行不通的。中方提出的全球安全倡议，就是</w:t>
      </w:r>
      <w:r w:rsidRPr="00C4206D">
        <w:rPr>
          <w:rFonts w:eastAsia="方正仿宋_GBK" w:cs="方正仿宋_GBK" w:hint="eastAsia"/>
          <w:color w:val="262626"/>
          <w:kern w:val="0"/>
          <w:sz w:val="24"/>
          <w:szCs w:val="24"/>
        </w:rPr>
        <w:lastRenderedPageBreak/>
        <w:t>倡导</w:t>
      </w:r>
      <w:proofErr w:type="gramStart"/>
      <w:r w:rsidRPr="00C4206D">
        <w:rPr>
          <w:rFonts w:eastAsia="方正仿宋_GBK" w:cs="方正仿宋_GBK" w:hint="eastAsia"/>
          <w:color w:val="262626"/>
          <w:kern w:val="0"/>
          <w:sz w:val="24"/>
          <w:szCs w:val="24"/>
        </w:rPr>
        <w:t>践行</w:t>
      </w:r>
      <w:proofErr w:type="gramEnd"/>
      <w:r w:rsidRPr="00C4206D">
        <w:rPr>
          <w:rFonts w:eastAsia="方正仿宋_GBK" w:cs="方正仿宋_GBK" w:hint="eastAsia"/>
          <w:color w:val="262626"/>
          <w:kern w:val="0"/>
          <w:sz w:val="24"/>
          <w:szCs w:val="24"/>
        </w:rPr>
        <w:t>共同、综合、合作、可持续的安全观，以合作促发展、以合作促安全，构建起更为均衡、有效、可持续的安全架构。</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我们要汇聚共筑繁荣的动力。中国有句古语“仁者爱人，智者利人。”拉美也有哲言“唯有益天下，方可惠本国”，阿拉伯谚语则说“人心齐，火苗密；人心散，火不燃。”在经济全球化时代，需要的不是制造分裂的鸿沟，而是架起沟通的桥梁；不是升起对抗的铁幕，而是铺就合作的坦途。我们倡导普惠包容的经济全球化，推进高质量共建“一带一路”，</w:t>
      </w:r>
      <w:proofErr w:type="gramStart"/>
      <w:r w:rsidRPr="00C4206D">
        <w:rPr>
          <w:rFonts w:eastAsia="方正仿宋_GBK" w:cs="方正仿宋_GBK" w:hint="eastAsia"/>
          <w:color w:val="262626"/>
          <w:kern w:val="0"/>
          <w:sz w:val="24"/>
          <w:szCs w:val="24"/>
        </w:rPr>
        <w:t>践行</w:t>
      </w:r>
      <w:proofErr w:type="gramEnd"/>
      <w:r w:rsidRPr="00C4206D">
        <w:rPr>
          <w:rFonts w:eastAsia="方正仿宋_GBK" w:cs="方正仿宋_GBK" w:hint="eastAsia"/>
          <w:color w:val="262626"/>
          <w:kern w:val="0"/>
          <w:sz w:val="24"/>
          <w:szCs w:val="24"/>
        </w:rPr>
        <w:t>全球发展倡议，目的就是要实现增长机遇的普惠，推动发展道路的包容，让各国人民共享发展成果，让“地球村”里的国家共谋发展繁荣，让共赢的理念成为共识。</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我们要秉持公道正义的理念。没有公道正义，强权政治就会横行无忌，弱肉强食就会大行其道。面对新形势新挑战，联合国权威和核心地位只能加强、不能削弱。联合国宪章宗旨和原则从未过时，反而更加重要。倡导共商共建共享的全球治理观，</w:t>
      </w:r>
      <w:proofErr w:type="gramStart"/>
      <w:r w:rsidRPr="00C4206D">
        <w:rPr>
          <w:rFonts w:eastAsia="方正仿宋_GBK" w:cs="方正仿宋_GBK" w:hint="eastAsia"/>
          <w:color w:val="262626"/>
          <w:kern w:val="0"/>
          <w:sz w:val="24"/>
          <w:szCs w:val="24"/>
        </w:rPr>
        <w:t>践行</w:t>
      </w:r>
      <w:proofErr w:type="gramEnd"/>
      <w:r w:rsidRPr="00C4206D">
        <w:rPr>
          <w:rFonts w:eastAsia="方正仿宋_GBK" w:cs="方正仿宋_GBK" w:hint="eastAsia"/>
          <w:color w:val="262626"/>
          <w:kern w:val="0"/>
          <w:sz w:val="24"/>
          <w:szCs w:val="24"/>
        </w:rPr>
        <w:t>真正的多边主义，就是要坚持国际规则由各国共同书写、共同维护。世界上的事要由各国商量着办，不能允许谁的“胳膊粗”就听谁的。</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我们要展现开放包容的胸襟。世界各国犹如乘坐在同一条命运与共的大船上，这艘船承载的不仅是和平期许、经济繁荣、科技进步，还承载着文明多样性和人类永续发展的梦想。历史上，多元文明相互遇见、彼此成就，共同推动了人类社会大发展、大繁荣，书写了美美与共、</w:t>
      </w:r>
      <w:proofErr w:type="gramStart"/>
      <w:r w:rsidRPr="00C4206D">
        <w:rPr>
          <w:rFonts w:eastAsia="方正仿宋_GBK" w:cs="方正仿宋_GBK" w:hint="eastAsia"/>
          <w:color w:val="262626"/>
          <w:kern w:val="0"/>
          <w:sz w:val="24"/>
          <w:szCs w:val="24"/>
        </w:rPr>
        <w:t>交流互鉴的</w:t>
      </w:r>
      <w:proofErr w:type="gramEnd"/>
      <w:r w:rsidRPr="00C4206D">
        <w:rPr>
          <w:rFonts w:eastAsia="方正仿宋_GBK" w:cs="方正仿宋_GBK" w:hint="eastAsia"/>
          <w:color w:val="262626"/>
          <w:kern w:val="0"/>
          <w:sz w:val="24"/>
          <w:szCs w:val="24"/>
        </w:rPr>
        <w:t>灿烂篇章。中方提出全球文明倡议，就是旨在促进各国人民相知相亲，促进各种文明包容互鉴。这个世界完全容得下各国共同发展、共同进步。不同文明完全可以在平等相待、</w:t>
      </w:r>
      <w:proofErr w:type="gramStart"/>
      <w:r w:rsidRPr="00C4206D">
        <w:rPr>
          <w:rFonts w:eastAsia="方正仿宋_GBK" w:cs="方正仿宋_GBK" w:hint="eastAsia"/>
          <w:color w:val="262626"/>
          <w:kern w:val="0"/>
          <w:sz w:val="24"/>
          <w:szCs w:val="24"/>
        </w:rPr>
        <w:t>互学互鉴中</w:t>
      </w:r>
      <w:proofErr w:type="gramEnd"/>
      <w:r w:rsidRPr="00C4206D">
        <w:rPr>
          <w:rFonts w:eastAsia="方正仿宋_GBK" w:cs="方正仿宋_GBK" w:hint="eastAsia"/>
          <w:color w:val="262626"/>
          <w:kern w:val="0"/>
          <w:sz w:val="24"/>
          <w:szCs w:val="24"/>
        </w:rPr>
        <w:t>兼收并蓄、交相辉映。</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女士们、先生们、朋友们！</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lastRenderedPageBreak/>
        <w:t>70</w:t>
      </w:r>
      <w:r w:rsidRPr="00C4206D">
        <w:rPr>
          <w:rFonts w:eastAsia="方正仿宋_GBK" w:cs="方正仿宋_GBK" w:hint="eastAsia"/>
          <w:color w:val="262626"/>
          <w:kern w:val="0"/>
          <w:sz w:val="24"/>
          <w:szCs w:val="24"/>
        </w:rPr>
        <w:t>年历史发展反复证明，加强团结合作、增进沟通理解是各国共迎挑战、共创未来的有效途径。环顾世界，“全球南方”声势卓然壮大，为推动人类进步发挥了举足轻重的作用。站在新的历史起点上，“全球南方”应当以更加开放包容的姿态携手共进，走在推动构建人类命运共同体的前列。</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我们要共同做维护和平的稳定力量，推动以和平方式解决国家间分歧和争端，建设性参与国际地区热点问题的政治解决；共同</w:t>
      </w:r>
      <w:proofErr w:type="gramStart"/>
      <w:r w:rsidRPr="00C4206D">
        <w:rPr>
          <w:rFonts w:eastAsia="方正仿宋_GBK" w:cs="方正仿宋_GBK" w:hint="eastAsia"/>
          <w:color w:val="262626"/>
          <w:kern w:val="0"/>
          <w:sz w:val="24"/>
          <w:szCs w:val="24"/>
        </w:rPr>
        <w:t>做开放</w:t>
      </w:r>
      <w:proofErr w:type="gramEnd"/>
      <w:r w:rsidRPr="00C4206D">
        <w:rPr>
          <w:rFonts w:eastAsia="方正仿宋_GBK" w:cs="方正仿宋_GBK" w:hint="eastAsia"/>
          <w:color w:val="262626"/>
          <w:kern w:val="0"/>
          <w:sz w:val="24"/>
          <w:szCs w:val="24"/>
        </w:rPr>
        <w:t>发展的中坚力量，推动发展重回国际议程中心位置，重振全球发展伙伴关系，深化南南合作和南北对话；共同做全球治理的建设力量，积极参与全球治理体系改革和建设，努力扩大各方共同利益，推动全球治理架构更为均衡有效；共同做</w:t>
      </w:r>
      <w:proofErr w:type="gramStart"/>
      <w:r w:rsidRPr="00C4206D">
        <w:rPr>
          <w:rFonts w:eastAsia="方正仿宋_GBK" w:cs="方正仿宋_GBK" w:hint="eastAsia"/>
          <w:color w:val="262626"/>
          <w:kern w:val="0"/>
          <w:sz w:val="24"/>
          <w:szCs w:val="24"/>
        </w:rPr>
        <w:t>文明互鉴的</w:t>
      </w:r>
      <w:proofErr w:type="gramEnd"/>
      <w:r w:rsidRPr="00C4206D">
        <w:rPr>
          <w:rFonts w:eastAsia="方正仿宋_GBK" w:cs="方正仿宋_GBK" w:hint="eastAsia"/>
          <w:color w:val="262626"/>
          <w:kern w:val="0"/>
          <w:sz w:val="24"/>
          <w:szCs w:val="24"/>
        </w:rPr>
        <w:t>促进力量，增进世界各国不同文明沟通对话，加强治国理政交流，深化教育、科技、文化、地方、民间、青年等领域交往。</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为更好支持“全球南方”合作，中方将设立“全球南方”研究中心，未来</w:t>
      </w:r>
      <w:r w:rsidRPr="00C4206D">
        <w:rPr>
          <w:rFonts w:eastAsia="方正仿宋_GBK" w:cs="方正仿宋_GBK" w:hint="eastAsia"/>
          <w:color w:val="262626"/>
          <w:kern w:val="0"/>
          <w:sz w:val="24"/>
          <w:szCs w:val="24"/>
        </w:rPr>
        <w:t>5</w:t>
      </w:r>
      <w:r w:rsidRPr="00C4206D">
        <w:rPr>
          <w:rFonts w:eastAsia="方正仿宋_GBK" w:cs="方正仿宋_GBK" w:hint="eastAsia"/>
          <w:color w:val="262626"/>
          <w:kern w:val="0"/>
          <w:sz w:val="24"/>
          <w:szCs w:val="24"/>
        </w:rPr>
        <w:t>年向“全球南方”国家提供</w:t>
      </w:r>
      <w:r w:rsidRPr="00C4206D">
        <w:rPr>
          <w:rFonts w:eastAsia="方正仿宋_GBK" w:cs="方正仿宋_GBK" w:hint="eastAsia"/>
          <w:color w:val="262626"/>
          <w:kern w:val="0"/>
          <w:sz w:val="24"/>
          <w:szCs w:val="24"/>
        </w:rPr>
        <w:t>1000</w:t>
      </w:r>
      <w:r w:rsidRPr="00C4206D">
        <w:rPr>
          <w:rFonts w:eastAsia="方正仿宋_GBK" w:cs="方正仿宋_GBK" w:hint="eastAsia"/>
          <w:color w:val="262626"/>
          <w:kern w:val="0"/>
          <w:sz w:val="24"/>
          <w:szCs w:val="24"/>
        </w:rPr>
        <w:t>个“和平共处五项原则卓越奖学金”名额、提供</w:t>
      </w:r>
      <w:r w:rsidRPr="00C4206D">
        <w:rPr>
          <w:rFonts w:eastAsia="方正仿宋_GBK" w:cs="方正仿宋_GBK" w:hint="eastAsia"/>
          <w:color w:val="262626"/>
          <w:kern w:val="0"/>
          <w:sz w:val="24"/>
          <w:szCs w:val="24"/>
        </w:rPr>
        <w:t>10</w:t>
      </w:r>
      <w:r w:rsidRPr="00C4206D">
        <w:rPr>
          <w:rFonts w:eastAsia="方正仿宋_GBK" w:cs="方正仿宋_GBK" w:hint="eastAsia"/>
          <w:color w:val="262626"/>
          <w:kern w:val="0"/>
          <w:sz w:val="24"/>
          <w:szCs w:val="24"/>
        </w:rPr>
        <w:t>万个研修培训名额，并启动“全球南方”青年领军者计划。中方将继续用好中国－联合国和平与发展基金、全球发展和南南合作基金、气候变化南南合作基金，同有关方共同设立落实全球发展倡议三方合作示范中心，支持“全球南方”国家经济发展。中方将在国际农业发展</w:t>
      </w:r>
      <w:proofErr w:type="gramStart"/>
      <w:r w:rsidRPr="00C4206D">
        <w:rPr>
          <w:rFonts w:eastAsia="方正仿宋_GBK" w:cs="方正仿宋_GBK" w:hint="eastAsia"/>
          <w:color w:val="262626"/>
          <w:kern w:val="0"/>
          <w:sz w:val="24"/>
          <w:szCs w:val="24"/>
        </w:rPr>
        <w:t>基金续设南南</w:t>
      </w:r>
      <w:proofErr w:type="gramEnd"/>
      <w:r w:rsidRPr="00C4206D">
        <w:rPr>
          <w:rFonts w:eastAsia="方正仿宋_GBK" w:cs="方正仿宋_GBK" w:hint="eastAsia"/>
          <w:color w:val="262626"/>
          <w:kern w:val="0"/>
          <w:sz w:val="24"/>
          <w:szCs w:val="24"/>
        </w:rPr>
        <w:t>及三方合作基金，增加</w:t>
      </w:r>
      <w:r w:rsidRPr="00C4206D">
        <w:rPr>
          <w:rFonts w:eastAsia="方正仿宋_GBK" w:cs="方正仿宋_GBK" w:hint="eastAsia"/>
          <w:color w:val="262626"/>
          <w:kern w:val="0"/>
          <w:sz w:val="24"/>
          <w:szCs w:val="24"/>
        </w:rPr>
        <w:t>1000</w:t>
      </w:r>
      <w:r w:rsidRPr="00C4206D">
        <w:rPr>
          <w:rFonts w:eastAsia="方正仿宋_GBK" w:cs="方正仿宋_GBK" w:hint="eastAsia"/>
          <w:color w:val="262626"/>
          <w:kern w:val="0"/>
          <w:sz w:val="24"/>
          <w:szCs w:val="24"/>
        </w:rPr>
        <w:t>万美元等值人民币捐款，用于支持“全球南方”农业发展。中方愿同更多“全球南方”国家商谈自由贸易安排，继续支持世界贸易组织发起的促贸援助倡议并持续注资“中国项目”，欢迎更多“全球南方”国家加入《数字经济和绿色发展国际经贸合作框架倡议》。从现在起至</w:t>
      </w:r>
      <w:r w:rsidRPr="00C4206D">
        <w:rPr>
          <w:rFonts w:eastAsia="方正仿宋_GBK" w:cs="方正仿宋_GBK" w:hint="eastAsia"/>
          <w:color w:val="262626"/>
          <w:kern w:val="0"/>
          <w:sz w:val="24"/>
          <w:szCs w:val="24"/>
        </w:rPr>
        <w:t>2030</w:t>
      </w:r>
      <w:r w:rsidRPr="00C4206D">
        <w:rPr>
          <w:rFonts w:eastAsia="方正仿宋_GBK" w:cs="方正仿宋_GBK" w:hint="eastAsia"/>
          <w:color w:val="262626"/>
          <w:kern w:val="0"/>
          <w:sz w:val="24"/>
          <w:szCs w:val="24"/>
        </w:rPr>
        <w:t>年，中国自发展中国家累计进口额有望超过</w:t>
      </w:r>
      <w:r w:rsidRPr="00C4206D">
        <w:rPr>
          <w:rFonts w:eastAsia="方正仿宋_GBK" w:cs="方正仿宋_GBK" w:hint="eastAsia"/>
          <w:color w:val="262626"/>
          <w:kern w:val="0"/>
          <w:sz w:val="24"/>
          <w:szCs w:val="24"/>
        </w:rPr>
        <w:t>8</w:t>
      </w:r>
      <w:proofErr w:type="gramStart"/>
      <w:r w:rsidRPr="00C4206D">
        <w:rPr>
          <w:rFonts w:eastAsia="方正仿宋_GBK" w:cs="方正仿宋_GBK" w:hint="eastAsia"/>
          <w:color w:val="262626"/>
          <w:kern w:val="0"/>
          <w:sz w:val="24"/>
          <w:szCs w:val="24"/>
        </w:rPr>
        <w:t>万亿</w:t>
      </w:r>
      <w:proofErr w:type="gramEnd"/>
      <w:r w:rsidRPr="00C4206D">
        <w:rPr>
          <w:rFonts w:eastAsia="方正仿宋_GBK" w:cs="方正仿宋_GBK" w:hint="eastAsia"/>
          <w:color w:val="262626"/>
          <w:kern w:val="0"/>
          <w:sz w:val="24"/>
          <w:szCs w:val="24"/>
        </w:rPr>
        <w:t>美元。</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女士们、先生们、朋友们！</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lastRenderedPageBreak/>
        <w:t>和平共处五项原则早已载入中国宪法，成为中国独立自主和平外交政策的基石。当前，中国正在以中国式现代化全面推进强国建设、民族复兴伟业。新征程上，中国将继续弘扬和平共处五项原则，同各国携手推动构建人类命运共同体，为维护世界和平、促进共同发展</w:t>
      </w:r>
      <w:proofErr w:type="gramStart"/>
      <w:r w:rsidRPr="00C4206D">
        <w:rPr>
          <w:rFonts w:eastAsia="方正仿宋_GBK" w:cs="方正仿宋_GBK" w:hint="eastAsia"/>
          <w:color w:val="262626"/>
          <w:kern w:val="0"/>
          <w:sz w:val="24"/>
          <w:szCs w:val="24"/>
        </w:rPr>
        <w:t>作出</w:t>
      </w:r>
      <w:proofErr w:type="gramEnd"/>
      <w:r w:rsidRPr="00C4206D">
        <w:rPr>
          <w:rFonts w:eastAsia="方正仿宋_GBK" w:cs="方正仿宋_GBK" w:hint="eastAsia"/>
          <w:color w:val="262626"/>
          <w:kern w:val="0"/>
          <w:sz w:val="24"/>
          <w:szCs w:val="24"/>
        </w:rPr>
        <w:t>新的更大贡献。</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中国走和平发展道路的决心不会改变。我们绝不走殖民掠夺的老路，也绝不</w:t>
      </w:r>
      <w:proofErr w:type="gramStart"/>
      <w:r w:rsidRPr="00C4206D">
        <w:rPr>
          <w:rFonts w:eastAsia="方正仿宋_GBK" w:cs="方正仿宋_GBK" w:hint="eastAsia"/>
          <w:color w:val="262626"/>
          <w:kern w:val="0"/>
          <w:sz w:val="24"/>
          <w:szCs w:val="24"/>
        </w:rPr>
        <w:t>走国强必霸</w:t>
      </w:r>
      <w:proofErr w:type="gramEnd"/>
      <w:r w:rsidRPr="00C4206D">
        <w:rPr>
          <w:rFonts w:eastAsia="方正仿宋_GBK" w:cs="方正仿宋_GBK" w:hint="eastAsia"/>
          <w:color w:val="262626"/>
          <w:kern w:val="0"/>
          <w:sz w:val="24"/>
          <w:szCs w:val="24"/>
        </w:rPr>
        <w:t>的歪路，而是走和平发展的人间正道。在和平和安全问题上，中国是世界上纪录最好的大国。我们努力探索中国特色的热点问题解决之道，在乌克兰危机、巴以冲突以及涉及朝鲜半岛、伊朗、缅甸、阿富汗等问题上发挥建设性作用。中国力量每增长一分，世界和平希望就增多一分。</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中国同各国友好合作的决心不会改变。我们积极拓展平等、开放、合作的全球伙伴关系，致力于扩大同各国利益的汇合点。中国促进大国协调和良性互动，推动构建和平共处、总体稳定、均衡发展的大国关系格局。中国坚持</w:t>
      </w:r>
      <w:proofErr w:type="gramStart"/>
      <w:r w:rsidRPr="00C4206D">
        <w:rPr>
          <w:rFonts w:eastAsia="方正仿宋_GBK" w:cs="方正仿宋_GBK" w:hint="eastAsia"/>
          <w:color w:val="262626"/>
          <w:kern w:val="0"/>
          <w:sz w:val="24"/>
          <w:szCs w:val="24"/>
        </w:rPr>
        <w:t>亲诚惠容</w:t>
      </w:r>
      <w:proofErr w:type="gramEnd"/>
      <w:r w:rsidRPr="00C4206D">
        <w:rPr>
          <w:rFonts w:eastAsia="方正仿宋_GBK" w:cs="方正仿宋_GBK" w:hint="eastAsia"/>
          <w:color w:val="262626"/>
          <w:kern w:val="0"/>
          <w:sz w:val="24"/>
          <w:szCs w:val="24"/>
        </w:rPr>
        <w:t>理念和与邻为善、以邻为伴周边外交方针，深化同周边国家友好互信和利益融合。中国秉持</w:t>
      </w:r>
      <w:proofErr w:type="gramStart"/>
      <w:r w:rsidRPr="00C4206D">
        <w:rPr>
          <w:rFonts w:eastAsia="方正仿宋_GBK" w:cs="方正仿宋_GBK" w:hint="eastAsia"/>
          <w:color w:val="262626"/>
          <w:kern w:val="0"/>
          <w:sz w:val="24"/>
          <w:szCs w:val="24"/>
        </w:rPr>
        <w:t>真实亲诚理念</w:t>
      </w:r>
      <w:proofErr w:type="gramEnd"/>
      <w:r w:rsidRPr="00C4206D">
        <w:rPr>
          <w:rFonts w:eastAsia="方正仿宋_GBK" w:cs="方正仿宋_GBK" w:hint="eastAsia"/>
          <w:color w:val="262626"/>
          <w:kern w:val="0"/>
          <w:sz w:val="24"/>
          <w:szCs w:val="24"/>
        </w:rPr>
        <w:t>和正确义利</w:t>
      </w:r>
      <w:proofErr w:type="gramStart"/>
      <w:r w:rsidRPr="00C4206D">
        <w:rPr>
          <w:rFonts w:eastAsia="方正仿宋_GBK" w:cs="方正仿宋_GBK" w:hint="eastAsia"/>
          <w:color w:val="262626"/>
          <w:kern w:val="0"/>
          <w:sz w:val="24"/>
          <w:szCs w:val="24"/>
        </w:rPr>
        <w:t>观加强</w:t>
      </w:r>
      <w:proofErr w:type="gramEnd"/>
      <w:r w:rsidRPr="00C4206D">
        <w:rPr>
          <w:rFonts w:eastAsia="方正仿宋_GBK" w:cs="方正仿宋_GBK" w:hint="eastAsia"/>
          <w:color w:val="262626"/>
          <w:kern w:val="0"/>
          <w:sz w:val="24"/>
          <w:szCs w:val="24"/>
        </w:rPr>
        <w:t>同发展中国家团结合作，维护发展中国家共同利益。中国</w:t>
      </w:r>
      <w:proofErr w:type="gramStart"/>
      <w:r w:rsidRPr="00C4206D">
        <w:rPr>
          <w:rFonts w:eastAsia="方正仿宋_GBK" w:cs="方正仿宋_GBK" w:hint="eastAsia"/>
          <w:color w:val="262626"/>
          <w:kern w:val="0"/>
          <w:sz w:val="24"/>
          <w:szCs w:val="24"/>
        </w:rPr>
        <w:t>践行</w:t>
      </w:r>
      <w:proofErr w:type="gramEnd"/>
      <w:r w:rsidRPr="00C4206D">
        <w:rPr>
          <w:rFonts w:eastAsia="方正仿宋_GBK" w:cs="方正仿宋_GBK" w:hint="eastAsia"/>
          <w:color w:val="262626"/>
          <w:kern w:val="0"/>
          <w:sz w:val="24"/>
          <w:szCs w:val="24"/>
        </w:rPr>
        <w:t>真正的多边主义，积极参与全球治理体系改革和完善。</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中国促进世界共同发展的决心不会改变。中国经济高质量发展为世界经济增长提供强劲动力。</w:t>
      </w:r>
      <w:r w:rsidRPr="00C4206D">
        <w:rPr>
          <w:rFonts w:eastAsia="方正仿宋_GBK" w:cs="方正仿宋_GBK" w:hint="eastAsia"/>
          <w:color w:val="262626"/>
          <w:kern w:val="0"/>
          <w:sz w:val="24"/>
          <w:szCs w:val="24"/>
        </w:rPr>
        <w:t>14</w:t>
      </w:r>
      <w:r w:rsidRPr="00C4206D">
        <w:rPr>
          <w:rFonts w:eastAsia="方正仿宋_GBK" w:cs="方正仿宋_GBK" w:hint="eastAsia"/>
          <w:color w:val="262626"/>
          <w:kern w:val="0"/>
          <w:sz w:val="24"/>
          <w:szCs w:val="24"/>
        </w:rPr>
        <w:t>亿多中国人民整体迈入现代化，意味着形成一个超过现有发达国家规模总和的巨大市场。中国开放的大门只会越开越大，永远不会关上。我们正在谋划和实施进一步全面深化改革的重大措施，继续扩大制度型开放，形成更加市场化、法治化、国际化的营商环境。搞“小院高墙”、“脱钩断链”，是逆历史潮流而动，只会损害国际社会共同利益。</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女士们、先生们、朋友们！</w:t>
      </w:r>
    </w:p>
    <w:p w:rsidR="00C4206D" w:rsidRDefault="00C4206D" w:rsidP="00C4206D">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lastRenderedPageBreak/>
        <w:t>“历史的道路，不全是坦平的，有时走到艰难险阻的境界，这是全靠雄健的精神才能够冲过去的。”这是中国革命先驱</w:t>
      </w:r>
      <w:r w:rsidRPr="00C4206D">
        <w:rPr>
          <w:rFonts w:eastAsia="方正仿宋_GBK" w:cs="方正仿宋_GBK" w:hint="eastAsia"/>
          <w:color w:val="262626"/>
          <w:kern w:val="0"/>
          <w:sz w:val="24"/>
          <w:szCs w:val="24"/>
        </w:rPr>
        <w:t>100</w:t>
      </w:r>
      <w:r w:rsidRPr="00C4206D">
        <w:rPr>
          <w:rFonts w:eastAsia="方正仿宋_GBK" w:cs="方正仿宋_GBK" w:hint="eastAsia"/>
          <w:color w:val="262626"/>
          <w:kern w:val="0"/>
          <w:sz w:val="24"/>
          <w:szCs w:val="24"/>
        </w:rPr>
        <w:t>年前说过的话。今天，推动人类和平和发展事业的接力棒，历史地落到我们这一代人手中。让我们以纪念和平共处五项原则发表</w:t>
      </w:r>
      <w:r w:rsidRPr="00C4206D">
        <w:rPr>
          <w:rFonts w:eastAsia="方正仿宋_GBK" w:cs="方正仿宋_GBK" w:hint="eastAsia"/>
          <w:color w:val="262626"/>
          <w:kern w:val="0"/>
          <w:sz w:val="24"/>
          <w:szCs w:val="24"/>
        </w:rPr>
        <w:t>70</w:t>
      </w:r>
      <w:r w:rsidRPr="00C4206D">
        <w:rPr>
          <w:rFonts w:eastAsia="方正仿宋_GBK" w:cs="方正仿宋_GBK" w:hint="eastAsia"/>
          <w:color w:val="262626"/>
          <w:kern w:val="0"/>
          <w:sz w:val="24"/>
          <w:szCs w:val="24"/>
        </w:rPr>
        <w:t>周年为起点，肩负历史使命，携手勇毅前行，共同推动构建人类命运共同体、开创人类社会更加美好的未来！</w:t>
      </w:r>
    </w:p>
    <w:p w:rsidR="003370D5" w:rsidRDefault="00C4206D" w:rsidP="00C4206D">
      <w:pPr>
        <w:widowControl/>
        <w:spacing w:line="240" w:lineRule="auto"/>
        <w:ind w:firstLineChars="200" w:firstLine="480"/>
        <w:jc w:val="both"/>
        <w:rPr>
          <w:rFonts w:eastAsia="方正仿宋_GBK" w:cs="方正仿宋_GBK"/>
          <w:color w:val="262626"/>
          <w:kern w:val="0"/>
          <w:sz w:val="24"/>
          <w:szCs w:val="24"/>
        </w:rPr>
      </w:pPr>
      <w:r w:rsidRPr="00C4206D">
        <w:rPr>
          <w:rFonts w:eastAsia="方正仿宋_GBK" w:cs="方正仿宋_GBK" w:hint="eastAsia"/>
          <w:color w:val="262626"/>
          <w:kern w:val="0"/>
          <w:sz w:val="24"/>
          <w:szCs w:val="24"/>
        </w:rPr>
        <w:t>谢谢大家。</w:t>
      </w:r>
      <w:r w:rsidR="003370D5">
        <w:rPr>
          <w:rFonts w:eastAsia="方正仿宋_GBK" w:cs="方正仿宋_GBK"/>
          <w:color w:val="262626"/>
          <w:kern w:val="0"/>
          <w:sz w:val="24"/>
          <w:szCs w:val="24"/>
        </w:rPr>
        <w:br w:type="page"/>
      </w:r>
    </w:p>
    <w:p w:rsidR="003370D5" w:rsidRPr="00B34F29" w:rsidRDefault="003370D5" w:rsidP="003370D5">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sidR="009175C8">
        <w:rPr>
          <w:bCs/>
          <w:color w:val="000000"/>
          <w:kern w:val="0"/>
        </w:rPr>
        <w:t>4</w:t>
      </w:r>
    </w:p>
    <w:p w:rsidR="006662AF" w:rsidRPr="006662AF" w:rsidRDefault="006662AF" w:rsidP="006662AF">
      <w:pPr>
        <w:spacing w:line="480" w:lineRule="exact"/>
        <w:ind w:leftChars="-200" w:left="-640" w:rightChars="-200" w:right="-640"/>
        <w:jc w:val="center"/>
        <w:rPr>
          <w:rFonts w:eastAsia="方正小标宋_GBK" w:cs="方正小标宋_GBK"/>
          <w:color w:val="000000"/>
          <w:spacing w:val="-20"/>
          <w:sz w:val="40"/>
          <w:szCs w:val="44"/>
        </w:rPr>
      </w:pPr>
      <w:r w:rsidRPr="006662AF">
        <w:rPr>
          <w:rFonts w:eastAsia="方正小标宋_GBK" w:cs="方正小标宋_GBK" w:hint="eastAsia"/>
          <w:color w:val="000000"/>
          <w:spacing w:val="-20"/>
          <w:sz w:val="40"/>
          <w:szCs w:val="44"/>
        </w:rPr>
        <w:t>《求是》杂志发表习近平总书记重要文章</w:t>
      </w:r>
    </w:p>
    <w:p w:rsidR="007268B1" w:rsidRPr="00813413" w:rsidRDefault="008665BC" w:rsidP="007268B1">
      <w:pPr>
        <w:spacing w:line="480" w:lineRule="exact"/>
        <w:ind w:leftChars="-200" w:left="-640" w:rightChars="-200" w:right="-640"/>
        <w:jc w:val="center"/>
        <w:rPr>
          <w:rFonts w:eastAsia="方正小标宋_GBK" w:cs="方正小标宋_GBK"/>
          <w:color w:val="000000"/>
          <w:spacing w:val="-20"/>
          <w:sz w:val="40"/>
          <w:szCs w:val="44"/>
        </w:rPr>
      </w:pPr>
      <w:r w:rsidRPr="00FA7223">
        <w:rPr>
          <w:rFonts w:eastAsia="方正楷体_GBK"/>
          <w:noProof/>
          <w:color w:val="000000"/>
          <w:kern w:val="0"/>
        </w:rPr>
        <mc:AlternateContent>
          <mc:Choice Requires="wps">
            <w:drawing>
              <wp:anchor distT="0" distB="0" distL="114300" distR="114300" simplePos="0" relativeHeight="251675648" behindDoc="0" locked="0" layoutInCell="1" allowOverlap="1" wp14:anchorId="19584C9C" wp14:editId="6B7FAFFF">
                <wp:simplePos x="0" y="0"/>
                <wp:positionH relativeFrom="margin">
                  <wp:posOffset>248562</wp:posOffset>
                </wp:positionH>
                <wp:positionV relativeFrom="paragraph">
                  <wp:posOffset>285309</wp:posOffset>
                </wp:positionV>
                <wp:extent cx="5335242" cy="45719"/>
                <wp:effectExtent l="19050" t="19050" r="37465" b="31115"/>
                <wp:wrapNone/>
                <wp:docPr id="16" name="自选图形 3"/>
                <wp:cNvGraphicFramePr/>
                <a:graphic xmlns:a="http://schemas.openxmlformats.org/drawingml/2006/main">
                  <a:graphicData uri="http://schemas.microsoft.com/office/word/2010/wordprocessingShape">
                    <wps:wsp>
                      <wps:cNvCnPr/>
                      <wps:spPr>
                        <a:xfrm>
                          <a:off x="0" y="0"/>
                          <a:ext cx="5335242"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704D6A4" id="自选图形 3" o:spid="_x0000_s1026" type="#_x0000_t32" style="position:absolute;left:0;text-align:left;margin-left:19.55pt;margin-top:22.45pt;width:420.1pt;height:3.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" strokecolor="red" strokeweight="2.25pt">
                <w10:wrap anchorx="margin"/>
              </v:shape>
            </w:pict>
          </mc:Fallback>
        </mc:AlternateContent>
      </w:r>
      <w:r w:rsidRPr="008665BC">
        <w:rPr>
          <w:rFonts w:eastAsia="方正小标宋_GBK" w:cs="方正小标宋_GBK" w:hint="eastAsia"/>
          <w:color w:val="000000"/>
          <w:spacing w:val="-20"/>
          <w:sz w:val="40"/>
          <w:szCs w:val="44"/>
        </w:rPr>
        <w:t>《开创我国高质量发展新局面》</w:t>
      </w:r>
    </w:p>
    <w:p w:rsidR="0023069F" w:rsidRDefault="00125C80" w:rsidP="00125C80">
      <w:pPr>
        <w:widowControl/>
        <w:spacing w:line="240" w:lineRule="auto"/>
        <w:ind w:firstLineChars="200" w:firstLine="562"/>
        <w:jc w:val="center"/>
        <w:rPr>
          <w:rFonts w:ascii="方正楷体_GBK" w:eastAsia="方正楷体_GBK" w:cs="方正仿宋_GBK"/>
          <w:b/>
          <w:color w:val="262626"/>
          <w:kern w:val="0"/>
          <w:sz w:val="28"/>
          <w:szCs w:val="24"/>
        </w:rPr>
      </w:pPr>
      <w:r w:rsidRPr="00125C80">
        <w:rPr>
          <w:rFonts w:ascii="方正楷体_GBK" w:eastAsia="方正楷体_GBK" w:cs="方正仿宋_GBK" w:hint="eastAsia"/>
          <w:b/>
          <w:color w:val="262626"/>
          <w:kern w:val="0"/>
          <w:sz w:val="28"/>
          <w:szCs w:val="24"/>
        </w:rPr>
        <w:t>（来源：</w:t>
      </w:r>
      <w:r w:rsidR="008665BC" w:rsidRPr="008665BC">
        <w:rPr>
          <w:rFonts w:ascii="方正楷体_GBK" w:eastAsia="方正楷体_GBK" w:cs="方正仿宋_GBK" w:hint="eastAsia"/>
          <w:b/>
          <w:color w:val="262626"/>
          <w:kern w:val="0"/>
          <w:sz w:val="28"/>
          <w:szCs w:val="24"/>
        </w:rPr>
        <w:t>“学习强国”学习平台</w:t>
      </w:r>
      <w:r w:rsidRPr="00125C80">
        <w:rPr>
          <w:rFonts w:ascii="方正楷体_GBK" w:eastAsia="方正楷体_GBK" w:cs="方正仿宋_GBK" w:hint="eastAsia"/>
          <w:b/>
          <w:color w:val="262626"/>
          <w:kern w:val="0"/>
          <w:sz w:val="28"/>
          <w:szCs w:val="24"/>
        </w:rPr>
        <w:t xml:space="preserve">  </w:t>
      </w:r>
      <w:r w:rsidR="008665BC">
        <w:rPr>
          <w:rFonts w:ascii="方正楷体_GBK" w:eastAsia="方正楷体_GBK" w:cs="方正仿宋_GBK"/>
          <w:b/>
          <w:color w:val="262626"/>
          <w:kern w:val="0"/>
          <w:sz w:val="28"/>
          <w:szCs w:val="24"/>
        </w:rPr>
        <w:t xml:space="preserve">  </w:t>
      </w:r>
      <w:r w:rsidRPr="00125C80">
        <w:rPr>
          <w:rFonts w:ascii="方正楷体_GBK" w:eastAsia="方正楷体_GBK" w:cs="方正仿宋_GBK" w:hint="eastAsia"/>
          <w:b/>
          <w:color w:val="262626"/>
          <w:kern w:val="0"/>
          <w:sz w:val="28"/>
          <w:szCs w:val="24"/>
        </w:rPr>
        <w:t xml:space="preserve"> 发布时间：2024-0</w:t>
      </w:r>
      <w:r w:rsidR="006662AF">
        <w:rPr>
          <w:rFonts w:ascii="方正楷体_GBK" w:eastAsia="方正楷体_GBK" w:cs="方正仿宋_GBK"/>
          <w:b/>
          <w:color w:val="262626"/>
          <w:kern w:val="0"/>
          <w:sz w:val="28"/>
          <w:szCs w:val="24"/>
        </w:rPr>
        <w:t>6</w:t>
      </w:r>
      <w:r w:rsidRPr="00125C80">
        <w:rPr>
          <w:rFonts w:ascii="方正楷体_GBK" w:eastAsia="方正楷体_GBK" w:cs="方正仿宋_GBK" w:hint="eastAsia"/>
          <w:b/>
          <w:color w:val="262626"/>
          <w:kern w:val="0"/>
          <w:sz w:val="28"/>
          <w:szCs w:val="24"/>
        </w:rPr>
        <w:t>-</w:t>
      </w:r>
      <w:r w:rsidR="008665BC">
        <w:rPr>
          <w:rFonts w:ascii="方正楷体_GBK" w:eastAsia="方正楷体_GBK" w:cs="方正仿宋_GBK"/>
          <w:b/>
          <w:color w:val="262626"/>
          <w:kern w:val="0"/>
          <w:sz w:val="28"/>
          <w:szCs w:val="24"/>
        </w:rPr>
        <w:t>15</w:t>
      </w:r>
      <w:r w:rsidRPr="00125C80">
        <w:rPr>
          <w:rFonts w:ascii="方正楷体_GBK" w:eastAsia="方正楷体_GBK" w:cs="方正仿宋_GBK" w:hint="eastAsia"/>
          <w:b/>
          <w:color w:val="262626"/>
          <w:kern w:val="0"/>
          <w:sz w:val="28"/>
          <w:szCs w:val="24"/>
        </w:rPr>
        <w:t>）</w:t>
      </w:r>
    </w:p>
    <w:p w:rsidR="008665BC" w:rsidRDefault="008665BC" w:rsidP="00125C80">
      <w:pPr>
        <w:widowControl/>
        <w:spacing w:line="240" w:lineRule="auto"/>
        <w:ind w:firstLineChars="200" w:firstLine="562"/>
        <w:jc w:val="center"/>
        <w:rPr>
          <w:rFonts w:ascii="方正楷体_GBK" w:eastAsia="方正楷体_GBK" w:cs="方正仿宋_GBK" w:hint="eastAsia"/>
          <w:b/>
          <w:color w:val="262626"/>
          <w:kern w:val="0"/>
          <w:sz w:val="28"/>
          <w:szCs w:val="24"/>
        </w:rPr>
      </w:pPr>
    </w:p>
    <w:p w:rsidR="008665BC" w:rsidRDefault="008665BC" w:rsidP="008665BC">
      <w:pPr>
        <w:widowControl/>
        <w:spacing w:line="240" w:lineRule="auto"/>
        <w:ind w:firstLineChars="200" w:firstLine="480"/>
        <w:jc w:val="both"/>
        <w:rPr>
          <w:rFonts w:eastAsia="方正仿宋_GBK" w:cs="方正仿宋_GBK" w:hint="eastAsia"/>
          <w:color w:val="262626"/>
          <w:kern w:val="0"/>
          <w:sz w:val="24"/>
          <w:szCs w:val="24"/>
        </w:rPr>
      </w:pPr>
      <w:r w:rsidRPr="008665BC">
        <w:rPr>
          <w:rFonts w:eastAsia="方正仿宋_GBK" w:cs="方正仿宋_GBK" w:hint="eastAsia"/>
          <w:color w:val="262626"/>
          <w:kern w:val="0"/>
          <w:sz w:val="24"/>
          <w:szCs w:val="24"/>
        </w:rPr>
        <w:t>新华社北京</w:t>
      </w:r>
      <w:r w:rsidRPr="008665BC">
        <w:rPr>
          <w:rFonts w:eastAsia="方正仿宋_GBK" w:cs="方正仿宋_GBK" w:hint="eastAsia"/>
          <w:color w:val="262626"/>
          <w:kern w:val="0"/>
          <w:sz w:val="24"/>
          <w:szCs w:val="24"/>
        </w:rPr>
        <w:t>6</w:t>
      </w:r>
      <w:r w:rsidRPr="008665BC">
        <w:rPr>
          <w:rFonts w:eastAsia="方正仿宋_GBK" w:cs="方正仿宋_GBK" w:hint="eastAsia"/>
          <w:color w:val="262626"/>
          <w:kern w:val="0"/>
          <w:sz w:val="24"/>
          <w:szCs w:val="24"/>
        </w:rPr>
        <w:t>月</w:t>
      </w:r>
      <w:r w:rsidRPr="008665BC">
        <w:rPr>
          <w:rFonts w:eastAsia="方正仿宋_GBK" w:cs="方正仿宋_GBK" w:hint="eastAsia"/>
          <w:color w:val="262626"/>
          <w:kern w:val="0"/>
          <w:sz w:val="24"/>
          <w:szCs w:val="24"/>
        </w:rPr>
        <w:t>15</w:t>
      </w:r>
      <w:r w:rsidRPr="008665BC">
        <w:rPr>
          <w:rFonts w:eastAsia="方正仿宋_GBK" w:cs="方正仿宋_GBK" w:hint="eastAsia"/>
          <w:color w:val="262626"/>
          <w:kern w:val="0"/>
          <w:sz w:val="24"/>
          <w:szCs w:val="24"/>
        </w:rPr>
        <w:t>日电</w:t>
      </w:r>
      <w:r w:rsidRPr="008665BC">
        <w:rPr>
          <w:rFonts w:eastAsia="方正仿宋_GBK" w:cs="方正仿宋_GBK" w:hint="eastAsia"/>
          <w:color w:val="262626"/>
          <w:kern w:val="0"/>
          <w:sz w:val="24"/>
          <w:szCs w:val="24"/>
        </w:rPr>
        <w:t xml:space="preserve"> 6</w:t>
      </w:r>
      <w:r w:rsidRPr="008665BC">
        <w:rPr>
          <w:rFonts w:eastAsia="方正仿宋_GBK" w:cs="方正仿宋_GBK" w:hint="eastAsia"/>
          <w:color w:val="262626"/>
          <w:kern w:val="0"/>
          <w:sz w:val="24"/>
          <w:szCs w:val="24"/>
        </w:rPr>
        <w:t>月</w:t>
      </w:r>
      <w:r w:rsidRPr="008665BC">
        <w:rPr>
          <w:rFonts w:eastAsia="方正仿宋_GBK" w:cs="方正仿宋_GBK" w:hint="eastAsia"/>
          <w:color w:val="262626"/>
          <w:kern w:val="0"/>
          <w:sz w:val="24"/>
          <w:szCs w:val="24"/>
        </w:rPr>
        <w:t>16</w:t>
      </w:r>
      <w:r w:rsidRPr="008665BC">
        <w:rPr>
          <w:rFonts w:eastAsia="方正仿宋_GBK" w:cs="方正仿宋_GBK" w:hint="eastAsia"/>
          <w:color w:val="262626"/>
          <w:kern w:val="0"/>
          <w:sz w:val="24"/>
          <w:szCs w:val="24"/>
        </w:rPr>
        <w:t>日出版的第</w:t>
      </w:r>
      <w:r w:rsidRPr="008665BC">
        <w:rPr>
          <w:rFonts w:eastAsia="方正仿宋_GBK" w:cs="方正仿宋_GBK" w:hint="eastAsia"/>
          <w:color w:val="262626"/>
          <w:kern w:val="0"/>
          <w:sz w:val="24"/>
          <w:szCs w:val="24"/>
        </w:rPr>
        <w:t>12</w:t>
      </w:r>
      <w:r w:rsidRPr="008665BC">
        <w:rPr>
          <w:rFonts w:eastAsia="方正仿宋_GBK" w:cs="方正仿宋_GBK" w:hint="eastAsia"/>
          <w:color w:val="262626"/>
          <w:kern w:val="0"/>
          <w:sz w:val="24"/>
          <w:szCs w:val="24"/>
        </w:rPr>
        <w:t>期《求是》杂志将发表中共中央总书记、国家主席、中央军委主席习近平的重要文章《开创我国高质量发展新局面》。这是习近平总书记</w:t>
      </w:r>
      <w:r w:rsidRPr="008665BC">
        <w:rPr>
          <w:rFonts w:eastAsia="方正仿宋_GBK" w:cs="方正仿宋_GBK" w:hint="eastAsia"/>
          <w:color w:val="262626"/>
          <w:kern w:val="0"/>
          <w:sz w:val="24"/>
          <w:szCs w:val="24"/>
        </w:rPr>
        <w:t>2017</w:t>
      </w:r>
      <w:r w:rsidRPr="008665BC">
        <w:rPr>
          <w:rFonts w:eastAsia="方正仿宋_GBK" w:cs="方正仿宋_GBK" w:hint="eastAsia"/>
          <w:color w:val="262626"/>
          <w:kern w:val="0"/>
          <w:sz w:val="24"/>
          <w:szCs w:val="24"/>
        </w:rPr>
        <w:t>年</w:t>
      </w:r>
      <w:r w:rsidRPr="008665BC">
        <w:rPr>
          <w:rFonts w:eastAsia="方正仿宋_GBK" w:cs="方正仿宋_GBK" w:hint="eastAsia"/>
          <w:color w:val="262626"/>
          <w:kern w:val="0"/>
          <w:sz w:val="24"/>
          <w:szCs w:val="24"/>
        </w:rPr>
        <w:t>10</w:t>
      </w:r>
      <w:r w:rsidRPr="008665BC">
        <w:rPr>
          <w:rFonts w:eastAsia="方正仿宋_GBK" w:cs="方正仿宋_GBK" w:hint="eastAsia"/>
          <w:color w:val="262626"/>
          <w:kern w:val="0"/>
          <w:sz w:val="24"/>
          <w:szCs w:val="24"/>
        </w:rPr>
        <w:t>月至</w:t>
      </w:r>
      <w:r w:rsidRPr="008665BC">
        <w:rPr>
          <w:rFonts w:eastAsia="方正仿宋_GBK" w:cs="方正仿宋_GBK" w:hint="eastAsia"/>
          <w:color w:val="262626"/>
          <w:kern w:val="0"/>
          <w:sz w:val="24"/>
          <w:szCs w:val="24"/>
        </w:rPr>
        <w:t>2024</w:t>
      </w:r>
      <w:r w:rsidRPr="008665BC">
        <w:rPr>
          <w:rFonts w:eastAsia="方正仿宋_GBK" w:cs="方正仿宋_GBK" w:hint="eastAsia"/>
          <w:color w:val="262626"/>
          <w:kern w:val="0"/>
          <w:sz w:val="24"/>
          <w:szCs w:val="24"/>
        </w:rPr>
        <w:t>年</w:t>
      </w:r>
      <w:r w:rsidRPr="008665BC">
        <w:rPr>
          <w:rFonts w:eastAsia="方正仿宋_GBK" w:cs="方正仿宋_GBK" w:hint="eastAsia"/>
          <w:color w:val="262626"/>
          <w:kern w:val="0"/>
          <w:sz w:val="24"/>
          <w:szCs w:val="24"/>
        </w:rPr>
        <w:t>3</w:t>
      </w:r>
      <w:r w:rsidRPr="008665BC">
        <w:rPr>
          <w:rFonts w:eastAsia="方正仿宋_GBK" w:cs="方正仿宋_GBK" w:hint="eastAsia"/>
          <w:color w:val="262626"/>
          <w:kern w:val="0"/>
          <w:sz w:val="24"/>
          <w:szCs w:val="24"/>
        </w:rPr>
        <w:t>月期间有关重要论述的节录。</w:t>
      </w:r>
    </w:p>
    <w:p w:rsidR="008665BC" w:rsidRDefault="008665BC" w:rsidP="008665BC">
      <w:pPr>
        <w:widowControl/>
        <w:spacing w:line="240" w:lineRule="auto"/>
        <w:ind w:firstLineChars="200" w:firstLine="480"/>
        <w:jc w:val="both"/>
        <w:rPr>
          <w:rFonts w:eastAsia="方正仿宋_GBK" w:cs="方正仿宋_GBK" w:hint="eastAsia"/>
          <w:color w:val="262626"/>
          <w:kern w:val="0"/>
          <w:sz w:val="24"/>
          <w:szCs w:val="24"/>
        </w:rPr>
      </w:pPr>
      <w:r w:rsidRPr="008665BC">
        <w:rPr>
          <w:rFonts w:eastAsia="方正仿宋_GBK" w:cs="方正仿宋_GBK" w:hint="eastAsia"/>
          <w:color w:val="262626"/>
          <w:kern w:val="0"/>
          <w:sz w:val="24"/>
          <w:szCs w:val="24"/>
        </w:rPr>
        <w:t>文章指出，新时代我国经济发展的特征，就是我在党的十九大报告中强调的，我国经济已由高速增长阶段转向高质量发展阶段。高质量发展是“十四五”乃至更长时期我国经济社会发展的主题，是全面建设社会主义现代化国家的首要任务。没有坚实的物质技术基础，就不可能全面建成社会主义现代化强国。在强国建设、民族复兴的新征程，我们要坚定不移推动高质量发展。</w:t>
      </w:r>
    </w:p>
    <w:p w:rsidR="008665BC" w:rsidRDefault="008665BC" w:rsidP="008665BC">
      <w:pPr>
        <w:widowControl/>
        <w:spacing w:line="240" w:lineRule="auto"/>
        <w:ind w:firstLineChars="200" w:firstLine="480"/>
        <w:jc w:val="both"/>
        <w:rPr>
          <w:rFonts w:eastAsia="方正仿宋_GBK" w:cs="方正仿宋_GBK" w:hint="eastAsia"/>
          <w:color w:val="262626"/>
          <w:kern w:val="0"/>
          <w:sz w:val="24"/>
          <w:szCs w:val="24"/>
        </w:rPr>
      </w:pPr>
      <w:r w:rsidRPr="008665BC">
        <w:rPr>
          <w:rFonts w:eastAsia="方正仿宋_GBK" w:cs="方正仿宋_GBK" w:hint="eastAsia"/>
          <w:color w:val="262626"/>
          <w:kern w:val="0"/>
          <w:sz w:val="24"/>
          <w:szCs w:val="24"/>
        </w:rPr>
        <w:t>文章指出，高质量发展，就是能够很好满足人民日益增长的美好生活需要的发展，是体现新发展理念的发展，是创新成为第一动力、协调成为内生特点、绿色成为普遍形态、开放成为必由之路、共享成为根本目的的发展。更明确地说，高质量发展，就是从“有没有”转向“好不好”。</w:t>
      </w:r>
    </w:p>
    <w:p w:rsidR="008665BC" w:rsidRDefault="008665BC" w:rsidP="008665BC">
      <w:pPr>
        <w:widowControl/>
        <w:spacing w:line="240" w:lineRule="auto"/>
        <w:ind w:firstLineChars="200" w:firstLine="480"/>
        <w:jc w:val="both"/>
        <w:rPr>
          <w:rFonts w:eastAsia="方正仿宋_GBK" w:cs="方正仿宋_GBK" w:hint="eastAsia"/>
          <w:color w:val="262626"/>
          <w:kern w:val="0"/>
          <w:sz w:val="24"/>
          <w:szCs w:val="24"/>
        </w:rPr>
      </w:pPr>
      <w:r w:rsidRPr="008665BC">
        <w:rPr>
          <w:rFonts w:eastAsia="方正仿宋_GBK" w:cs="方正仿宋_GBK" w:hint="eastAsia"/>
          <w:color w:val="262626"/>
          <w:kern w:val="0"/>
          <w:sz w:val="24"/>
          <w:szCs w:val="24"/>
        </w:rPr>
        <w:t>文章指出，加快实现高水平科技自立自强，是推动高质量发展的必由之路。加快构建新发展格局，是推动高质量发展的战略基点。发展新质生产力是推动高质量发展的内在要求和重要着力点。坚持高质量发展要成为领导干部政绩观的重要内容。各地区要结合实际情况，因地制宜、扬长补短，走出适合本地区实际的高质量发展之路。</w:t>
      </w:r>
    </w:p>
    <w:p w:rsidR="00482986" w:rsidRDefault="008665BC" w:rsidP="008665BC">
      <w:pPr>
        <w:widowControl/>
        <w:spacing w:line="240" w:lineRule="auto"/>
        <w:ind w:firstLineChars="200" w:firstLine="480"/>
        <w:jc w:val="both"/>
        <w:rPr>
          <w:rFonts w:eastAsia="方正仿宋_GBK" w:cs="方正仿宋_GBK"/>
          <w:color w:val="262626"/>
          <w:kern w:val="0"/>
          <w:sz w:val="24"/>
          <w:szCs w:val="24"/>
        </w:rPr>
      </w:pPr>
      <w:r w:rsidRPr="008665BC">
        <w:rPr>
          <w:rFonts w:eastAsia="方正仿宋_GBK" w:cs="方正仿宋_GBK" w:hint="eastAsia"/>
          <w:color w:val="262626"/>
          <w:kern w:val="0"/>
          <w:sz w:val="24"/>
          <w:szCs w:val="24"/>
        </w:rPr>
        <w:lastRenderedPageBreak/>
        <w:t>文章强调，我们必须牢记高质量发展是新时代的硬道理，完整、准确、全面贯彻新发展理念，因地制宜加快发展新质生产力，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要谋划进一步全面深化改革重大举措，为推动高质量发展、推进中国式现代化持续注入强劲动力。</w:t>
      </w:r>
    </w:p>
    <w:p w:rsidR="00482986" w:rsidRDefault="00482986">
      <w:pPr>
        <w:widowControl/>
        <w:spacing w:line="240" w:lineRule="auto"/>
        <w:rPr>
          <w:rFonts w:eastAsia="方正仿宋_GBK" w:cs="方正仿宋_GBK"/>
          <w:color w:val="262626"/>
          <w:kern w:val="0"/>
          <w:sz w:val="24"/>
          <w:szCs w:val="24"/>
        </w:rPr>
      </w:pPr>
      <w:r>
        <w:rPr>
          <w:rFonts w:eastAsia="方正仿宋_GBK" w:cs="方正仿宋_GBK"/>
          <w:color w:val="262626"/>
          <w:kern w:val="0"/>
          <w:sz w:val="24"/>
          <w:szCs w:val="24"/>
        </w:rPr>
        <w:br w:type="page"/>
      </w:r>
    </w:p>
    <w:p w:rsidR="00482986" w:rsidRPr="00B34F29" w:rsidRDefault="00482986" w:rsidP="00482986">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sidR="006662AF">
        <w:rPr>
          <w:bCs/>
          <w:color w:val="000000"/>
          <w:kern w:val="0"/>
        </w:rPr>
        <w:t>5</w:t>
      </w:r>
    </w:p>
    <w:p w:rsidR="006662AF" w:rsidRPr="00193B5B" w:rsidRDefault="00E433BC" w:rsidP="006662AF">
      <w:pPr>
        <w:spacing w:line="480" w:lineRule="exact"/>
        <w:ind w:leftChars="-200" w:left="-640" w:rightChars="-200" w:right="-640"/>
        <w:jc w:val="center"/>
        <w:rPr>
          <w:rFonts w:eastAsia="方正小标宋_GBK" w:cs="方正小标宋_GBK"/>
          <w:color w:val="000000"/>
          <w:spacing w:val="-20"/>
          <w:szCs w:val="44"/>
        </w:rPr>
      </w:pPr>
      <w:r w:rsidRPr="00E433BC">
        <w:rPr>
          <w:rFonts w:eastAsia="方正小标宋_GBK" w:cs="方正小标宋_GBK" w:hint="eastAsia"/>
          <w:color w:val="000000"/>
          <w:spacing w:val="-20"/>
          <w:sz w:val="40"/>
          <w:szCs w:val="44"/>
        </w:rPr>
        <w:t>袁家军在重庆市推动长江经济带高质量发展</w:t>
      </w:r>
      <w:proofErr w:type="gramStart"/>
      <w:r w:rsidRPr="00E433BC">
        <w:rPr>
          <w:rFonts w:eastAsia="方正小标宋_GBK" w:cs="方正小标宋_GBK" w:hint="eastAsia"/>
          <w:color w:val="000000"/>
          <w:spacing w:val="-20"/>
          <w:sz w:val="40"/>
          <w:szCs w:val="44"/>
        </w:rPr>
        <w:t>暨美丽</w:t>
      </w:r>
      <w:proofErr w:type="gramEnd"/>
      <w:r w:rsidRPr="00E433BC">
        <w:rPr>
          <w:rFonts w:eastAsia="方正小标宋_GBK" w:cs="方正小标宋_GBK" w:hint="eastAsia"/>
          <w:color w:val="000000"/>
          <w:spacing w:val="-20"/>
          <w:sz w:val="40"/>
          <w:szCs w:val="44"/>
        </w:rPr>
        <w:t>重庆建设大会上强调</w:t>
      </w:r>
      <w:r>
        <w:rPr>
          <w:rFonts w:eastAsia="方正小标宋_GBK" w:cs="方正小标宋_GBK"/>
          <w:color w:val="000000"/>
          <w:spacing w:val="-20"/>
          <w:sz w:val="40"/>
          <w:szCs w:val="44"/>
        </w:rPr>
        <w:t xml:space="preserve"> </w:t>
      </w:r>
      <w:r w:rsidRPr="00E433BC">
        <w:rPr>
          <w:rFonts w:eastAsia="方正小标宋_GBK" w:cs="方正小标宋_GBK" w:hint="eastAsia"/>
          <w:color w:val="000000"/>
          <w:spacing w:val="-20"/>
          <w:sz w:val="40"/>
          <w:szCs w:val="44"/>
        </w:rPr>
        <w:t>加快打造美丽中国建设先行区</w:t>
      </w:r>
      <w:r>
        <w:rPr>
          <w:rFonts w:eastAsia="方正小标宋_GBK" w:cs="方正小标宋_GBK"/>
          <w:color w:val="000000"/>
          <w:spacing w:val="-20"/>
          <w:sz w:val="40"/>
          <w:szCs w:val="44"/>
        </w:rPr>
        <w:t xml:space="preserve"> </w:t>
      </w:r>
      <w:r w:rsidRPr="00E433BC">
        <w:rPr>
          <w:rFonts w:eastAsia="方正小标宋_GBK" w:cs="方正小标宋_GBK" w:hint="eastAsia"/>
          <w:color w:val="000000"/>
          <w:spacing w:val="-20"/>
          <w:sz w:val="40"/>
          <w:szCs w:val="44"/>
        </w:rPr>
        <w:t>在推进长江经济带绿色发展中更好发挥示范作用</w:t>
      </w:r>
    </w:p>
    <w:p w:rsidR="0023069F" w:rsidRDefault="006662AF" w:rsidP="006662AF">
      <w:pPr>
        <w:spacing w:line="480" w:lineRule="exact"/>
        <w:ind w:leftChars="-200" w:left="-640" w:rightChars="-200" w:right="-640"/>
        <w:jc w:val="center"/>
        <w:rPr>
          <w:rFonts w:ascii="方正楷体_GBK" w:eastAsia="方正楷体_GBK" w:cs="方正仿宋_GBK"/>
          <w:b/>
          <w:color w:val="262626"/>
          <w:kern w:val="0"/>
          <w:sz w:val="28"/>
          <w:szCs w:val="24"/>
        </w:rPr>
      </w:pPr>
      <w:r w:rsidRPr="00FA7223">
        <w:rPr>
          <w:rFonts w:eastAsia="方正楷体_GBK"/>
          <w:noProof/>
          <w:color w:val="000000"/>
          <w:kern w:val="0"/>
        </w:rPr>
        <mc:AlternateContent>
          <mc:Choice Requires="wps">
            <w:drawing>
              <wp:anchor distT="0" distB="0" distL="114300" distR="114300" simplePos="0" relativeHeight="251681792" behindDoc="0" locked="0" layoutInCell="1" allowOverlap="1" wp14:anchorId="3EE25E91" wp14:editId="0D52B1FA">
                <wp:simplePos x="0" y="0"/>
                <wp:positionH relativeFrom="margin">
                  <wp:posOffset>-352137</wp:posOffset>
                </wp:positionH>
                <wp:positionV relativeFrom="paragraph">
                  <wp:posOffset>28970</wp:posOffset>
                </wp:positionV>
                <wp:extent cx="6410325" cy="45719"/>
                <wp:effectExtent l="19050" t="19050" r="28575" b="31115"/>
                <wp:wrapNone/>
                <wp:docPr id="10" name="自选图形 3"/>
                <wp:cNvGraphicFramePr/>
                <a:graphic xmlns:a="http://schemas.openxmlformats.org/drawingml/2006/main">
                  <a:graphicData uri="http://schemas.microsoft.com/office/word/2010/wordprocessingShape">
                    <wps:wsp>
                      <wps:cNvCnPr/>
                      <wps:spPr>
                        <a:xfrm>
                          <a:off x="0" y="0"/>
                          <a:ext cx="6410325"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D9757A5" id="自选图形 3" o:spid="_x0000_s1026" type="#_x0000_t32" style="position:absolute;left:0;text-align:left;margin-left:-27.75pt;margin-top:2.3pt;width:504.75pt;height:3.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" strokecolor="red" strokeweight="2.25pt">
                <w10:wrap anchorx="margin"/>
              </v:shape>
            </w:pict>
          </mc:Fallback>
        </mc:AlternateContent>
      </w:r>
      <w:r w:rsidRPr="00125C80">
        <w:rPr>
          <w:rFonts w:ascii="方正楷体_GBK" w:eastAsia="方正楷体_GBK" w:cs="方正仿宋_GBK" w:hint="eastAsia"/>
          <w:b/>
          <w:color w:val="262626"/>
          <w:kern w:val="0"/>
          <w:sz w:val="28"/>
          <w:szCs w:val="24"/>
        </w:rPr>
        <w:t>（来源：</w:t>
      </w:r>
      <w:r w:rsidRPr="006662AF">
        <w:rPr>
          <w:rFonts w:ascii="方正楷体_GBK" w:eastAsia="方正楷体_GBK" w:cs="方正仿宋_GBK" w:hint="eastAsia"/>
          <w:b/>
          <w:color w:val="262626"/>
          <w:kern w:val="0"/>
          <w:sz w:val="28"/>
          <w:szCs w:val="24"/>
        </w:rPr>
        <w:t>重庆日报</w:t>
      </w:r>
      <w:r w:rsidRPr="00125C80">
        <w:rPr>
          <w:rFonts w:ascii="方正楷体_GBK" w:eastAsia="方正楷体_GBK" w:cs="方正仿宋_GBK" w:hint="eastAsia"/>
          <w:b/>
          <w:color w:val="262626"/>
          <w:kern w:val="0"/>
          <w:sz w:val="28"/>
          <w:szCs w:val="24"/>
        </w:rPr>
        <w:t xml:space="preserve"> </w:t>
      </w:r>
      <w:r w:rsidR="00E433BC">
        <w:rPr>
          <w:rFonts w:ascii="方正楷体_GBK" w:eastAsia="方正楷体_GBK" w:cs="方正仿宋_GBK"/>
          <w:b/>
          <w:color w:val="262626"/>
          <w:kern w:val="0"/>
          <w:sz w:val="28"/>
          <w:szCs w:val="24"/>
        </w:rPr>
        <w:t xml:space="preserve">  </w:t>
      </w:r>
      <w:r w:rsidRPr="00125C80">
        <w:rPr>
          <w:rFonts w:ascii="方正楷体_GBK" w:eastAsia="方正楷体_GBK" w:cs="方正仿宋_GBK" w:hint="eastAsia"/>
          <w:b/>
          <w:color w:val="262626"/>
          <w:kern w:val="0"/>
          <w:sz w:val="28"/>
          <w:szCs w:val="24"/>
        </w:rPr>
        <w:t xml:space="preserve">  发布时间：2024-0</w:t>
      </w:r>
      <w:r w:rsidR="00E433BC">
        <w:rPr>
          <w:rFonts w:ascii="方正楷体_GBK" w:eastAsia="方正楷体_GBK" w:cs="方正仿宋_GBK"/>
          <w:b/>
          <w:color w:val="262626"/>
          <w:kern w:val="0"/>
          <w:sz w:val="28"/>
          <w:szCs w:val="24"/>
        </w:rPr>
        <w:t>6</w:t>
      </w:r>
      <w:r w:rsidRPr="00125C80">
        <w:rPr>
          <w:rFonts w:ascii="方正楷体_GBK" w:eastAsia="方正楷体_GBK" w:cs="方正仿宋_GBK" w:hint="eastAsia"/>
          <w:b/>
          <w:color w:val="262626"/>
          <w:kern w:val="0"/>
          <w:sz w:val="28"/>
          <w:szCs w:val="24"/>
        </w:rPr>
        <w:t>-</w:t>
      </w:r>
      <w:r w:rsidR="00E433BC">
        <w:rPr>
          <w:rFonts w:ascii="方正楷体_GBK" w:eastAsia="方正楷体_GBK" w:cs="方正仿宋_GBK"/>
          <w:b/>
          <w:color w:val="262626"/>
          <w:kern w:val="0"/>
          <w:sz w:val="28"/>
          <w:szCs w:val="24"/>
        </w:rPr>
        <w:t>19</w:t>
      </w:r>
      <w:r w:rsidRPr="00125C80">
        <w:rPr>
          <w:rFonts w:ascii="方正楷体_GBK" w:eastAsia="方正楷体_GBK" w:cs="方正仿宋_GBK" w:hint="eastAsia"/>
          <w:b/>
          <w:color w:val="262626"/>
          <w:kern w:val="0"/>
          <w:sz w:val="28"/>
          <w:szCs w:val="24"/>
        </w:rPr>
        <w:t>）</w:t>
      </w:r>
    </w:p>
    <w:p w:rsidR="00E433BC" w:rsidRDefault="00E433BC" w:rsidP="006662AF">
      <w:pPr>
        <w:spacing w:line="480" w:lineRule="exact"/>
        <w:ind w:leftChars="-200" w:left="-640" w:rightChars="-200" w:right="-640"/>
        <w:jc w:val="center"/>
        <w:rPr>
          <w:rFonts w:ascii="方正楷体_GBK" w:eastAsia="方正楷体_GBK" w:cs="方正仿宋_GBK" w:hint="eastAsia"/>
          <w:b/>
          <w:color w:val="262626"/>
          <w:kern w:val="0"/>
          <w:sz w:val="28"/>
          <w:szCs w:val="24"/>
        </w:rPr>
      </w:pPr>
    </w:p>
    <w:p w:rsidR="00E433BC" w:rsidRDefault="00E433BC" w:rsidP="00E433BC">
      <w:pPr>
        <w:widowControl/>
        <w:spacing w:line="240" w:lineRule="auto"/>
        <w:ind w:firstLineChars="200" w:firstLine="480"/>
        <w:jc w:val="both"/>
        <w:rPr>
          <w:rFonts w:eastAsia="方正仿宋_GBK" w:cs="方正仿宋_GBK" w:hint="eastAsia"/>
          <w:color w:val="262626"/>
          <w:kern w:val="0"/>
          <w:sz w:val="24"/>
          <w:szCs w:val="24"/>
        </w:rPr>
      </w:pPr>
      <w:r w:rsidRPr="00E433BC">
        <w:rPr>
          <w:rFonts w:eastAsia="方正仿宋_GBK" w:cs="方正仿宋_GBK" w:hint="eastAsia"/>
          <w:color w:val="262626"/>
          <w:kern w:val="0"/>
          <w:sz w:val="24"/>
          <w:szCs w:val="24"/>
        </w:rPr>
        <w:t>6</w:t>
      </w:r>
      <w:r w:rsidRPr="00E433BC">
        <w:rPr>
          <w:rFonts w:eastAsia="方正仿宋_GBK" w:cs="方正仿宋_GBK" w:hint="eastAsia"/>
          <w:color w:val="262626"/>
          <w:kern w:val="0"/>
          <w:sz w:val="24"/>
          <w:szCs w:val="24"/>
        </w:rPr>
        <w:t>月</w:t>
      </w:r>
      <w:r w:rsidRPr="00E433BC">
        <w:rPr>
          <w:rFonts w:eastAsia="方正仿宋_GBK" w:cs="方正仿宋_GBK" w:hint="eastAsia"/>
          <w:color w:val="262626"/>
          <w:kern w:val="0"/>
          <w:sz w:val="24"/>
          <w:szCs w:val="24"/>
        </w:rPr>
        <w:t>19</w:t>
      </w:r>
      <w:r w:rsidRPr="00E433BC">
        <w:rPr>
          <w:rFonts w:eastAsia="方正仿宋_GBK" w:cs="方正仿宋_GBK" w:hint="eastAsia"/>
          <w:color w:val="262626"/>
          <w:kern w:val="0"/>
          <w:sz w:val="24"/>
          <w:szCs w:val="24"/>
        </w:rPr>
        <w:t>日上午，重庆市推动长江经济带高质量发展</w:t>
      </w:r>
      <w:proofErr w:type="gramStart"/>
      <w:r w:rsidRPr="00E433BC">
        <w:rPr>
          <w:rFonts w:eastAsia="方正仿宋_GBK" w:cs="方正仿宋_GBK" w:hint="eastAsia"/>
          <w:color w:val="262626"/>
          <w:kern w:val="0"/>
          <w:sz w:val="24"/>
          <w:szCs w:val="24"/>
        </w:rPr>
        <w:t>暨美丽</w:t>
      </w:r>
      <w:proofErr w:type="gramEnd"/>
      <w:r w:rsidRPr="00E433BC">
        <w:rPr>
          <w:rFonts w:eastAsia="方正仿宋_GBK" w:cs="方正仿宋_GBK" w:hint="eastAsia"/>
          <w:color w:val="262626"/>
          <w:kern w:val="0"/>
          <w:sz w:val="24"/>
          <w:szCs w:val="24"/>
        </w:rPr>
        <w:t>重庆建设大会召开。市委书记袁家军出席会议并讲话。他强调，要深学笃行习近平生态文明思想，全面学习贯彻习近平总书记关于推动长江经济带高质量发展和美丽中国建设的重要论述，认真落实市委六届五次全会部署，坚持共抓大保护、不搞大开发，强化“上游意识”、扛起“上游责任”、展现“上游担当”，全面筑牢长江上游重要生态屏障，加快打造美丽中国建设先行区，在推进长江经济带绿色发展中更好发挥示范作用。</w:t>
      </w:r>
    </w:p>
    <w:p w:rsidR="00E433BC" w:rsidRDefault="00E433BC" w:rsidP="00E433BC">
      <w:pPr>
        <w:widowControl/>
        <w:spacing w:line="240" w:lineRule="auto"/>
        <w:ind w:firstLineChars="200" w:firstLine="480"/>
        <w:jc w:val="both"/>
        <w:rPr>
          <w:rFonts w:eastAsia="方正仿宋_GBK" w:cs="方正仿宋_GBK" w:hint="eastAsia"/>
          <w:color w:val="262626"/>
          <w:kern w:val="0"/>
          <w:sz w:val="24"/>
          <w:szCs w:val="24"/>
        </w:rPr>
      </w:pPr>
      <w:r w:rsidRPr="00E433BC">
        <w:rPr>
          <w:rFonts w:eastAsia="方正仿宋_GBK" w:cs="方正仿宋_GBK" w:hint="eastAsia"/>
          <w:color w:val="262626"/>
          <w:kern w:val="0"/>
          <w:sz w:val="24"/>
          <w:szCs w:val="24"/>
        </w:rPr>
        <w:t>市委副书记、市长胡衡华主持会议，市人大常委会主任王炯，市政协主席程丽华，市委副书记李明清，市委常委，其他市级领导出席。</w:t>
      </w:r>
    </w:p>
    <w:p w:rsidR="00E433BC" w:rsidRDefault="00E433BC" w:rsidP="00E433BC">
      <w:pPr>
        <w:widowControl/>
        <w:spacing w:line="240" w:lineRule="auto"/>
        <w:ind w:firstLineChars="200" w:firstLine="480"/>
        <w:jc w:val="both"/>
        <w:rPr>
          <w:rFonts w:eastAsia="方正仿宋_GBK" w:cs="方正仿宋_GBK" w:hint="eastAsia"/>
          <w:color w:val="262626"/>
          <w:kern w:val="0"/>
          <w:sz w:val="24"/>
          <w:szCs w:val="24"/>
        </w:rPr>
      </w:pPr>
      <w:r w:rsidRPr="00E433BC">
        <w:rPr>
          <w:rFonts w:eastAsia="方正仿宋_GBK" w:cs="方正仿宋_GBK" w:hint="eastAsia"/>
          <w:color w:val="262626"/>
          <w:kern w:val="0"/>
          <w:sz w:val="24"/>
          <w:szCs w:val="24"/>
        </w:rPr>
        <w:t>会上，市发展改革委、市生态环境局、市规划自然资源局、市住房城乡建委、中国人民银行重庆市分行、两江新区、</w:t>
      </w:r>
      <w:proofErr w:type="gramStart"/>
      <w:r w:rsidRPr="00E433BC">
        <w:rPr>
          <w:rFonts w:eastAsia="方正仿宋_GBK" w:cs="方正仿宋_GBK" w:hint="eastAsia"/>
          <w:color w:val="262626"/>
          <w:kern w:val="0"/>
          <w:sz w:val="24"/>
          <w:szCs w:val="24"/>
        </w:rPr>
        <w:t>璧</w:t>
      </w:r>
      <w:proofErr w:type="gramEnd"/>
      <w:r w:rsidRPr="00E433BC">
        <w:rPr>
          <w:rFonts w:eastAsia="方正仿宋_GBK" w:cs="方正仿宋_GBK" w:hint="eastAsia"/>
          <w:color w:val="262626"/>
          <w:kern w:val="0"/>
          <w:sz w:val="24"/>
          <w:szCs w:val="24"/>
        </w:rPr>
        <w:t>山区、巫山县作交流发言。</w:t>
      </w:r>
    </w:p>
    <w:p w:rsidR="00E433BC" w:rsidRDefault="00E433BC" w:rsidP="00E433BC">
      <w:pPr>
        <w:widowControl/>
        <w:spacing w:line="240" w:lineRule="auto"/>
        <w:ind w:firstLineChars="200" w:firstLine="480"/>
        <w:jc w:val="both"/>
        <w:rPr>
          <w:rFonts w:eastAsia="方正仿宋_GBK" w:cs="方正仿宋_GBK" w:hint="eastAsia"/>
          <w:color w:val="262626"/>
          <w:kern w:val="0"/>
          <w:sz w:val="24"/>
          <w:szCs w:val="24"/>
        </w:rPr>
      </w:pPr>
      <w:r w:rsidRPr="00E433BC">
        <w:rPr>
          <w:rFonts w:eastAsia="方正仿宋_GBK" w:cs="方正仿宋_GBK" w:hint="eastAsia"/>
          <w:color w:val="262626"/>
          <w:kern w:val="0"/>
          <w:sz w:val="24"/>
          <w:szCs w:val="24"/>
        </w:rPr>
        <w:t>袁家军在讲话中指出，要深学笃行习近平生态文明思想，深刻理解把握新征程上推动长江经济带高质量发展的总体要求和战略任务，深刻理解把握新征程上重庆在长江生态保护中的重要地位和维护长江生态安全的具体任务，深刻理解把握新征程上筑牢国家生态安全屏障的重要要求，坚持以高水平保护支撑高质量发展，以实干实绩坚决做到“总书记有号令、党中央有部署，重庆见行动”。</w:t>
      </w:r>
    </w:p>
    <w:p w:rsidR="00E433BC" w:rsidRDefault="00E433BC" w:rsidP="00E433BC">
      <w:pPr>
        <w:widowControl/>
        <w:spacing w:line="240" w:lineRule="auto"/>
        <w:ind w:firstLineChars="200" w:firstLine="480"/>
        <w:jc w:val="both"/>
        <w:rPr>
          <w:rFonts w:eastAsia="方正仿宋_GBK" w:cs="方正仿宋_GBK" w:hint="eastAsia"/>
          <w:color w:val="262626"/>
          <w:kern w:val="0"/>
          <w:sz w:val="24"/>
          <w:szCs w:val="24"/>
        </w:rPr>
      </w:pPr>
      <w:r w:rsidRPr="00E433BC">
        <w:rPr>
          <w:rFonts w:eastAsia="方正仿宋_GBK" w:cs="方正仿宋_GBK" w:hint="eastAsia"/>
          <w:color w:val="262626"/>
          <w:kern w:val="0"/>
          <w:sz w:val="24"/>
          <w:szCs w:val="24"/>
        </w:rPr>
        <w:lastRenderedPageBreak/>
        <w:t>袁家军充分肯定我市推动长江经济带高质量发展和美丽重庆建设取得的成效，指出新征程上，要深入学习贯彻习近平总书记视察重庆重要讲话重要指示精神，锚定长江经济带发展战略实施</w:t>
      </w:r>
      <w:r w:rsidRPr="00E433BC">
        <w:rPr>
          <w:rFonts w:eastAsia="方正仿宋_GBK" w:cs="方正仿宋_GBK" w:hint="eastAsia"/>
          <w:color w:val="262626"/>
          <w:kern w:val="0"/>
          <w:sz w:val="24"/>
          <w:szCs w:val="24"/>
        </w:rPr>
        <w:t>10</w:t>
      </w:r>
      <w:r w:rsidRPr="00E433BC">
        <w:rPr>
          <w:rFonts w:eastAsia="方正仿宋_GBK" w:cs="方正仿宋_GBK" w:hint="eastAsia"/>
          <w:color w:val="262626"/>
          <w:kern w:val="0"/>
          <w:sz w:val="24"/>
          <w:szCs w:val="24"/>
        </w:rPr>
        <w:t>周年关键节点，结合第三轮中央生态环境保护督察发现问题，迭代升级工作体系，积极打造标志性成果，努力交出长江经济带高质量发展高分报表。</w:t>
      </w:r>
    </w:p>
    <w:p w:rsidR="00E433BC" w:rsidRDefault="00E433BC" w:rsidP="00E433BC">
      <w:pPr>
        <w:widowControl/>
        <w:spacing w:line="240" w:lineRule="auto"/>
        <w:ind w:firstLineChars="200" w:firstLine="480"/>
        <w:jc w:val="both"/>
        <w:rPr>
          <w:rFonts w:eastAsia="方正仿宋_GBK" w:cs="方正仿宋_GBK" w:hint="eastAsia"/>
          <w:color w:val="262626"/>
          <w:kern w:val="0"/>
          <w:sz w:val="24"/>
          <w:szCs w:val="24"/>
        </w:rPr>
      </w:pPr>
      <w:r w:rsidRPr="00E433BC">
        <w:rPr>
          <w:rFonts w:eastAsia="方正仿宋_GBK" w:cs="方正仿宋_GBK" w:hint="eastAsia"/>
          <w:color w:val="262626"/>
          <w:kern w:val="0"/>
          <w:sz w:val="24"/>
          <w:szCs w:val="24"/>
        </w:rPr>
        <w:t>●要以治水为重点打好污染防治攻坚战，一体推进“九治”，加快城乡黑臭水体清零，深入推进空气质量改善行动，开展建筑垃圾专项治理，提</w:t>
      </w:r>
      <w:proofErr w:type="gramStart"/>
      <w:r w:rsidRPr="00E433BC">
        <w:rPr>
          <w:rFonts w:eastAsia="方正仿宋_GBK" w:cs="方正仿宋_GBK" w:hint="eastAsia"/>
          <w:color w:val="262626"/>
          <w:kern w:val="0"/>
          <w:sz w:val="24"/>
          <w:szCs w:val="24"/>
        </w:rPr>
        <w:t>质建设</w:t>
      </w:r>
      <w:proofErr w:type="gramEnd"/>
      <w:r w:rsidRPr="00E433BC">
        <w:rPr>
          <w:rFonts w:eastAsia="方正仿宋_GBK" w:cs="方正仿宋_GBK" w:hint="eastAsia"/>
          <w:color w:val="262626"/>
          <w:kern w:val="0"/>
          <w:sz w:val="24"/>
          <w:szCs w:val="24"/>
        </w:rPr>
        <w:t>全域“无废城市”，扎实推进乡镇环境综合整治、乡村风貌整体提升。</w:t>
      </w:r>
    </w:p>
    <w:p w:rsidR="00E433BC" w:rsidRDefault="00E433BC" w:rsidP="00E433BC">
      <w:pPr>
        <w:widowControl/>
        <w:spacing w:line="240" w:lineRule="auto"/>
        <w:ind w:firstLineChars="200" w:firstLine="480"/>
        <w:jc w:val="both"/>
        <w:rPr>
          <w:rFonts w:eastAsia="方正仿宋_GBK" w:cs="方正仿宋_GBK" w:hint="eastAsia"/>
          <w:color w:val="262626"/>
          <w:kern w:val="0"/>
          <w:sz w:val="24"/>
          <w:szCs w:val="24"/>
        </w:rPr>
      </w:pPr>
      <w:r w:rsidRPr="00E433BC">
        <w:rPr>
          <w:rFonts w:eastAsia="方正仿宋_GBK" w:cs="方正仿宋_GBK" w:hint="eastAsia"/>
          <w:color w:val="262626"/>
          <w:kern w:val="0"/>
          <w:sz w:val="24"/>
          <w:szCs w:val="24"/>
        </w:rPr>
        <w:t>●要推动生态系统修复和生物多样性保护走在前列，坚持山水林田湖草沙一体化保护和系统治理，抓实长江“十年禁渔”，全力打好三峡库区危岩治理攻坚战，提质建设“两岸青山·千里林带”，扎实做好自然保护地建设管理。</w:t>
      </w:r>
    </w:p>
    <w:p w:rsidR="00E433BC" w:rsidRDefault="00E433BC" w:rsidP="00E433BC">
      <w:pPr>
        <w:widowControl/>
        <w:spacing w:line="240" w:lineRule="auto"/>
        <w:ind w:firstLineChars="200" w:firstLine="480"/>
        <w:jc w:val="both"/>
        <w:rPr>
          <w:rFonts w:eastAsia="方正仿宋_GBK" w:cs="方正仿宋_GBK" w:hint="eastAsia"/>
          <w:color w:val="262626"/>
          <w:kern w:val="0"/>
          <w:sz w:val="24"/>
          <w:szCs w:val="24"/>
        </w:rPr>
      </w:pPr>
      <w:r w:rsidRPr="00E433BC">
        <w:rPr>
          <w:rFonts w:eastAsia="方正仿宋_GBK" w:cs="方正仿宋_GBK" w:hint="eastAsia"/>
          <w:color w:val="262626"/>
          <w:kern w:val="0"/>
          <w:sz w:val="24"/>
          <w:szCs w:val="24"/>
        </w:rPr>
        <w:t>●要推动全市</w:t>
      </w:r>
      <w:proofErr w:type="gramStart"/>
      <w:r w:rsidRPr="00E433BC">
        <w:rPr>
          <w:rFonts w:eastAsia="方正仿宋_GBK" w:cs="方正仿宋_GBK" w:hint="eastAsia"/>
          <w:color w:val="262626"/>
          <w:kern w:val="0"/>
          <w:sz w:val="24"/>
          <w:szCs w:val="24"/>
        </w:rPr>
        <w:t>域整体</w:t>
      </w:r>
      <w:proofErr w:type="gramEnd"/>
      <w:r w:rsidRPr="00E433BC">
        <w:rPr>
          <w:rFonts w:eastAsia="方正仿宋_GBK" w:cs="方正仿宋_GBK" w:hint="eastAsia"/>
          <w:color w:val="262626"/>
          <w:kern w:val="0"/>
          <w:sz w:val="24"/>
          <w:szCs w:val="24"/>
        </w:rPr>
        <w:t>大美，联动推进美丽都市、美丽县城、美丽城镇、美丽乡村建设，实施“两江四岸”品质提升工程，建设一批文化名城、名镇、名村、名街区，精心塑造长江文化保护传承“重庆品牌”。</w:t>
      </w:r>
    </w:p>
    <w:p w:rsidR="00E433BC" w:rsidRDefault="00E433BC" w:rsidP="00E433BC">
      <w:pPr>
        <w:widowControl/>
        <w:spacing w:line="240" w:lineRule="auto"/>
        <w:ind w:firstLineChars="200" w:firstLine="480"/>
        <w:jc w:val="both"/>
        <w:rPr>
          <w:rFonts w:eastAsia="方正仿宋_GBK" w:cs="方正仿宋_GBK" w:hint="eastAsia"/>
          <w:color w:val="262626"/>
          <w:kern w:val="0"/>
          <w:sz w:val="24"/>
          <w:szCs w:val="24"/>
        </w:rPr>
      </w:pPr>
      <w:r w:rsidRPr="00E433BC">
        <w:rPr>
          <w:rFonts w:eastAsia="方正仿宋_GBK" w:cs="方正仿宋_GBK" w:hint="eastAsia"/>
          <w:color w:val="262626"/>
          <w:kern w:val="0"/>
          <w:sz w:val="24"/>
          <w:szCs w:val="24"/>
        </w:rPr>
        <w:t>●要深入实施绿色低碳转型行动，加快打造长江上游制造业绿色低碳发展样板，深入实施工业、交通等领域减</w:t>
      </w:r>
      <w:proofErr w:type="gramStart"/>
      <w:r w:rsidRPr="00E433BC">
        <w:rPr>
          <w:rFonts w:eastAsia="方正仿宋_GBK" w:cs="方正仿宋_GBK" w:hint="eastAsia"/>
          <w:color w:val="262626"/>
          <w:kern w:val="0"/>
          <w:sz w:val="24"/>
          <w:szCs w:val="24"/>
        </w:rPr>
        <w:t>污降碳</w:t>
      </w:r>
      <w:proofErr w:type="gramEnd"/>
      <w:r w:rsidRPr="00E433BC">
        <w:rPr>
          <w:rFonts w:eastAsia="方正仿宋_GBK" w:cs="方正仿宋_GBK" w:hint="eastAsia"/>
          <w:color w:val="262626"/>
          <w:kern w:val="0"/>
          <w:sz w:val="24"/>
          <w:szCs w:val="24"/>
        </w:rPr>
        <w:t>协同增效行动，完善生态产品价值实现机制和横向生态保护补偿机制，构建绿色低碳安全高效能源体系。</w:t>
      </w:r>
    </w:p>
    <w:p w:rsidR="00E433BC" w:rsidRDefault="00E433BC" w:rsidP="00E433BC">
      <w:pPr>
        <w:widowControl/>
        <w:spacing w:line="240" w:lineRule="auto"/>
        <w:ind w:firstLineChars="200" w:firstLine="480"/>
        <w:jc w:val="both"/>
        <w:rPr>
          <w:rFonts w:eastAsia="方正仿宋_GBK" w:cs="方正仿宋_GBK" w:hint="eastAsia"/>
          <w:color w:val="262626"/>
          <w:kern w:val="0"/>
          <w:sz w:val="24"/>
          <w:szCs w:val="24"/>
        </w:rPr>
      </w:pPr>
      <w:r w:rsidRPr="00E433BC">
        <w:rPr>
          <w:rFonts w:eastAsia="方正仿宋_GBK" w:cs="方正仿宋_GBK" w:hint="eastAsia"/>
          <w:color w:val="262626"/>
          <w:kern w:val="0"/>
          <w:sz w:val="24"/>
          <w:szCs w:val="24"/>
        </w:rPr>
        <w:t>●要推动创新驱动引领高质量发展迈上新台阶，提质构建“</w:t>
      </w:r>
      <w:r w:rsidRPr="00E433BC">
        <w:rPr>
          <w:rFonts w:eastAsia="方正仿宋_GBK" w:cs="方正仿宋_GBK" w:hint="eastAsia"/>
          <w:color w:val="262626"/>
          <w:kern w:val="0"/>
          <w:sz w:val="24"/>
          <w:szCs w:val="24"/>
        </w:rPr>
        <w:t>416</w:t>
      </w:r>
      <w:r w:rsidRPr="00E433BC">
        <w:rPr>
          <w:rFonts w:eastAsia="方正仿宋_GBK" w:cs="方正仿宋_GBK" w:hint="eastAsia"/>
          <w:color w:val="262626"/>
          <w:kern w:val="0"/>
          <w:sz w:val="24"/>
          <w:szCs w:val="24"/>
        </w:rPr>
        <w:t>”科技创新布局，打造高能级创新平台体系，强化企业科技创新主体地位，深入实施人才引进“渝跃行动”，着力构建创新链、产业链、资金链、人才链“四链”融合产业生态。</w:t>
      </w:r>
    </w:p>
    <w:p w:rsidR="00E433BC" w:rsidRDefault="00E433BC" w:rsidP="00E433BC">
      <w:pPr>
        <w:widowControl/>
        <w:spacing w:line="240" w:lineRule="auto"/>
        <w:ind w:firstLineChars="200" w:firstLine="480"/>
        <w:jc w:val="both"/>
        <w:rPr>
          <w:rFonts w:eastAsia="方正仿宋_GBK" w:cs="方正仿宋_GBK" w:hint="eastAsia"/>
          <w:color w:val="262626"/>
          <w:kern w:val="0"/>
          <w:sz w:val="24"/>
          <w:szCs w:val="24"/>
        </w:rPr>
      </w:pPr>
      <w:r w:rsidRPr="00E433BC">
        <w:rPr>
          <w:rFonts w:eastAsia="方正仿宋_GBK" w:cs="方正仿宋_GBK" w:hint="eastAsia"/>
          <w:color w:val="262626"/>
          <w:kern w:val="0"/>
          <w:sz w:val="24"/>
          <w:szCs w:val="24"/>
        </w:rPr>
        <w:t>●要推进超大城市生态环境治理体制机制改革创新取得新突破，加快生态环境治理“一件事”系统集成，推进生态环境领域“大综合一体化”行政执法改革，强化全</w:t>
      </w:r>
      <w:r w:rsidRPr="00E433BC">
        <w:rPr>
          <w:rFonts w:eastAsia="方正仿宋_GBK" w:cs="方正仿宋_GBK" w:hint="eastAsia"/>
          <w:color w:val="262626"/>
          <w:kern w:val="0"/>
          <w:sz w:val="24"/>
          <w:szCs w:val="24"/>
        </w:rPr>
        <w:lastRenderedPageBreak/>
        <w:t>链条闭环式生态环境风险管控体系，建立健全生态环境风险主动发现机制，更好实现生态环境保护由“治”到“制”再向“智”的跃迁。</w:t>
      </w:r>
    </w:p>
    <w:p w:rsidR="00E433BC" w:rsidRDefault="00E433BC" w:rsidP="00E433BC">
      <w:pPr>
        <w:widowControl/>
        <w:spacing w:line="240" w:lineRule="auto"/>
        <w:ind w:firstLineChars="200" w:firstLine="480"/>
        <w:jc w:val="both"/>
        <w:rPr>
          <w:rFonts w:eastAsia="方正仿宋_GBK" w:cs="方正仿宋_GBK" w:hint="eastAsia"/>
          <w:color w:val="262626"/>
          <w:kern w:val="0"/>
          <w:sz w:val="24"/>
          <w:szCs w:val="24"/>
        </w:rPr>
      </w:pPr>
      <w:r w:rsidRPr="00E433BC">
        <w:rPr>
          <w:rFonts w:eastAsia="方正仿宋_GBK" w:cs="方正仿宋_GBK" w:hint="eastAsia"/>
          <w:color w:val="262626"/>
          <w:kern w:val="0"/>
          <w:sz w:val="24"/>
          <w:szCs w:val="24"/>
        </w:rPr>
        <w:t>●要高标准做好中央生态环境保护督察问题整改，压实责任一贯到底，加快推进典型问题清仓见底，着力抓好督察现场指出问题整改，标本兼治推动督察反馈问题整改，确保各类问题整改到位、见到实效。</w:t>
      </w:r>
    </w:p>
    <w:p w:rsidR="00E433BC" w:rsidRDefault="00E433BC" w:rsidP="00E433BC">
      <w:pPr>
        <w:widowControl/>
        <w:spacing w:line="240" w:lineRule="auto"/>
        <w:ind w:firstLineChars="200" w:firstLine="480"/>
        <w:jc w:val="both"/>
        <w:rPr>
          <w:rFonts w:eastAsia="方正仿宋_GBK" w:cs="方正仿宋_GBK" w:hint="eastAsia"/>
          <w:color w:val="262626"/>
          <w:kern w:val="0"/>
          <w:sz w:val="24"/>
          <w:szCs w:val="24"/>
        </w:rPr>
      </w:pPr>
      <w:r w:rsidRPr="00E433BC">
        <w:rPr>
          <w:rFonts w:eastAsia="方正仿宋_GBK" w:cs="方正仿宋_GBK" w:hint="eastAsia"/>
          <w:color w:val="262626"/>
          <w:kern w:val="0"/>
          <w:sz w:val="24"/>
          <w:szCs w:val="24"/>
        </w:rPr>
        <w:t>袁家军强调，要迭代完善推动长江经济带高质量发展和美丽重庆建设工作体系。各级各部门要——</w:t>
      </w:r>
    </w:p>
    <w:p w:rsidR="00E433BC" w:rsidRDefault="00E433BC" w:rsidP="00E433BC">
      <w:pPr>
        <w:widowControl/>
        <w:spacing w:line="240" w:lineRule="auto"/>
        <w:ind w:firstLineChars="200" w:firstLine="480"/>
        <w:jc w:val="both"/>
        <w:rPr>
          <w:rFonts w:eastAsia="方正仿宋_GBK" w:cs="方正仿宋_GBK" w:hint="eastAsia"/>
          <w:color w:val="262626"/>
          <w:kern w:val="0"/>
          <w:sz w:val="24"/>
          <w:szCs w:val="24"/>
        </w:rPr>
      </w:pPr>
      <w:r w:rsidRPr="00E433BC">
        <w:rPr>
          <w:rFonts w:eastAsia="方正仿宋_GBK" w:cs="方正仿宋_GBK" w:hint="eastAsia"/>
          <w:color w:val="262626"/>
          <w:kern w:val="0"/>
          <w:sz w:val="24"/>
          <w:szCs w:val="24"/>
        </w:rPr>
        <w:t>●强化党建统领，坚持“一把手”抓部署、抓协调、抓整改、抓督办，</w:t>
      </w:r>
      <w:proofErr w:type="gramStart"/>
      <w:r w:rsidRPr="00E433BC">
        <w:rPr>
          <w:rFonts w:eastAsia="方正仿宋_GBK" w:cs="方正仿宋_GBK" w:hint="eastAsia"/>
          <w:color w:val="262626"/>
          <w:kern w:val="0"/>
          <w:sz w:val="24"/>
          <w:szCs w:val="24"/>
        </w:rPr>
        <w:t>完善全</w:t>
      </w:r>
      <w:proofErr w:type="gramEnd"/>
      <w:r w:rsidRPr="00E433BC">
        <w:rPr>
          <w:rFonts w:eastAsia="方正仿宋_GBK" w:cs="方正仿宋_GBK" w:hint="eastAsia"/>
          <w:color w:val="262626"/>
          <w:kern w:val="0"/>
          <w:sz w:val="24"/>
          <w:szCs w:val="24"/>
        </w:rPr>
        <w:t>链条责任落实体系。</w:t>
      </w:r>
    </w:p>
    <w:p w:rsidR="00E433BC" w:rsidRDefault="00E433BC" w:rsidP="00E433BC">
      <w:pPr>
        <w:widowControl/>
        <w:spacing w:line="240" w:lineRule="auto"/>
        <w:ind w:firstLineChars="200" w:firstLine="480"/>
        <w:jc w:val="both"/>
        <w:rPr>
          <w:rFonts w:eastAsia="方正仿宋_GBK" w:cs="方正仿宋_GBK" w:hint="eastAsia"/>
          <w:color w:val="262626"/>
          <w:kern w:val="0"/>
          <w:sz w:val="24"/>
          <w:szCs w:val="24"/>
        </w:rPr>
      </w:pPr>
      <w:r w:rsidRPr="00E433BC">
        <w:rPr>
          <w:rFonts w:eastAsia="方正仿宋_GBK" w:cs="方正仿宋_GBK" w:hint="eastAsia"/>
          <w:color w:val="262626"/>
          <w:kern w:val="0"/>
          <w:sz w:val="24"/>
          <w:szCs w:val="24"/>
        </w:rPr>
        <w:t>●完善工作推进体系，健全闭环落实机制，加强清单化管理，统筹推进重大改革创新、重大工作落地。</w:t>
      </w:r>
    </w:p>
    <w:p w:rsidR="00E433BC" w:rsidRDefault="00E433BC" w:rsidP="00E433BC">
      <w:pPr>
        <w:widowControl/>
        <w:spacing w:line="240" w:lineRule="auto"/>
        <w:ind w:firstLineChars="200" w:firstLine="480"/>
        <w:jc w:val="both"/>
        <w:rPr>
          <w:rFonts w:eastAsia="方正仿宋_GBK" w:cs="方正仿宋_GBK" w:hint="eastAsia"/>
          <w:color w:val="262626"/>
          <w:kern w:val="0"/>
          <w:sz w:val="24"/>
          <w:szCs w:val="24"/>
        </w:rPr>
      </w:pPr>
      <w:r w:rsidRPr="00E433BC">
        <w:rPr>
          <w:rFonts w:eastAsia="方正仿宋_GBK" w:cs="方正仿宋_GBK" w:hint="eastAsia"/>
          <w:color w:val="262626"/>
          <w:kern w:val="0"/>
          <w:sz w:val="24"/>
          <w:szCs w:val="24"/>
        </w:rPr>
        <w:t>●健全政策保障体系，撬动更多金融机构和社会资本加大投入，健全社会监督激励机制，鼓励群众反映生态环境问题。</w:t>
      </w:r>
    </w:p>
    <w:p w:rsidR="00E433BC" w:rsidRDefault="00E433BC" w:rsidP="00E433BC">
      <w:pPr>
        <w:widowControl/>
        <w:spacing w:line="240" w:lineRule="auto"/>
        <w:ind w:firstLineChars="200" w:firstLine="480"/>
        <w:jc w:val="both"/>
        <w:rPr>
          <w:rFonts w:eastAsia="方正仿宋_GBK" w:cs="方正仿宋_GBK" w:hint="eastAsia"/>
          <w:color w:val="262626"/>
          <w:kern w:val="0"/>
          <w:sz w:val="24"/>
          <w:szCs w:val="24"/>
        </w:rPr>
      </w:pPr>
      <w:r w:rsidRPr="00E433BC">
        <w:rPr>
          <w:rFonts w:eastAsia="方正仿宋_GBK" w:cs="方正仿宋_GBK" w:hint="eastAsia"/>
          <w:color w:val="262626"/>
          <w:kern w:val="0"/>
          <w:sz w:val="24"/>
          <w:szCs w:val="24"/>
        </w:rPr>
        <w:t>●优化晾晒比拼激励机制，突出典型引路、基层首创，及时发现总结生动实践，营造比学赶超、争先进位良好氛围。</w:t>
      </w:r>
    </w:p>
    <w:p w:rsidR="00E433BC" w:rsidRDefault="00E433BC" w:rsidP="00E433BC">
      <w:pPr>
        <w:widowControl/>
        <w:spacing w:line="240" w:lineRule="auto"/>
        <w:ind w:firstLineChars="200" w:firstLine="480"/>
        <w:jc w:val="both"/>
        <w:rPr>
          <w:rFonts w:eastAsia="方正仿宋_GBK" w:cs="方正仿宋_GBK" w:hint="eastAsia"/>
          <w:color w:val="262626"/>
          <w:kern w:val="0"/>
          <w:sz w:val="24"/>
          <w:szCs w:val="24"/>
        </w:rPr>
      </w:pPr>
      <w:r w:rsidRPr="00E433BC">
        <w:rPr>
          <w:rFonts w:eastAsia="方正仿宋_GBK" w:cs="方正仿宋_GBK" w:hint="eastAsia"/>
          <w:color w:val="262626"/>
          <w:kern w:val="0"/>
          <w:sz w:val="24"/>
          <w:szCs w:val="24"/>
        </w:rPr>
        <w:t>胡衡华指出，各区县各部门要把思想和行动统一到市委决策部署上来，紧扣在推进长江经济带绿色发展中更好发挥示范作用，</w:t>
      </w:r>
      <w:proofErr w:type="gramStart"/>
      <w:r w:rsidRPr="00E433BC">
        <w:rPr>
          <w:rFonts w:eastAsia="方正仿宋_GBK" w:cs="方正仿宋_GBK" w:hint="eastAsia"/>
          <w:color w:val="262626"/>
          <w:kern w:val="0"/>
          <w:sz w:val="24"/>
          <w:szCs w:val="24"/>
        </w:rPr>
        <w:t>找准谋实着力点</w:t>
      </w:r>
      <w:proofErr w:type="gramEnd"/>
      <w:r w:rsidRPr="00E433BC">
        <w:rPr>
          <w:rFonts w:eastAsia="方正仿宋_GBK" w:cs="方正仿宋_GBK" w:hint="eastAsia"/>
          <w:color w:val="262626"/>
          <w:kern w:val="0"/>
          <w:sz w:val="24"/>
          <w:szCs w:val="24"/>
        </w:rPr>
        <w:t>、发力点，加快打造美丽中国建设先行区。要聚焦实现“六个新作为”的目标，抓紧落实进一步推动长江经济带高质量发展实施方案和美丽重庆建设行动计划，项目化、清单化、闭环式推进各项任务落地。要突出抓好中央生态环境保护督察问题整改，坚持开门整改、真改实改，坚持举一反三、标本兼治，扎实做好督察整改“后半篇文章”，持续筑牢长江上游重要生态屏障，努力交出长江经济带高质量发展高分报表。</w:t>
      </w:r>
    </w:p>
    <w:p w:rsidR="00125C80" w:rsidRPr="006662AF" w:rsidRDefault="00E433BC" w:rsidP="00E433BC">
      <w:pPr>
        <w:widowControl/>
        <w:spacing w:line="240" w:lineRule="auto"/>
        <w:ind w:firstLineChars="200" w:firstLine="480"/>
        <w:jc w:val="both"/>
        <w:rPr>
          <w:rFonts w:eastAsia="方正仿宋_GBK" w:cs="方正仿宋_GBK"/>
          <w:color w:val="262626"/>
          <w:kern w:val="0"/>
          <w:sz w:val="24"/>
          <w:szCs w:val="24"/>
        </w:rPr>
      </w:pPr>
      <w:r w:rsidRPr="00E433BC">
        <w:rPr>
          <w:rFonts w:eastAsia="方正仿宋_GBK" w:cs="方正仿宋_GBK" w:hint="eastAsia"/>
          <w:color w:val="262626"/>
          <w:kern w:val="0"/>
          <w:sz w:val="24"/>
          <w:szCs w:val="24"/>
        </w:rPr>
        <w:lastRenderedPageBreak/>
        <w:t>会议以视频方式召开。市级各部门，市级有关人民团体，市属企事业单位、中央在渝有关单位，高等院校、科研院所和智库研究机构负责人等在主会场参会。各区县，两江新区、重庆高新区、万盛经开区设分会场。</w:t>
      </w:r>
    </w:p>
    <w:sectPr w:rsidR="00125C80" w:rsidRPr="006662AF">
      <w:pgSz w:w="11906" w:h="16838"/>
      <w:pgMar w:top="2098" w:right="1474" w:bottom="1984" w:left="1587" w:header="851" w:footer="1417" w:gutter="0"/>
      <w:cols w:space="720"/>
      <w:docGrid w:type="linesAndChar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781" w:rsidRDefault="00AB2781">
      <w:pPr>
        <w:spacing w:line="240" w:lineRule="auto"/>
      </w:pPr>
      <w:r>
        <w:separator/>
      </w:r>
    </w:p>
  </w:endnote>
  <w:endnote w:type="continuationSeparator" w:id="0">
    <w:p w:rsidR="00AB2781" w:rsidRDefault="00AB27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5C8" w:rsidRDefault="009175C8" w:rsidP="00E73744">
    <w:pPr>
      <w:pStyle w:val="a5"/>
      <w:tabs>
        <w:tab w:val="clear" w:pos="4153"/>
        <w:tab w:val="clear" w:pos="8306"/>
        <w:tab w:val="left" w:pos="6966"/>
      </w:tabs>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175C8" w:rsidRDefault="009175C8">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B3EA7">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050"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9QuYztQEAAFADAAAOAAAAAAAAAAAAAAAAAC4CAABkcnMvZTJvRG9jLnhtbFBL&#10;AQItABQABgAIAAAAIQAMSvDu1gAAAAUBAAAPAAAAAAAAAAAAAAAAAA8EAABkcnMvZG93bnJldi54&#10;bWxQSwUGAAAAAAQABADzAAAAEgUAAAAA&#10;" filled="f" stroked="f">
              <v:textbox style="mso-fit-shape-to-text:t" inset="0,0,0,0">
                <w:txbxContent>
                  <w:p w:rsidR="009175C8" w:rsidRDefault="009175C8">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B3EA7">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781" w:rsidRDefault="00AB2781">
      <w:pPr>
        <w:spacing w:line="240" w:lineRule="auto"/>
      </w:pPr>
      <w:r>
        <w:separator/>
      </w:r>
    </w:p>
  </w:footnote>
  <w:footnote w:type="continuationSeparator" w:id="0">
    <w:p w:rsidR="00AB2781" w:rsidRDefault="00AB27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D1FFB"/>
    <w:multiLevelType w:val="singleLevel"/>
    <w:tmpl w:val="248D1FF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10"/>
  <w:drawingGridVerticalSpacing w:val="29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MDRlNGQ2NDBlMDZiY2Y2YjAxZTE4YWE2ZTMxNTgifQ=="/>
  </w:docVars>
  <w:rsids>
    <w:rsidRoot w:val="00B22B3B"/>
    <w:rsid w:val="00000848"/>
    <w:rsid w:val="00003373"/>
    <w:rsid w:val="00003711"/>
    <w:rsid w:val="00003EB8"/>
    <w:rsid w:val="000107EA"/>
    <w:rsid w:val="00010F0C"/>
    <w:rsid w:val="00011799"/>
    <w:rsid w:val="00013508"/>
    <w:rsid w:val="00014E20"/>
    <w:rsid w:val="000150E1"/>
    <w:rsid w:val="0001576E"/>
    <w:rsid w:val="00015810"/>
    <w:rsid w:val="00015D5E"/>
    <w:rsid w:val="0002092C"/>
    <w:rsid w:val="000216DA"/>
    <w:rsid w:val="00022253"/>
    <w:rsid w:val="00022F64"/>
    <w:rsid w:val="000245A3"/>
    <w:rsid w:val="00026120"/>
    <w:rsid w:val="000261BB"/>
    <w:rsid w:val="00026562"/>
    <w:rsid w:val="00026D1A"/>
    <w:rsid w:val="000328F4"/>
    <w:rsid w:val="00034EB1"/>
    <w:rsid w:val="00045270"/>
    <w:rsid w:val="0004567D"/>
    <w:rsid w:val="00047C9A"/>
    <w:rsid w:val="00047EF5"/>
    <w:rsid w:val="00051B3F"/>
    <w:rsid w:val="00052EE7"/>
    <w:rsid w:val="000534EA"/>
    <w:rsid w:val="0005367B"/>
    <w:rsid w:val="00056313"/>
    <w:rsid w:val="00056A51"/>
    <w:rsid w:val="0006082A"/>
    <w:rsid w:val="00060C58"/>
    <w:rsid w:val="00062373"/>
    <w:rsid w:val="00063383"/>
    <w:rsid w:val="000652C9"/>
    <w:rsid w:val="000673DA"/>
    <w:rsid w:val="00067E5E"/>
    <w:rsid w:val="00070317"/>
    <w:rsid w:val="00070C35"/>
    <w:rsid w:val="00075C54"/>
    <w:rsid w:val="00076950"/>
    <w:rsid w:val="00077306"/>
    <w:rsid w:val="00077E74"/>
    <w:rsid w:val="00080C61"/>
    <w:rsid w:val="00084D4D"/>
    <w:rsid w:val="00085883"/>
    <w:rsid w:val="00086249"/>
    <w:rsid w:val="00087123"/>
    <w:rsid w:val="00091307"/>
    <w:rsid w:val="00091409"/>
    <w:rsid w:val="00092D1E"/>
    <w:rsid w:val="00093D8B"/>
    <w:rsid w:val="00095E7C"/>
    <w:rsid w:val="0009704F"/>
    <w:rsid w:val="000A09C5"/>
    <w:rsid w:val="000A28D1"/>
    <w:rsid w:val="000A2CBE"/>
    <w:rsid w:val="000A3D8C"/>
    <w:rsid w:val="000A54A2"/>
    <w:rsid w:val="000A6493"/>
    <w:rsid w:val="000A7AEC"/>
    <w:rsid w:val="000B0214"/>
    <w:rsid w:val="000B169A"/>
    <w:rsid w:val="000B2A8C"/>
    <w:rsid w:val="000B594A"/>
    <w:rsid w:val="000B6129"/>
    <w:rsid w:val="000B627D"/>
    <w:rsid w:val="000B74B6"/>
    <w:rsid w:val="000B7A46"/>
    <w:rsid w:val="000C0618"/>
    <w:rsid w:val="000C0E30"/>
    <w:rsid w:val="000C142C"/>
    <w:rsid w:val="000C1EA2"/>
    <w:rsid w:val="000C2B12"/>
    <w:rsid w:val="000C4870"/>
    <w:rsid w:val="000C4AA3"/>
    <w:rsid w:val="000C6497"/>
    <w:rsid w:val="000C65FB"/>
    <w:rsid w:val="000C70DD"/>
    <w:rsid w:val="000C7F39"/>
    <w:rsid w:val="000D1850"/>
    <w:rsid w:val="000D227B"/>
    <w:rsid w:val="000D7C8D"/>
    <w:rsid w:val="000E104F"/>
    <w:rsid w:val="000E1B64"/>
    <w:rsid w:val="000E1F09"/>
    <w:rsid w:val="000E52E0"/>
    <w:rsid w:val="000E619A"/>
    <w:rsid w:val="000E6FA9"/>
    <w:rsid w:val="000F05D3"/>
    <w:rsid w:val="000F177A"/>
    <w:rsid w:val="000F5370"/>
    <w:rsid w:val="000F61F8"/>
    <w:rsid w:val="000F674D"/>
    <w:rsid w:val="000F7303"/>
    <w:rsid w:val="000F7A2A"/>
    <w:rsid w:val="00100B99"/>
    <w:rsid w:val="001010A2"/>
    <w:rsid w:val="001010ED"/>
    <w:rsid w:val="001029C5"/>
    <w:rsid w:val="00102FF4"/>
    <w:rsid w:val="00112832"/>
    <w:rsid w:val="00113AC3"/>
    <w:rsid w:val="001176FB"/>
    <w:rsid w:val="001179E2"/>
    <w:rsid w:val="00121F78"/>
    <w:rsid w:val="00123A5C"/>
    <w:rsid w:val="00123CB9"/>
    <w:rsid w:val="00125C80"/>
    <w:rsid w:val="001267CC"/>
    <w:rsid w:val="00127ADC"/>
    <w:rsid w:val="00130105"/>
    <w:rsid w:val="001312D4"/>
    <w:rsid w:val="0013137E"/>
    <w:rsid w:val="00133C99"/>
    <w:rsid w:val="00134815"/>
    <w:rsid w:val="00134C55"/>
    <w:rsid w:val="00137952"/>
    <w:rsid w:val="00140B37"/>
    <w:rsid w:val="001419CF"/>
    <w:rsid w:val="001424F0"/>
    <w:rsid w:val="00144DEA"/>
    <w:rsid w:val="00150B50"/>
    <w:rsid w:val="00151700"/>
    <w:rsid w:val="00153E8E"/>
    <w:rsid w:val="001556BB"/>
    <w:rsid w:val="001560B6"/>
    <w:rsid w:val="00161634"/>
    <w:rsid w:val="00161F1E"/>
    <w:rsid w:val="00162C3B"/>
    <w:rsid w:val="001630E3"/>
    <w:rsid w:val="00163104"/>
    <w:rsid w:val="001647AE"/>
    <w:rsid w:val="00166F1B"/>
    <w:rsid w:val="00172233"/>
    <w:rsid w:val="001746B2"/>
    <w:rsid w:val="00174988"/>
    <w:rsid w:val="00175D43"/>
    <w:rsid w:val="001775C9"/>
    <w:rsid w:val="00177F2A"/>
    <w:rsid w:val="00181343"/>
    <w:rsid w:val="001826F1"/>
    <w:rsid w:val="001828D4"/>
    <w:rsid w:val="001844FE"/>
    <w:rsid w:val="00185F16"/>
    <w:rsid w:val="001861AD"/>
    <w:rsid w:val="001862F7"/>
    <w:rsid w:val="00187039"/>
    <w:rsid w:val="00187149"/>
    <w:rsid w:val="00187C7E"/>
    <w:rsid w:val="00193B5B"/>
    <w:rsid w:val="001A25B8"/>
    <w:rsid w:val="001A5DF7"/>
    <w:rsid w:val="001A695F"/>
    <w:rsid w:val="001A7965"/>
    <w:rsid w:val="001B0EF0"/>
    <w:rsid w:val="001B117A"/>
    <w:rsid w:val="001B322E"/>
    <w:rsid w:val="001B5103"/>
    <w:rsid w:val="001C010B"/>
    <w:rsid w:val="001C0600"/>
    <w:rsid w:val="001C0842"/>
    <w:rsid w:val="001C0E7F"/>
    <w:rsid w:val="001C13BB"/>
    <w:rsid w:val="001C1911"/>
    <w:rsid w:val="001C2073"/>
    <w:rsid w:val="001C3EC0"/>
    <w:rsid w:val="001D59C4"/>
    <w:rsid w:val="001D6A9E"/>
    <w:rsid w:val="001E11EE"/>
    <w:rsid w:val="001E46C9"/>
    <w:rsid w:val="001E4761"/>
    <w:rsid w:val="001E494A"/>
    <w:rsid w:val="001E530A"/>
    <w:rsid w:val="001E5649"/>
    <w:rsid w:val="001E609A"/>
    <w:rsid w:val="001E67C9"/>
    <w:rsid w:val="001E696C"/>
    <w:rsid w:val="001F32E6"/>
    <w:rsid w:val="001F4097"/>
    <w:rsid w:val="001F6F11"/>
    <w:rsid w:val="001F6F59"/>
    <w:rsid w:val="001F7386"/>
    <w:rsid w:val="00200B6F"/>
    <w:rsid w:val="00200D63"/>
    <w:rsid w:val="00203CB8"/>
    <w:rsid w:val="0020700A"/>
    <w:rsid w:val="00207196"/>
    <w:rsid w:val="0021471E"/>
    <w:rsid w:val="00216838"/>
    <w:rsid w:val="002209FA"/>
    <w:rsid w:val="00222C6B"/>
    <w:rsid w:val="00222CFF"/>
    <w:rsid w:val="00223168"/>
    <w:rsid w:val="0022359C"/>
    <w:rsid w:val="00224A45"/>
    <w:rsid w:val="00224E6A"/>
    <w:rsid w:val="00226AE3"/>
    <w:rsid w:val="0023069F"/>
    <w:rsid w:val="00231380"/>
    <w:rsid w:val="0023372D"/>
    <w:rsid w:val="002345CF"/>
    <w:rsid w:val="00236AF1"/>
    <w:rsid w:val="00236B34"/>
    <w:rsid w:val="0023758B"/>
    <w:rsid w:val="00240AC4"/>
    <w:rsid w:val="0024188C"/>
    <w:rsid w:val="002419F2"/>
    <w:rsid w:val="0024551C"/>
    <w:rsid w:val="00246878"/>
    <w:rsid w:val="00250DE2"/>
    <w:rsid w:val="00252D49"/>
    <w:rsid w:val="002534EB"/>
    <w:rsid w:val="002538D4"/>
    <w:rsid w:val="002556D6"/>
    <w:rsid w:val="00255D23"/>
    <w:rsid w:val="00255DEA"/>
    <w:rsid w:val="00257DED"/>
    <w:rsid w:val="00262688"/>
    <w:rsid w:val="00262D33"/>
    <w:rsid w:val="00264711"/>
    <w:rsid w:val="00266914"/>
    <w:rsid w:val="00266EE4"/>
    <w:rsid w:val="0026729F"/>
    <w:rsid w:val="0026773F"/>
    <w:rsid w:val="00267DA5"/>
    <w:rsid w:val="0027036C"/>
    <w:rsid w:val="00272D99"/>
    <w:rsid w:val="0027712E"/>
    <w:rsid w:val="002776B9"/>
    <w:rsid w:val="0028162E"/>
    <w:rsid w:val="002855F2"/>
    <w:rsid w:val="00290F1B"/>
    <w:rsid w:val="002913DE"/>
    <w:rsid w:val="00291BB6"/>
    <w:rsid w:val="0029389F"/>
    <w:rsid w:val="00294210"/>
    <w:rsid w:val="00297611"/>
    <w:rsid w:val="00297B99"/>
    <w:rsid w:val="002A0E74"/>
    <w:rsid w:val="002A1726"/>
    <w:rsid w:val="002A1788"/>
    <w:rsid w:val="002A35EF"/>
    <w:rsid w:val="002A3F06"/>
    <w:rsid w:val="002A6BEF"/>
    <w:rsid w:val="002B0D5D"/>
    <w:rsid w:val="002B2385"/>
    <w:rsid w:val="002B2B17"/>
    <w:rsid w:val="002B3EFC"/>
    <w:rsid w:val="002B48DE"/>
    <w:rsid w:val="002B52AB"/>
    <w:rsid w:val="002B5D2F"/>
    <w:rsid w:val="002B6EC1"/>
    <w:rsid w:val="002B78B0"/>
    <w:rsid w:val="002C0A0D"/>
    <w:rsid w:val="002C0D4E"/>
    <w:rsid w:val="002C228B"/>
    <w:rsid w:val="002C2E8A"/>
    <w:rsid w:val="002C50B0"/>
    <w:rsid w:val="002C5935"/>
    <w:rsid w:val="002C6CA5"/>
    <w:rsid w:val="002D28FD"/>
    <w:rsid w:val="002D3351"/>
    <w:rsid w:val="002D5B52"/>
    <w:rsid w:val="002D65DF"/>
    <w:rsid w:val="002D78C7"/>
    <w:rsid w:val="002E1E3C"/>
    <w:rsid w:val="002E227B"/>
    <w:rsid w:val="002E2635"/>
    <w:rsid w:val="002E34DC"/>
    <w:rsid w:val="002E3AD9"/>
    <w:rsid w:val="002E3BE6"/>
    <w:rsid w:val="002E3CC6"/>
    <w:rsid w:val="002E4B76"/>
    <w:rsid w:val="002E6758"/>
    <w:rsid w:val="002F0271"/>
    <w:rsid w:val="002F08E0"/>
    <w:rsid w:val="002F1F5C"/>
    <w:rsid w:val="002F4359"/>
    <w:rsid w:val="002F57C7"/>
    <w:rsid w:val="002F77A5"/>
    <w:rsid w:val="00301B15"/>
    <w:rsid w:val="00301DB9"/>
    <w:rsid w:val="00302ED4"/>
    <w:rsid w:val="0030635A"/>
    <w:rsid w:val="00306CB3"/>
    <w:rsid w:val="00307972"/>
    <w:rsid w:val="00307A52"/>
    <w:rsid w:val="00311194"/>
    <w:rsid w:val="003131FB"/>
    <w:rsid w:val="0031472C"/>
    <w:rsid w:val="003165B8"/>
    <w:rsid w:val="00320289"/>
    <w:rsid w:val="00322990"/>
    <w:rsid w:val="003234F9"/>
    <w:rsid w:val="00326E6A"/>
    <w:rsid w:val="003315CF"/>
    <w:rsid w:val="00332947"/>
    <w:rsid w:val="00332E68"/>
    <w:rsid w:val="003349C9"/>
    <w:rsid w:val="00335CCE"/>
    <w:rsid w:val="00335D99"/>
    <w:rsid w:val="003370D5"/>
    <w:rsid w:val="003372E0"/>
    <w:rsid w:val="00343B02"/>
    <w:rsid w:val="0034423F"/>
    <w:rsid w:val="00344BEE"/>
    <w:rsid w:val="0036073F"/>
    <w:rsid w:val="00362955"/>
    <w:rsid w:val="00363DA3"/>
    <w:rsid w:val="00363F2A"/>
    <w:rsid w:val="0036441B"/>
    <w:rsid w:val="00365CDC"/>
    <w:rsid w:val="00370444"/>
    <w:rsid w:val="003741D3"/>
    <w:rsid w:val="00374B7C"/>
    <w:rsid w:val="00377669"/>
    <w:rsid w:val="003801EF"/>
    <w:rsid w:val="0038254A"/>
    <w:rsid w:val="003827CD"/>
    <w:rsid w:val="003832A5"/>
    <w:rsid w:val="00384F4F"/>
    <w:rsid w:val="003850F7"/>
    <w:rsid w:val="00386365"/>
    <w:rsid w:val="00386F45"/>
    <w:rsid w:val="00391CE0"/>
    <w:rsid w:val="00391F50"/>
    <w:rsid w:val="00392DFA"/>
    <w:rsid w:val="0039318E"/>
    <w:rsid w:val="0039323C"/>
    <w:rsid w:val="00396A12"/>
    <w:rsid w:val="003A108C"/>
    <w:rsid w:val="003A2F9B"/>
    <w:rsid w:val="003A5677"/>
    <w:rsid w:val="003A5C31"/>
    <w:rsid w:val="003A623C"/>
    <w:rsid w:val="003A6500"/>
    <w:rsid w:val="003A7010"/>
    <w:rsid w:val="003A7018"/>
    <w:rsid w:val="003B043A"/>
    <w:rsid w:val="003B2858"/>
    <w:rsid w:val="003B377E"/>
    <w:rsid w:val="003B6FDB"/>
    <w:rsid w:val="003B7ACB"/>
    <w:rsid w:val="003B7E0B"/>
    <w:rsid w:val="003C0AC0"/>
    <w:rsid w:val="003C0F43"/>
    <w:rsid w:val="003C3434"/>
    <w:rsid w:val="003C64BF"/>
    <w:rsid w:val="003D0034"/>
    <w:rsid w:val="003D3F4F"/>
    <w:rsid w:val="003D5F91"/>
    <w:rsid w:val="003D748A"/>
    <w:rsid w:val="003D7CFB"/>
    <w:rsid w:val="003E127F"/>
    <w:rsid w:val="003E26A2"/>
    <w:rsid w:val="003E4D3A"/>
    <w:rsid w:val="003E551C"/>
    <w:rsid w:val="003E5D56"/>
    <w:rsid w:val="003E5EAD"/>
    <w:rsid w:val="003F0822"/>
    <w:rsid w:val="003F12A3"/>
    <w:rsid w:val="003F4631"/>
    <w:rsid w:val="003F5005"/>
    <w:rsid w:val="003F5074"/>
    <w:rsid w:val="003F54D5"/>
    <w:rsid w:val="00400D04"/>
    <w:rsid w:val="00401E6A"/>
    <w:rsid w:val="00402E47"/>
    <w:rsid w:val="00403919"/>
    <w:rsid w:val="00404288"/>
    <w:rsid w:val="00404D0B"/>
    <w:rsid w:val="00405240"/>
    <w:rsid w:val="00406709"/>
    <w:rsid w:val="004121FB"/>
    <w:rsid w:val="00412AF1"/>
    <w:rsid w:val="004132F6"/>
    <w:rsid w:val="004138ED"/>
    <w:rsid w:val="004147A7"/>
    <w:rsid w:val="00416E49"/>
    <w:rsid w:val="00417EF4"/>
    <w:rsid w:val="00422B90"/>
    <w:rsid w:val="00424F93"/>
    <w:rsid w:val="00425954"/>
    <w:rsid w:val="00426223"/>
    <w:rsid w:val="0042719E"/>
    <w:rsid w:val="00430687"/>
    <w:rsid w:val="00430E5E"/>
    <w:rsid w:val="004371F6"/>
    <w:rsid w:val="00441DD6"/>
    <w:rsid w:val="00447964"/>
    <w:rsid w:val="00450876"/>
    <w:rsid w:val="00450AF2"/>
    <w:rsid w:val="00452BB0"/>
    <w:rsid w:val="004543D0"/>
    <w:rsid w:val="00455E6C"/>
    <w:rsid w:val="00456512"/>
    <w:rsid w:val="0046106D"/>
    <w:rsid w:val="00461902"/>
    <w:rsid w:val="00463186"/>
    <w:rsid w:val="004632C6"/>
    <w:rsid w:val="004632D2"/>
    <w:rsid w:val="00465FF2"/>
    <w:rsid w:val="004719D7"/>
    <w:rsid w:val="00472339"/>
    <w:rsid w:val="00472A1F"/>
    <w:rsid w:val="00472F85"/>
    <w:rsid w:val="004732F6"/>
    <w:rsid w:val="004746BB"/>
    <w:rsid w:val="004757A2"/>
    <w:rsid w:val="0047650F"/>
    <w:rsid w:val="0048173A"/>
    <w:rsid w:val="00482986"/>
    <w:rsid w:val="00482FFE"/>
    <w:rsid w:val="00483832"/>
    <w:rsid w:val="00483F06"/>
    <w:rsid w:val="00485021"/>
    <w:rsid w:val="00485210"/>
    <w:rsid w:val="004852DE"/>
    <w:rsid w:val="004870DD"/>
    <w:rsid w:val="004934FE"/>
    <w:rsid w:val="00494A3E"/>
    <w:rsid w:val="00494A9E"/>
    <w:rsid w:val="00494BA7"/>
    <w:rsid w:val="00496B65"/>
    <w:rsid w:val="00496C97"/>
    <w:rsid w:val="00497E4E"/>
    <w:rsid w:val="004A2950"/>
    <w:rsid w:val="004A3205"/>
    <w:rsid w:val="004A3A4E"/>
    <w:rsid w:val="004A4E97"/>
    <w:rsid w:val="004B0E56"/>
    <w:rsid w:val="004B22AE"/>
    <w:rsid w:val="004B3EA7"/>
    <w:rsid w:val="004B53EA"/>
    <w:rsid w:val="004B6A4D"/>
    <w:rsid w:val="004B6E92"/>
    <w:rsid w:val="004B7406"/>
    <w:rsid w:val="004C05BD"/>
    <w:rsid w:val="004C09DB"/>
    <w:rsid w:val="004C1580"/>
    <w:rsid w:val="004C2EE7"/>
    <w:rsid w:val="004C4D2B"/>
    <w:rsid w:val="004C5DCD"/>
    <w:rsid w:val="004C72E5"/>
    <w:rsid w:val="004D0C0F"/>
    <w:rsid w:val="004D294F"/>
    <w:rsid w:val="004D2950"/>
    <w:rsid w:val="004D2B43"/>
    <w:rsid w:val="004D2D29"/>
    <w:rsid w:val="004D7202"/>
    <w:rsid w:val="004D7950"/>
    <w:rsid w:val="004E1277"/>
    <w:rsid w:val="004E14D5"/>
    <w:rsid w:val="004E1594"/>
    <w:rsid w:val="004E176C"/>
    <w:rsid w:val="004E2104"/>
    <w:rsid w:val="004E38A9"/>
    <w:rsid w:val="004E54F0"/>
    <w:rsid w:val="004E587B"/>
    <w:rsid w:val="004E6407"/>
    <w:rsid w:val="004E7905"/>
    <w:rsid w:val="004F0DAB"/>
    <w:rsid w:val="004F4F05"/>
    <w:rsid w:val="004F510F"/>
    <w:rsid w:val="004F5FAF"/>
    <w:rsid w:val="004F78B3"/>
    <w:rsid w:val="00500AE8"/>
    <w:rsid w:val="00501161"/>
    <w:rsid w:val="00501924"/>
    <w:rsid w:val="005039D9"/>
    <w:rsid w:val="0050711E"/>
    <w:rsid w:val="00507276"/>
    <w:rsid w:val="005153CB"/>
    <w:rsid w:val="005163FC"/>
    <w:rsid w:val="00516423"/>
    <w:rsid w:val="00516CE7"/>
    <w:rsid w:val="00517D78"/>
    <w:rsid w:val="00522184"/>
    <w:rsid w:val="0052291D"/>
    <w:rsid w:val="005239C1"/>
    <w:rsid w:val="00524FE1"/>
    <w:rsid w:val="00531506"/>
    <w:rsid w:val="0053190B"/>
    <w:rsid w:val="00531986"/>
    <w:rsid w:val="00532859"/>
    <w:rsid w:val="005347AC"/>
    <w:rsid w:val="005347CF"/>
    <w:rsid w:val="0053594F"/>
    <w:rsid w:val="00540309"/>
    <w:rsid w:val="00542020"/>
    <w:rsid w:val="00544DDF"/>
    <w:rsid w:val="005453CE"/>
    <w:rsid w:val="00545452"/>
    <w:rsid w:val="005457B9"/>
    <w:rsid w:val="005517B8"/>
    <w:rsid w:val="00552C0B"/>
    <w:rsid w:val="005548CE"/>
    <w:rsid w:val="00554DA4"/>
    <w:rsid w:val="00554F6A"/>
    <w:rsid w:val="00555A22"/>
    <w:rsid w:val="00556BA7"/>
    <w:rsid w:val="00556DF9"/>
    <w:rsid w:val="005619CD"/>
    <w:rsid w:val="00561C95"/>
    <w:rsid w:val="00563032"/>
    <w:rsid w:val="005635ED"/>
    <w:rsid w:val="00563BDF"/>
    <w:rsid w:val="00563CD6"/>
    <w:rsid w:val="00566456"/>
    <w:rsid w:val="005669D6"/>
    <w:rsid w:val="00567FE1"/>
    <w:rsid w:val="00570D1B"/>
    <w:rsid w:val="00571CA1"/>
    <w:rsid w:val="00575ED7"/>
    <w:rsid w:val="00582BEF"/>
    <w:rsid w:val="00584585"/>
    <w:rsid w:val="005857EB"/>
    <w:rsid w:val="00586B9D"/>
    <w:rsid w:val="005874AB"/>
    <w:rsid w:val="0058789F"/>
    <w:rsid w:val="005900B6"/>
    <w:rsid w:val="00590BC5"/>
    <w:rsid w:val="005926F3"/>
    <w:rsid w:val="005970D7"/>
    <w:rsid w:val="005A00C8"/>
    <w:rsid w:val="005A0421"/>
    <w:rsid w:val="005A1093"/>
    <w:rsid w:val="005A22F3"/>
    <w:rsid w:val="005A3513"/>
    <w:rsid w:val="005A4801"/>
    <w:rsid w:val="005A582F"/>
    <w:rsid w:val="005A60D3"/>
    <w:rsid w:val="005B20C2"/>
    <w:rsid w:val="005B2CD8"/>
    <w:rsid w:val="005B34DA"/>
    <w:rsid w:val="005B3AE2"/>
    <w:rsid w:val="005B4838"/>
    <w:rsid w:val="005B5A4D"/>
    <w:rsid w:val="005B6635"/>
    <w:rsid w:val="005B6E5C"/>
    <w:rsid w:val="005B6EFB"/>
    <w:rsid w:val="005B70B3"/>
    <w:rsid w:val="005C2CEA"/>
    <w:rsid w:val="005C4FE0"/>
    <w:rsid w:val="005C7A5E"/>
    <w:rsid w:val="005C7D68"/>
    <w:rsid w:val="005D02DC"/>
    <w:rsid w:val="005D0C80"/>
    <w:rsid w:val="005D0FF2"/>
    <w:rsid w:val="005D1AE3"/>
    <w:rsid w:val="005D355A"/>
    <w:rsid w:val="005D3D6D"/>
    <w:rsid w:val="005D4C95"/>
    <w:rsid w:val="005D5A62"/>
    <w:rsid w:val="005D686C"/>
    <w:rsid w:val="005D7A0E"/>
    <w:rsid w:val="005E1CA1"/>
    <w:rsid w:val="005E569B"/>
    <w:rsid w:val="005E7472"/>
    <w:rsid w:val="005F0716"/>
    <w:rsid w:val="005F2B72"/>
    <w:rsid w:val="005F3EE3"/>
    <w:rsid w:val="005F6C2B"/>
    <w:rsid w:val="005F7AC5"/>
    <w:rsid w:val="0060010D"/>
    <w:rsid w:val="006002D2"/>
    <w:rsid w:val="0060243F"/>
    <w:rsid w:val="006039F4"/>
    <w:rsid w:val="00604959"/>
    <w:rsid w:val="00604BA0"/>
    <w:rsid w:val="00605069"/>
    <w:rsid w:val="00605666"/>
    <w:rsid w:val="006108CF"/>
    <w:rsid w:val="00610D1D"/>
    <w:rsid w:val="00611B41"/>
    <w:rsid w:val="0061212C"/>
    <w:rsid w:val="00613969"/>
    <w:rsid w:val="00613C54"/>
    <w:rsid w:val="006142EF"/>
    <w:rsid w:val="00614799"/>
    <w:rsid w:val="006158ED"/>
    <w:rsid w:val="00616D4D"/>
    <w:rsid w:val="00617024"/>
    <w:rsid w:val="006176F7"/>
    <w:rsid w:val="00621EF4"/>
    <w:rsid w:val="0062239A"/>
    <w:rsid w:val="006242D3"/>
    <w:rsid w:val="006253FA"/>
    <w:rsid w:val="0062653A"/>
    <w:rsid w:val="00626CBE"/>
    <w:rsid w:val="006273BA"/>
    <w:rsid w:val="006275D5"/>
    <w:rsid w:val="006279C7"/>
    <w:rsid w:val="00631B55"/>
    <w:rsid w:val="00634EAE"/>
    <w:rsid w:val="00635596"/>
    <w:rsid w:val="0063787C"/>
    <w:rsid w:val="006412D5"/>
    <w:rsid w:val="006423A0"/>
    <w:rsid w:val="00642464"/>
    <w:rsid w:val="0064628D"/>
    <w:rsid w:val="00647421"/>
    <w:rsid w:val="00651BAF"/>
    <w:rsid w:val="006530A0"/>
    <w:rsid w:val="00653332"/>
    <w:rsid w:val="00654E70"/>
    <w:rsid w:val="0065692B"/>
    <w:rsid w:val="006662AF"/>
    <w:rsid w:val="00666A85"/>
    <w:rsid w:val="006671E5"/>
    <w:rsid w:val="006677F4"/>
    <w:rsid w:val="00670867"/>
    <w:rsid w:val="00670D71"/>
    <w:rsid w:val="0067170B"/>
    <w:rsid w:val="00671AD9"/>
    <w:rsid w:val="00671D77"/>
    <w:rsid w:val="00672794"/>
    <w:rsid w:val="00674273"/>
    <w:rsid w:val="00680536"/>
    <w:rsid w:val="00680CA4"/>
    <w:rsid w:val="00681CBB"/>
    <w:rsid w:val="00683F5D"/>
    <w:rsid w:val="00683FE7"/>
    <w:rsid w:val="006874B7"/>
    <w:rsid w:val="006901CE"/>
    <w:rsid w:val="00690C5A"/>
    <w:rsid w:val="00694298"/>
    <w:rsid w:val="0069497E"/>
    <w:rsid w:val="00695D6F"/>
    <w:rsid w:val="006968B3"/>
    <w:rsid w:val="00696B3A"/>
    <w:rsid w:val="00696FC1"/>
    <w:rsid w:val="006A0363"/>
    <w:rsid w:val="006A1B21"/>
    <w:rsid w:val="006A2611"/>
    <w:rsid w:val="006A5310"/>
    <w:rsid w:val="006B4D68"/>
    <w:rsid w:val="006B5D43"/>
    <w:rsid w:val="006C039A"/>
    <w:rsid w:val="006C1D33"/>
    <w:rsid w:val="006C34C7"/>
    <w:rsid w:val="006C458E"/>
    <w:rsid w:val="006C5806"/>
    <w:rsid w:val="006C6546"/>
    <w:rsid w:val="006C6D10"/>
    <w:rsid w:val="006D1CA9"/>
    <w:rsid w:val="006D3088"/>
    <w:rsid w:val="006D63E8"/>
    <w:rsid w:val="006D65B9"/>
    <w:rsid w:val="006D7831"/>
    <w:rsid w:val="006E0453"/>
    <w:rsid w:val="006E1E7F"/>
    <w:rsid w:val="006E31E5"/>
    <w:rsid w:val="006E37EF"/>
    <w:rsid w:val="006E3FAB"/>
    <w:rsid w:val="006E60F3"/>
    <w:rsid w:val="006E7BEA"/>
    <w:rsid w:val="006F3C19"/>
    <w:rsid w:val="006F4EB3"/>
    <w:rsid w:val="006F5099"/>
    <w:rsid w:val="006F7254"/>
    <w:rsid w:val="00702476"/>
    <w:rsid w:val="00703A16"/>
    <w:rsid w:val="00703C6F"/>
    <w:rsid w:val="007058EB"/>
    <w:rsid w:val="0070682E"/>
    <w:rsid w:val="0071203F"/>
    <w:rsid w:val="007122AA"/>
    <w:rsid w:val="00713850"/>
    <w:rsid w:val="00714956"/>
    <w:rsid w:val="00716C4F"/>
    <w:rsid w:val="00721A4D"/>
    <w:rsid w:val="00721ADE"/>
    <w:rsid w:val="00725D8C"/>
    <w:rsid w:val="00725F0D"/>
    <w:rsid w:val="007268B1"/>
    <w:rsid w:val="007304FB"/>
    <w:rsid w:val="00736121"/>
    <w:rsid w:val="00736D4B"/>
    <w:rsid w:val="0074390B"/>
    <w:rsid w:val="00747BB4"/>
    <w:rsid w:val="007506B9"/>
    <w:rsid w:val="00751A0A"/>
    <w:rsid w:val="00752560"/>
    <w:rsid w:val="0075268D"/>
    <w:rsid w:val="00752951"/>
    <w:rsid w:val="00757F19"/>
    <w:rsid w:val="00761A3C"/>
    <w:rsid w:val="00762145"/>
    <w:rsid w:val="00762A6F"/>
    <w:rsid w:val="007642C0"/>
    <w:rsid w:val="0076473E"/>
    <w:rsid w:val="007652A2"/>
    <w:rsid w:val="00765BF4"/>
    <w:rsid w:val="00770978"/>
    <w:rsid w:val="00770A2D"/>
    <w:rsid w:val="007716EC"/>
    <w:rsid w:val="00774D8A"/>
    <w:rsid w:val="0077535E"/>
    <w:rsid w:val="00777815"/>
    <w:rsid w:val="00777A3D"/>
    <w:rsid w:val="00780232"/>
    <w:rsid w:val="00781187"/>
    <w:rsid w:val="00781EB4"/>
    <w:rsid w:val="0078270B"/>
    <w:rsid w:val="00783378"/>
    <w:rsid w:val="007862F8"/>
    <w:rsid w:val="00787CF1"/>
    <w:rsid w:val="0079195D"/>
    <w:rsid w:val="0079200B"/>
    <w:rsid w:val="007925E4"/>
    <w:rsid w:val="007936BC"/>
    <w:rsid w:val="00794C2B"/>
    <w:rsid w:val="00795852"/>
    <w:rsid w:val="00796F73"/>
    <w:rsid w:val="007A065C"/>
    <w:rsid w:val="007A0DF6"/>
    <w:rsid w:val="007A1B4F"/>
    <w:rsid w:val="007A22F1"/>
    <w:rsid w:val="007A4049"/>
    <w:rsid w:val="007A5A4E"/>
    <w:rsid w:val="007A7E2B"/>
    <w:rsid w:val="007B08D0"/>
    <w:rsid w:val="007B18B3"/>
    <w:rsid w:val="007B2066"/>
    <w:rsid w:val="007B31D4"/>
    <w:rsid w:val="007B34CB"/>
    <w:rsid w:val="007B3CC4"/>
    <w:rsid w:val="007B3E02"/>
    <w:rsid w:val="007B49ED"/>
    <w:rsid w:val="007B5628"/>
    <w:rsid w:val="007B616A"/>
    <w:rsid w:val="007C0348"/>
    <w:rsid w:val="007C4985"/>
    <w:rsid w:val="007C4BC3"/>
    <w:rsid w:val="007C6170"/>
    <w:rsid w:val="007C6955"/>
    <w:rsid w:val="007D306A"/>
    <w:rsid w:val="007D4BA5"/>
    <w:rsid w:val="007D4DC0"/>
    <w:rsid w:val="007D526B"/>
    <w:rsid w:val="007D5C79"/>
    <w:rsid w:val="007D72CC"/>
    <w:rsid w:val="007D7D56"/>
    <w:rsid w:val="007E023E"/>
    <w:rsid w:val="007E08BA"/>
    <w:rsid w:val="007E08D9"/>
    <w:rsid w:val="007E19C9"/>
    <w:rsid w:val="007E1FF9"/>
    <w:rsid w:val="007E36EB"/>
    <w:rsid w:val="007E5E23"/>
    <w:rsid w:val="007E7472"/>
    <w:rsid w:val="007E7478"/>
    <w:rsid w:val="007F2F8B"/>
    <w:rsid w:val="007F355A"/>
    <w:rsid w:val="007F35FF"/>
    <w:rsid w:val="007F3C2E"/>
    <w:rsid w:val="007F42AE"/>
    <w:rsid w:val="007F5997"/>
    <w:rsid w:val="007F5DE2"/>
    <w:rsid w:val="007F6876"/>
    <w:rsid w:val="007F7270"/>
    <w:rsid w:val="007F7BE0"/>
    <w:rsid w:val="00801F77"/>
    <w:rsid w:val="008020D6"/>
    <w:rsid w:val="00803CDE"/>
    <w:rsid w:val="00805713"/>
    <w:rsid w:val="0081137A"/>
    <w:rsid w:val="00812EF6"/>
    <w:rsid w:val="00813413"/>
    <w:rsid w:val="00813E6C"/>
    <w:rsid w:val="0081480C"/>
    <w:rsid w:val="0081562B"/>
    <w:rsid w:val="00815E8B"/>
    <w:rsid w:val="008165E8"/>
    <w:rsid w:val="00816E48"/>
    <w:rsid w:val="008202D7"/>
    <w:rsid w:val="00822936"/>
    <w:rsid w:val="00823E98"/>
    <w:rsid w:val="00824146"/>
    <w:rsid w:val="00824AC1"/>
    <w:rsid w:val="00824CA8"/>
    <w:rsid w:val="00825632"/>
    <w:rsid w:val="00826B46"/>
    <w:rsid w:val="00826D58"/>
    <w:rsid w:val="00827322"/>
    <w:rsid w:val="00827872"/>
    <w:rsid w:val="00831ED2"/>
    <w:rsid w:val="008339BF"/>
    <w:rsid w:val="0083687E"/>
    <w:rsid w:val="00837482"/>
    <w:rsid w:val="0084073E"/>
    <w:rsid w:val="00841877"/>
    <w:rsid w:val="00843B3F"/>
    <w:rsid w:val="0084470D"/>
    <w:rsid w:val="00844843"/>
    <w:rsid w:val="00851E94"/>
    <w:rsid w:val="008527A9"/>
    <w:rsid w:val="00853E4F"/>
    <w:rsid w:val="00853EF1"/>
    <w:rsid w:val="0085493D"/>
    <w:rsid w:val="008558A5"/>
    <w:rsid w:val="00856015"/>
    <w:rsid w:val="00856E0C"/>
    <w:rsid w:val="00857840"/>
    <w:rsid w:val="008600E8"/>
    <w:rsid w:val="00860BE7"/>
    <w:rsid w:val="00862E34"/>
    <w:rsid w:val="008634D8"/>
    <w:rsid w:val="0086618B"/>
    <w:rsid w:val="008665BC"/>
    <w:rsid w:val="00870D63"/>
    <w:rsid w:val="00870F1D"/>
    <w:rsid w:val="00873300"/>
    <w:rsid w:val="00873C77"/>
    <w:rsid w:val="0087461F"/>
    <w:rsid w:val="00874BB0"/>
    <w:rsid w:val="008800A4"/>
    <w:rsid w:val="0088072A"/>
    <w:rsid w:val="008814EA"/>
    <w:rsid w:val="00883CAD"/>
    <w:rsid w:val="00890B37"/>
    <w:rsid w:val="00890DC6"/>
    <w:rsid w:val="00891873"/>
    <w:rsid w:val="008921BB"/>
    <w:rsid w:val="008925ED"/>
    <w:rsid w:val="00894D65"/>
    <w:rsid w:val="008959A4"/>
    <w:rsid w:val="008976CB"/>
    <w:rsid w:val="00897B4F"/>
    <w:rsid w:val="008A0C84"/>
    <w:rsid w:val="008A35A5"/>
    <w:rsid w:val="008A3DEC"/>
    <w:rsid w:val="008A47E6"/>
    <w:rsid w:val="008A5859"/>
    <w:rsid w:val="008A59B6"/>
    <w:rsid w:val="008A63FC"/>
    <w:rsid w:val="008B363D"/>
    <w:rsid w:val="008B4A6E"/>
    <w:rsid w:val="008B4D28"/>
    <w:rsid w:val="008C0EC1"/>
    <w:rsid w:val="008C2C42"/>
    <w:rsid w:val="008C2CD8"/>
    <w:rsid w:val="008C341D"/>
    <w:rsid w:val="008C5433"/>
    <w:rsid w:val="008C5FD5"/>
    <w:rsid w:val="008C742A"/>
    <w:rsid w:val="008C7740"/>
    <w:rsid w:val="008C7BA8"/>
    <w:rsid w:val="008D021F"/>
    <w:rsid w:val="008D1C17"/>
    <w:rsid w:val="008D2EAF"/>
    <w:rsid w:val="008D3D83"/>
    <w:rsid w:val="008D4D7E"/>
    <w:rsid w:val="008D5951"/>
    <w:rsid w:val="008D59E0"/>
    <w:rsid w:val="008D7281"/>
    <w:rsid w:val="008D7D14"/>
    <w:rsid w:val="008E017C"/>
    <w:rsid w:val="008E03FC"/>
    <w:rsid w:val="008E0DCF"/>
    <w:rsid w:val="008E413F"/>
    <w:rsid w:val="008E601A"/>
    <w:rsid w:val="008E6382"/>
    <w:rsid w:val="008E730C"/>
    <w:rsid w:val="008E7BB6"/>
    <w:rsid w:val="008F0384"/>
    <w:rsid w:val="008F064D"/>
    <w:rsid w:val="008F2946"/>
    <w:rsid w:val="008F3E7F"/>
    <w:rsid w:val="008F5C10"/>
    <w:rsid w:val="008F65F4"/>
    <w:rsid w:val="008F69AE"/>
    <w:rsid w:val="008F6F63"/>
    <w:rsid w:val="00901393"/>
    <w:rsid w:val="00901795"/>
    <w:rsid w:val="0090214A"/>
    <w:rsid w:val="00902C39"/>
    <w:rsid w:val="00905306"/>
    <w:rsid w:val="00905440"/>
    <w:rsid w:val="00905562"/>
    <w:rsid w:val="00907858"/>
    <w:rsid w:val="009102DB"/>
    <w:rsid w:val="00911D17"/>
    <w:rsid w:val="009130DC"/>
    <w:rsid w:val="00913233"/>
    <w:rsid w:val="00916283"/>
    <w:rsid w:val="009175C8"/>
    <w:rsid w:val="00921DDA"/>
    <w:rsid w:val="00921E8C"/>
    <w:rsid w:val="00922021"/>
    <w:rsid w:val="009243EB"/>
    <w:rsid w:val="009259EA"/>
    <w:rsid w:val="00925D76"/>
    <w:rsid w:val="00927285"/>
    <w:rsid w:val="00927B4F"/>
    <w:rsid w:val="0093000E"/>
    <w:rsid w:val="00930A74"/>
    <w:rsid w:val="0093155A"/>
    <w:rsid w:val="00931587"/>
    <w:rsid w:val="00933B2E"/>
    <w:rsid w:val="00933B4B"/>
    <w:rsid w:val="00934A19"/>
    <w:rsid w:val="00941762"/>
    <w:rsid w:val="009428F5"/>
    <w:rsid w:val="00942E6A"/>
    <w:rsid w:val="009457F9"/>
    <w:rsid w:val="00952AAB"/>
    <w:rsid w:val="009536E9"/>
    <w:rsid w:val="00954E17"/>
    <w:rsid w:val="0095530D"/>
    <w:rsid w:val="009559E7"/>
    <w:rsid w:val="0095607B"/>
    <w:rsid w:val="009574D4"/>
    <w:rsid w:val="00957F0F"/>
    <w:rsid w:val="00960611"/>
    <w:rsid w:val="00961446"/>
    <w:rsid w:val="0096610D"/>
    <w:rsid w:val="00966FD0"/>
    <w:rsid w:val="00970D47"/>
    <w:rsid w:val="00971AA4"/>
    <w:rsid w:val="00972F25"/>
    <w:rsid w:val="009754A2"/>
    <w:rsid w:val="00976A14"/>
    <w:rsid w:val="00977B87"/>
    <w:rsid w:val="009817D6"/>
    <w:rsid w:val="009832F6"/>
    <w:rsid w:val="0098342F"/>
    <w:rsid w:val="00984100"/>
    <w:rsid w:val="009845E7"/>
    <w:rsid w:val="00984923"/>
    <w:rsid w:val="009863C4"/>
    <w:rsid w:val="00990318"/>
    <w:rsid w:val="00992A0F"/>
    <w:rsid w:val="00992ADE"/>
    <w:rsid w:val="00992D76"/>
    <w:rsid w:val="009938DE"/>
    <w:rsid w:val="00995362"/>
    <w:rsid w:val="00996BCA"/>
    <w:rsid w:val="00996E00"/>
    <w:rsid w:val="009A0B1D"/>
    <w:rsid w:val="009A1131"/>
    <w:rsid w:val="009A3B32"/>
    <w:rsid w:val="009A5478"/>
    <w:rsid w:val="009A6456"/>
    <w:rsid w:val="009A680A"/>
    <w:rsid w:val="009A77F8"/>
    <w:rsid w:val="009B3E75"/>
    <w:rsid w:val="009B6559"/>
    <w:rsid w:val="009B6999"/>
    <w:rsid w:val="009B6AC8"/>
    <w:rsid w:val="009B6B2F"/>
    <w:rsid w:val="009B6C42"/>
    <w:rsid w:val="009B760E"/>
    <w:rsid w:val="009B7E0D"/>
    <w:rsid w:val="009C6F0E"/>
    <w:rsid w:val="009D0968"/>
    <w:rsid w:val="009D0FB8"/>
    <w:rsid w:val="009D1BB6"/>
    <w:rsid w:val="009D5DD8"/>
    <w:rsid w:val="009D639E"/>
    <w:rsid w:val="009D7DA4"/>
    <w:rsid w:val="009E0D1E"/>
    <w:rsid w:val="009E1241"/>
    <w:rsid w:val="009E15B3"/>
    <w:rsid w:val="009E1A28"/>
    <w:rsid w:val="009E2CEE"/>
    <w:rsid w:val="009E62F9"/>
    <w:rsid w:val="009F09EE"/>
    <w:rsid w:val="009F238F"/>
    <w:rsid w:val="009F28DF"/>
    <w:rsid w:val="009F3CDB"/>
    <w:rsid w:val="009F6176"/>
    <w:rsid w:val="009F6C5E"/>
    <w:rsid w:val="009F7829"/>
    <w:rsid w:val="00A046B5"/>
    <w:rsid w:val="00A06174"/>
    <w:rsid w:val="00A06651"/>
    <w:rsid w:val="00A11B40"/>
    <w:rsid w:val="00A12815"/>
    <w:rsid w:val="00A137DA"/>
    <w:rsid w:val="00A13A54"/>
    <w:rsid w:val="00A13B47"/>
    <w:rsid w:val="00A14C71"/>
    <w:rsid w:val="00A17184"/>
    <w:rsid w:val="00A2406B"/>
    <w:rsid w:val="00A24DF8"/>
    <w:rsid w:val="00A258D0"/>
    <w:rsid w:val="00A35569"/>
    <w:rsid w:val="00A36DD6"/>
    <w:rsid w:val="00A37F72"/>
    <w:rsid w:val="00A4121C"/>
    <w:rsid w:val="00A45154"/>
    <w:rsid w:val="00A45EB3"/>
    <w:rsid w:val="00A54040"/>
    <w:rsid w:val="00A5408E"/>
    <w:rsid w:val="00A5423A"/>
    <w:rsid w:val="00A641DA"/>
    <w:rsid w:val="00A64FA5"/>
    <w:rsid w:val="00A6519C"/>
    <w:rsid w:val="00A65D54"/>
    <w:rsid w:val="00A65E01"/>
    <w:rsid w:val="00A67268"/>
    <w:rsid w:val="00A67964"/>
    <w:rsid w:val="00A67B85"/>
    <w:rsid w:val="00A71B64"/>
    <w:rsid w:val="00A74EC6"/>
    <w:rsid w:val="00A76686"/>
    <w:rsid w:val="00A76AE8"/>
    <w:rsid w:val="00A7724E"/>
    <w:rsid w:val="00A81BF0"/>
    <w:rsid w:val="00A82E1C"/>
    <w:rsid w:val="00A849EA"/>
    <w:rsid w:val="00A85213"/>
    <w:rsid w:val="00A85258"/>
    <w:rsid w:val="00A90C22"/>
    <w:rsid w:val="00A96E02"/>
    <w:rsid w:val="00A96E61"/>
    <w:rsid w:val="00AA19A2"/>
    <w:rsid w:val="00AA2EBB"/>
    <w:rsid w:val="00AA3910"/>
    <w:rsid w:val="00AA737F"/>
    <w:rsid w:val="00AB045D"/>
    <w:rsid w:val="00AB0CC2"/>
    <w:rsid w:val="00AB0FA6"/>
    <w:rsid w:val="00AB2274"/>
    <w:rsid w:val="00AB22CA"/>
    <w:rsid w:val="00AB2781"/>
    <w:rsid w:val="00AB2BE1"/>
    <w:rsid w:val="00AB3017"/>
    <w:rsid w:val="00AB5E93"/>
    <w:rsid w:val="00AC00F5"/>
    <w:rsid w:val="00AC109A"/>
    <w:rsid w:val="00AC286A"/>
    <w:rsid w:val="00AC32FD"/>
    <w:rsid w:val="00AC3458"/>
    <w:rsid w:val="00AC52CB"/>
    <w:rsid w:val="00AD00AA"/>
    <w:rsid w:val="00AD0A1E"/>
    <w:rsid w:val="00AD476C"/>
    <w:rsid w:val="00AD4ECC"/>
    <w:rsid w:val="00AD76A2"/>
    <w:rsid w:val="00AD7EFB"/>
    <w:rsid w:val="00AE0D09"/>
    <w:rsid w:val="00AE2CE9"/>
    <w:rsid w:val="00AE5724"/>
    <w:rsid w:val="00AE6509"/>
    <w:rsid w:val="00AE6603"/>
    <w:rsid w:val="00AF071A"/>
    <w:rsid w:val="00AF2601"/>
    <w:rsid w:val="00AF27D1"/>
    <w:rsid w:val="00AF2DF3"/>
    <w:rsid w:val="00AF36C9"/>
    <w:rsid w:val="00AF48CB"/>
    <w:rsid w:val="00AF6C1B"/>
    <w:rsid w:val="00B00313"/>
    <w:rsid w:val="00B03310"/>
    <w:rsid w:val="00B1128F"/>
    <w:rsid w:val="00B12CE8"/>
    <w:rsid w:val="00B13555"/>
    <w:rsid w:val="00B13664"/>
    <w:rsid w:val="00B14B79"/>
    <w:rsid w:val="00B157D1"/>
    <w:rsid w:val="00B16327"/>
    <w:rsid w:val="00B16D2B"/>
    <w:rsid w:val="00B211AB"/>
    <w:rsid w:val="00B22B3B"/>
    <w:rsid w:val="00B23166"/>
    <w:rsid w:val="00B23753"/>
    <w:rsid w:val="00B23B58"/>
    <w:rsid w:val="00B307A2"/>
    <w:rsid w:val="00B31C9E"/>
    <w:rsid w:val="00B32057"/>
    <w:rsid w:val="00B3261B"/>
    <w:rsid w:val="00B337D0"/>
    <w:rsid w:val="00B34EE0"/>
    <w:rsid w:val="00B34F29"/>
    <w:rsid w:val="00B36043"/>
    <w:rsid w:val="00B3675F"/>
    <w:rsid w:val="00B37F31"/>
    <w:rsid w:val="00B4072C"/>
    <w:rsid w:val="00B40798"/>
    <w:rsid w:val="00B424CE"/>
    <w:rsid w:val="00B42E23"/>
    <w:rsid w:val="00B44859"/>
    <w:rsid w:val="00B46A60"/>
    <w:rsid w:val="00B47157"/>
    <w:rsid w:val="00B53D53"/>
    <w:rsid w:val="00B5508E"/>
    <w:rsid w:val="00B55980"/>
    <w:rsid w:val="00B601D3"/>
    <w:rsid w:val="00B6071B"/>
    <w:rsid w:val="00B61C92"/>
    <w:rsid w:val="00B6241F"/>
    <w:rsid w:val="00B63AFC"/>
    <w:rsid w:val="00B65231"/>
    <w:rsid w:val="00B6689A"/>
    <w:rsid w:val="00B70F94"/>
    <w:rsid w:val="00B71B7C"/>
    <w:rsid w:val="00B71D4B"/>
    <w:rsid w:val="00B71EDE"/>
    <w:rsid w:val="00B72B18"/>
    <w:rsid w:val="00B72B3A"/>
    <w:rsid w:val="00B74E2B"/>
    <w:rsid w:val="00B77A2E"/>
    <w:rsid w:val="00B80830"/>
    <w:rsid w:val="00B832CE"/>
    <w:rsid w:val="00B84EE5"/>
    <w:rsid w:val="00B84FAB"/>
    <w:rsid w:val="00B86937"/>
    <w:rsid w:val="00B87028"/>
    <w:rsid w:val="00B9074A"/>
    <w:rsid w:val="00B9298D"/>
    <w:rsid w:val="00B9339F"/>
    <w:rsid w:val="00B94356"/>
    <w:rsid w:val="00B96377"/>
    <w:rsid w:val="00B96E93"/>
    <w:rsid w:val="00B97A16"/>
    <w:rsid w:val="00BA1419"/>
    <w:rsid w:val="00BA30A2"/>
    <w:rsid w:val="00BA319C"/>
    <w:rsid w:val="00BA43AB"/>
    <w:rsid w:val="00BA569A"/>
    <w:rsid w:val="00BB06A7"/>
    <w:rsid w:val="00BB17C4"/>
    <w:rsid w:val="00BB2B55"/>
    <w:rsid w:val="00BB3597"/>
    <w:rsid w:val="00BB3A55"/>
    <w:rsid w:val="00BB45E4"/>
    <w:rsid w:val="00BB5F73"/>
    <w:rsid w:val="00BB7311"/>
    <w:rsid w:val="00BC0250"/>
    <w:rsid w:val="00BC0DFC"/>
    <w:rsid w:val="00BC2889"/>
    <w:rsid w:val="00BC356E"/>
    <w:rsid w:val="00BC4DC6"/>
    <w:rsid w:val="00BC57F2"/>
    <w:rsid w:val="00BC5CEB"/>
    <w:rsid w:val="00BC7812"/>
    <w:rsid w:val="00BD0845"/>
    <w:rsid w:val="00BD0B55"/>
    <w:rsid w:val="00BD2D77"/>
    <w:rsid w:val="00BD5110"/>
    <w:rsid w:val="00BD5C95"/>
    <w:rsid w:val="00BD790D"/>
    <w:rsid w:val="00BE0197"/>
    <w:rsid w:val="00BE081A"/>
    <w:rsid w:val="00BE0DDF"/>
    <w:rsid w:val="00BE2715"/>
    <w:rsid w:val="00BE43D9"/>
    <w:rsid w:val="00BE5276"/>
    <w:rsid w:val="00BE7FAA"/>
    <w:rsid w:val="00BF01D7"/>
    <w:rsid w:val="00BF02C1"/>
    <w:rsid w:val="00BF1818"/>
    <w:rsid w:val="00BF1BD0"/>
    <w:rsid w:val="00BF1EAC"/>
    <w:rsid w:val="00BF2F63"/>
    <w:rsid w:val="00BF427B"/>
    <w:rsid w:val="00C05885"/>
    <w:rsid w:val="00C05C52"/>
    <w:rsid w:val="00C05CD2"/>
    <w:rsid w:val="00C07B9C"/>
    <w:rsid w:val="00C115F6"/>
    <w:rsid w:val="00C155CE"/>
    <w:rsid w:val="00C15621"/>
    <w:rsid w:val="00C17108"/>
    <w:rsid w:val="00C17EBE"/>
    <w:rsid w:val="00C2122E"/>
    <w:rsid w:val="00C212BE"/>
    <w:rsid w:val="00C253E5"/>
    <w:rsid w:val="00C27C8A"/>
    <w:rsid w:val="00C316AE"/>
    <w:rsid w:val="00C3265B"/>
    <w:rsid w:val="00C329DE"/>
    <w:rsid w:val="00C32B83"/>
    <w:rsid w:val="00C37C2E"/>
    <w:rsid w:val="00C40ACC"/>
    <w:rsid w:val="00C41E8B"/>
    <w:rsid w:val="00C4206D"/>
    <w:rsid w:val="00C42DCB"/>
    <w:rsid w:val="00C43312"/>
    <w:rsid w:val="00C43AB6"/>
    <w:rsid w:val="00C45342"/>
    <w:rsid w:val="00C50A99"/>
    <w:rsid w:val="00C50CF7"/>
    <w:rsid w:val="00C514FA"/>
    <w:rsid w:val="00C52238"/>
    <w:rsid w:val="00C53357"/>
    <w:rsid w:val="00C55CE2"/>
    <w:rsid w:val="00C56403"/>
    <w:rsid w:val="00C60364"/>
    <w:rsid w:val="00C63C07"/>
    <w:rsid w:val="00C6487B"/>
    <w:rsid w:val="00C667F0"/>
    <w:rsid w:val="00C671CB"/>
    <w:rsid w:val="00C67DBC"/>
    <w:rsid w:val="00C70666"/>
    <w:rsid w:val="00C70C88"/>
    <w:rsid w:val="00C71BBF"/>
    <w:rsid w:val="00C72478"/>
    <w:rsid w:val="00C72A90"/>
    <w:rsid w:val="00C72AF5"/>
    <w:rsid w:val="00C743A3"/>
    <w:rsid w:val="00C74BA5"/>
    <w:rsid w:val="00C75024"/>
    <w:rsid w:val="00C76F5D"/>
    <w:rsid w:val="00C77CDC"/>
    <w:rsid w:val="00C80455"/>
    <w:rsid w:val="00C83035"/>
    <w:rsid w:val="00C842F6"/>
    <w:rsid w:val="00C85F08"/>
    <w:rsid w:val="00C86C36"/>
    <w:rsid w:val="00C876F6"/>
    <w:rsid w:val="00C908A7"/>
    <w:rsid w:val="00C93EC8"/>
    <w:rsid w:val="00CA03A1"/>
    <w:rsid w:val="00CA0A50"/>
    <w:rsid w:val="00CA1BFB"/>
    <w:rsid w:val="00CA24F3"/>
    <w:rsid w:val="00CA2D76"/>
    <w:rsid w:val="00CA358B"/>
    <w:rsid w:val="00CA3F57"/>
    <w:rsid w:val="00CA456D"/>
    <w:rsid w:val="00CA48CB"/>
    <w:rsid w:val="00CA4C39"/>
    <w:rsid w:val="00CA55DC"/>
    <w:rsid w:val="00CA55E0"/>
    <w:rsid w:val="00CA625E"/>
    <w:rsid w:val="00CA6740"/>
    <w:rsid w:val="00CA77D4"/>
    <w:rsid w:val="00CB34A9"/>
    <w:rsid w:val="00CB4B48"/>
    <w:rsid w:val="00CB55EA"/>
    <w:rsid w:val="00CB5D79"/>
    <w:rsid w:val="00CB6DA1"/>
    <w:rsid w:val="00CB73CB"/>
    <w:rsid w:val="00CB7C25"/>
    <w:rsid w:val="00CC079A"/>
    <w:rsid w:val="00CC16D6"/>
    <w:rsid w:val="00CC1FC8"/>
    <w:rsid w:val="00CC294D"/>
    <w:rsid w:val="00CC4299"/>
    <w:rsid w:val="00CC5866"/>
    <w:rsid w:val="00CC58F1"/>
    <w:rsid w:val="00CC5C18"/>
    <w:rsid w:val="00CC7651"/>
    <w:rsid w:val="00CD2D58"/>
    <w:rsid w:val="00CD3D9B"/>
    <w:rsid w:val="00CD7080"/>
    <w:rsid w:val="00CD78CA"/>
    <w:rsid w:val="00CE0B46"/>
    <w:rsid w:val="00CE0E7B"/>
    <w:rsid w:val="00CE29E8"/>
    <w:rsid w:val="00CE7568"/>
    <w:rsid w:val="00CE76F7"/>
    <w:rsid w:val="00CE7922"/>
    <w:rsid w:val="00CF1684"/>
    <w:rsid w:val="00CF2041"/>
    <w:rsid w:val="00CF51EE"/>
    <w:rsid w:val="00CF5BB0"/>
    <w:rsid w:val="00CF7A4B"/>
    <w:rsid w:val="00CF7B96"/>
    <w:rsid w:val="00D0078E"/>
    <w:rsid w:val="00D0179D"/>
    <w:rsid w:val="00D04273"/>
    <w:rsid w:val="00D05050"/>
    <w:rsid w:val="00D108F1"/>
    <w:rsid w:val="00D11973"/>
    <w:rsid w:val="00D12E6E"/>
    <w:rsid w:val="00D13449"/>
    <w:rsid w:val="00D13DE0"/>
    <w:rsid w:val="00D205F8"/>
    <w:rsid w:val="00D21F46"/>
    <w:rsid w:val="00D2410E"/>
    <w:rsid w:val="00D24A08"/>
    <w:rsid w:val="00D24D21"/>
    <w:rsid w:val="00D26700"/>
    <w:rsid w:val="00D30247"/>
    <w:rsid w:val="00D31FBB"/>
    <w:rsid w:val="00D32A89"/>
    <w:rsid w:val="00D35FA2"/>
    <w:rsid w:val="00D3721A"/>
    <w:rsid w:val="00D40735"/>
    <w:rsid w:val="00D40FCB"/>
    <w:rsid w:val="00D41548"/>
    <w:rsid w:val="00D41BDD"/>
    <w:rsid w:val="00D4415D"/>
    <w:rsid w:val="00D46D34"/>
    <w:rsid w:val="00D47586"/>
    <w:rsid w:val="00D51A1A"/>
    <w:rsid w:val="00D52620"/>
    <w:rsid w:val="00D52938"/>
    <w:rsid w:val="00D54652"/>
    <w:rsid w:val="00D56946"/>
    <w:rsid w:val="00D56C11"/>
    <w:rsid w:val="00D6163D"/>
    <w:rsid w:val="00D64592"/>
    <w:rsid w:val="00D64FC0"/>
    <w:rsid w:val="00D651D9"/>
    <w:rsid w:val="00D65E3A"/>
    <w:rsid w:val="00D66105"/>
    <w:rsid w:val="00D66FF5"/>
    <w:rsid w:val="00D70E82"/>
    <w:rsid w:val="00D72DB9"/>
    <w:rsid w:val="00D72DE3"/>
    <w:rsid w:val="00D80482"/>
    <w:rsid w:val="00D807C8"/>
    <w:rsid w:val="00D82752"/>
    <w:rsid w:val="00D82D04"/>
    <w:rsid w:val="00D86D7E"/>
    <w:rsid w:val="00D91A2B"/>
    <w:rsid w:val="00D945B0"/>
    <w:rsid w:val="00D95850"/>
    <w:rsid w:val="00DA0641"/>
    <w:rsid w:val="00DA0EC6"/>
    <w:rsid w:val="00DA26AD"/>
    <w:rsid w:val="00DA643E"/>
    <w:rsid w:val="00DB0B76"/>
    <w:rsid w:val="00DB1F19"/>
    <w:rsid w:val="00DB28D3"/>
    <w:rsid w:val="00DB5914"/>
    <w:rsid w:val="00DB6063"/>
    <w:rsid w:val="00DC00D1"/>
    <w:rsid w:val="00DC2A99"/>
    <w:rsid w:val="00DC3D51"/>
    <w:rsid w:val="00DC5018"/>
    <w:rsid w:val="00DD015E"/>
    <w:rsid w:val="00DD03C4"/>
    <w:rsid w:val="00DD03CD"/>
    <w:rsid w:val="00DD0DC3"/>
    <w:rsid w:val="00DD2385"/>
    <w:rsid w:val="00DD2F7C"/>
    <w:rsid w:val="00DD471A"/>
    <w:rsid w:val="00DD640F"/>
    <w:rsid w:val="00DD7463"/>
    <w:rsid w:val="00DE26B2"/>
    <w:rsid w:val="00DE45D7"/>
    <w:rsid w:val="00DE5135"/>
    <w:rsid w:val="00DE796E"/>
    <w:rsid w:val="00DE7BC2"/>
    <w:rsid w:val="00DF10CC"/>
    <w:rsid w:val="00DF2CF3"/>
    <w:rsid w:val="00DF2EDB"/>
    <w:rsid w:val="00DF3F48"/>
    <w:rsid w:val="00DF6E05"/>
    <w:rsid w:val="00DF70CC"/>
    <w:rsid w:val="00DF7D75"/>
    <w:rsid w:val="00E037BA"/>
    <w:rsid w:val="00E03F85"/>
    <w:rsid w:val="00E053BB"/>
    <w:rsid w:val="00E064A6"/>
    <w:rsid w:val="00E066B7"/>
    <w:rsid w:val="00E10658"/>
    <w:rsid w:val="00E111E7"/>
    <w:rsid w:val="00E1203B"/>
    <w:rsid w:val="00E12100"/>
    <w:rsid w:val="00E12BF3"/>
    <w:rsid w:val="00E20057"/>
    <w:rsid w:val="00E20FC0"/>
    <w:rsid w:val="00E21679"/>
    <w:rsid w:val="00E224F9"/>
    <w:rsid w:val="00E232AF"/>
    <w:rsid w:val="00E24615"/>
    <w:rsid w:val="00E30CE0"/>
    <w:rsid w:val="00E31B57"/>
    <w:rsid w:val="00E33ED6"/>
    <w:rsid w:val="00E346E0"/>
    <w:rsid w:val="00E3474E"/>
    <w:rsid w:val="00E34E3F"/>
    <w:rsid w:val="00E403A7"/>
    <w:rsid w:val="00E40428"/>
    <w:rsid w:val="00E40C9D"/>
    <w:rsid w:val="00E42B83"/>
    <w:rsid w:val="00E433BC"/>
    <w:rsid w:val="00E44256"/>
    <w:rsid w:val="00E45FA3"/>
    <w:rsid w:val="00E51DC2"/>
    <w:rsid w:val="00E52625"/>
    <w:rsid w:val="00E54B73"/>
    <w:rsid w:val="00E56118"/>
    <w:rsid w:val="00E57DA1"/>
    <w:rsid w:val="00E57F57"/>
    <w:rsid w:val="00E609CB"/>
    <w:rsid w:val="00E60CCE"/>
    <w:rsid w:val="00E6219D"/>
    <w:rsid w:val="00E6245C"/>
    <w:rsid w:val="00E626A9"/>
    <w:rsid w:val="00E64BBD"/>
    <w:rsid w:val="00E6660A"/>
    <w:rsid w:val="00E666C6"/>
    <w:rsid w:val="00E67864"/>
    <w:rsid w:val="00E714F6"/>
    <w:rsid w:val="00E71BD3"/>
    <w:rsid w:val="00E71F6E"/>
    <w:rsid w:val="00E73744"/>
    <w:rsid w:val="00E76AF4"/>
    <w:rsid w:val="00E77E47"/>
    <w:rsid w:val="00E816DE"/>
    <w:rsid w:val="00E8218C"/>
    <w:rsid w:val="00E82249"/>
    <w:rsid w:val="00E837D9"/>
    <w:rsid w:val="00E86B8D"/>
    <w:rsid w:val="00E87245"/>
    <w:rsid w:val="00E87565"/>
    <w:rsid w:val="00E92F66"/>
    <w:rsid w:val="00E953D6"/>
    <w:rsid w:val="00E9610E"/>
    <w:rsid w:val="00E9689B"/>
    <w:rsid w:val="00EA0D31"/>
    <w:rsid w:val="00EA2091"/>
    <w:rsid w:val="00EA21DC"/>
    <w:rsid w:val="00EA4D87"/>
    <w:rsid w:val="00EA5324"/>
    <w:rsid w:val="00EA5D3F"/>
    <w:rsid w:val="00EB0B42"/>
    <w:rsid w:val="00EB0DA7"/>
    <w:rsid w:val="00EB3D48"/>
    <w:rsid w:val="00EB5BBC"/>
    <w:rsid w:val="00EB62D8"/>
    <w:rsid w:val="00EB631D"/>
    <w:rsid w:val="00EB67E7"/>
    <w:rsid w:val="00EB6B73"/>
    <w:rsid w:val="00EB6FEB"/>
    <w:rsid w:val="00EB7D82"/>
    <w:rsid w:val="00EB7EA3"/>
    <w:rsid w:val="00EB7FB0"/>
    <w:rsid w:val="00EC4359"/>
    <w:rsid w:val="00EC532A"/>
    <w:rsid w:val="00EC61E3"/>
    <w:rsid w:val="00EC66BA"/>
    <w:rsid w:val="00EC72A6"/>
    <w:rsid w:val="00EC7BCC"/>
    <w:rsid w:val="00ED0703"/>
    <w:rsid w:val="00ED2431"/>
    <w:rsid w:val="00ED24DE"/>
    <w:rsid w:val="00ED3B10"/>
    <w:rsid w:val="00ED4A49"/>
    <w:rsid w:val="00ED547F"/>
    <w:rsid w:val="00ED5D93"/>
    <w:rsid w:val="00ED6392"/>
    <w:rsid w:val="00ED67ED"/>
    <w:rsid w:val="00ED6C68"/>
    <w:rsid w:val="00EE2C42"/>
    <w:rsid w:val="00EE2FA0"/>
    <w:rsid w:val="00EE504E"/>
    <w:rsid w:val="00EE5411"/>
    <w:rsid w:val="00EE7BF6"/>
    <w:rsid w:val="00EF2525"/>
    <w:rsid w:val="00EF2DA7"/>
    <w:rsid w:val="00EF3805"/>
    <w:rsid w:val="00EF6199"/>
    <w:rsid w:val="00EF6265"/>
    <w:rsid w:val="00EF7838"/>
    <w:rsid w:val="00F005E4"/>
    <w:rsid w:val="00F00EA1"/>
    <w:rsid w:val="00F01C07"/>
    <w:rsid w:val="00F0292F"/>
    <w:rsid w:val="00F04140"/>
    <w:rsid w:val="00F06AFB"/>
    <w:rsid w:val="00F07282"/>
    <w:rsid w:val="00F111F2"/>
    <w:rsid w:val="00F114D3"/>
    <w:rsid w:val="00F1411F"/>
    <w:rsid w:val="00F17F1C"/>
    <w:rsid w:val="00F208BF"/>
    <w:rsid w:val="00F251B8"/>
    <w:rsid w:val="00F259D5"/>
    <w:rsid w:val="00F26962"/>
    <w:rsid w:val="00F27150"/>
    <w:rsid w:val="00F3364A"/>
    <w:rsid w:val="00F363DF"/>
    <w:rsid w:val="00F363FC"/>
    <w:rsid w:val="00F3745A"/>
    <w:rsid w:val="00F40237"/>
    <w:rsid w:val="00F42675"/>
    <w:rsid w:val="00F4390C"/>
    <w:rsid w:val="00F448ED"/>
    <w:rsid w:val="00F45896"/>
    <w:rsid w:val="00F45B05"/>
    <w:rsid w:val="00F45BEB"/>
    <w:rsid w:val="00F47F78"/>
    <w:rsid w:val="00F540E2"/>
    <w:rsid w:val="00F54C60"/>
    <w:rsid w:val="00F56365"/>
    <w:rsid w:val="00F61104"/>
    <w:rsid w:val="00F62EE2"/>
    <w:rsid w:val="00F663C5"/>
    <w:rsid w:val="00F67E63"/>
    <w:rsid w:val="00F70864"/>
    <w:rsid w:val="00F71363"/>
    <w:rsid w:val="00F71759"/>
    <w:rsid w:val="00F71969"/>
    <w:rsid w:val="00F778CB"/>
    <w:rsid w:val="00F8024A"/>
    <w:rsid w:val="00F80FD7"/>
    <w:rsid w:val="00F819E3"/>
    <w:rsid w:val="00F84532"/>
    <w:rsid w:val="00F87B85"/>
    <w:rsid w:val="00F9175D"/>
    <w:rsid w:val="00F92B10"/>
    <w:rsid w:val="00F9437E"/>
    <w:rsid w:val="00F9785C"/>
    <w:rsid w:val="00F978B5"/>
    <w:rsid w:val="00F97DB4"/>
    <w:rsid w:val="00FA0822"/>
    <w:rsid w:val="00FA08D4"/>
    <w:rsid w:val="00FA2F26"/>
    <w:rsid w:val="00FA6632"/>
    <w:rsid w:val="00FA7223"/>
    <w:rsid w:val="00FA77D9"/>
    <w:rsid w:val="00FB110A"/>
    <w:rsid w:val="00FB4F23"/>
    <w:rsid w:val="00FC0CB5"/>
    <w:rsid w:val="00FC0D96"/>
    <w:rsid w:val="00FC1A66"/>
    <w:rsid w:val="00FC4573"/>
    <w:rsid w:val="00FC4FC6"/>
    <w:rsid w:val="00FC5083"/>
    <w:rsid w:val="00FD0746"/>
    <w:rsid w:val="00FD0E88"/>
    <w:rsid w:val="00FD0F46"/>
    <w:rsid w:val="00FD13AF"/>
    <w:rsid w:val="00FD211D"/>
    <w:rsid w:val="00FD2210"/>
    <w:rsid w:val="00FD23A9"/>
    <w:rsid w:val="00FD6A80"/>
    <w:rsid w:val="00FD70B1"/>
    <w:rsid w:val="00FD7A0F"/>
    <w:rsid w:val="00FE1B04"/>
    <w:rsid w:val="00FE2CA5"/>
    <w:rsid w:val="00FE36A3"/>
    <w:rsid w:val="00FE3A9A"/>
    <w:rsid w:val="00FE3D14"/>
    <w:rsid w:val="00FE4624"/>
    <w:rsid w:val="00FE50D3"/>
    <w:rsid w:val="00FE5872"/>
    <w:rsid w:val="00FF0856"/>
    <w:rsid w:val="00FF2D88"/>
    <w:rsid w:val="00FF3479"/>
    <w:rsid w:val="00FF35A5"/>
    <w:rsid w:val="010F66F3"/>
    <w:rsid w:val="01157229"/>
    <w:rsid w:val="011A43E7"/>
    <w:rsid w:val="0129580A"/>
    <w:rsid w:val="01431BE0"/>
    <w:rsid w:val="014C3008"/>
    <w:rsid w:val="01565243"/>
    <w:rsid w:val="01643E8E"/>
    <w:rsid w:val="017C67B4"/>
    <w:rsid w:val="018811E2"/>
    <w:rsid w:val="019B2AF4"/>
    <w:rsid w:val="02010238"/>
    <w:rsid w:val="02581F72"/>
    <w:rsid w:val="025F2FA8"/>
    <w:rsid w:val="02614BD5"/>
    <w:rsid w:val="02652ED6"/>
    <w:rsid w:val="027C7FA9"/>
    <w:rsid w:val="02CA5230"/>
    <w:rsid w:val="031B5607"/>
    <w:rsid w:val="034F5C95"/>
    <w:rsid w:val="035012E0"/>
    <w:rsid w:val="03863B62"/>
    <w:rsid w:val="038D2D9F"/>
    <w:rsid w:val="03B021A6"/>
    <w:rsid w:val="03D17F1C"/>
    <w:rsid w:val="03D35645"/>
    <w:rsid w:val="03F60A33"/>
    <w:rsid w:val="04276497"/>
    <w:rsid w:val="043C1BE8"/>
    <w:rsid w:val="044741D3"/>
    <w:rsid w:val="044C1712"/>
    <w:rsid w:val="04655FB6"/>
    <w:rsid w:val="046F6317"/>
    <w:rsid w:val="04797422"/>
    <w:rsid w:val="04832686"/>
    <w:rsid w:val="04A46E78"/>
    <w:rsid w:val="04CE664A"/>
    <w:rsid w:val="04D33E42"/>
    <w:rsid w:val="04F320CA"/>
    <w:rsid w:val="04F73DAA"/>
    <w:rsid w:val="04FE507E"/>
    <w:rsid w:val="051732FA"/>
    <w:rsid w:val="05222354"/>
    <w:rsid w:val="054E45FD"/>
    <w:rsid w:val="05607C71"/>
    <w:rsid w:val="0564789E"/>
    <w:rsid w:val="05666808"/>
    <w:rsid w:val="056D12C5"/>
    <w:rsid w:val="0588282A"/>
    <w:rsid w:val="05A63F91"/>
    <w:rsid w:val="05B85F4E"/>
    <w:rsid w:val="05F64EE3"/>
    <w:rsid w:val="06655B8A"/>
    <w:rsid w:val="067F09BA"/>
    <w:rsid w:val="06A01F51"/>
    <w:rsid w:val="06A53C1D"/>
    <w:rsid w:val="06CB2EB0"/>
    <w:rsid w:val="071C70A4"/>
    <w:rsid w:val="07265D95"/>
    <w:rsid w:val="07685458"/>
    <w:rsid w:val="076D5A73"/>
    <w:rsid w:val="078769FD"/>
    <w:rsid w:val="07914494"/>
    <w:rsid w:val="07EE1CE9"/>
    <w:rsid w:val="083D7AD6"/>
    <w:rsid w:val="0842480A"/>
    <w:rsid w:val="085343CC"/>
    <w:rsid w:val="085D29EB"/>
    <w:rsid w:val="086533A2"/>
    <w:rsid w:val="088D543A"/>
    <w:rsid w:val="089D7773"/>
    <w:rsid w:val="089D78E3"/>
    <w:rsid w:val="08B32739"/>
    <w:rsid w:val="08BB06B3"/>
    <w:rsid w:val="08EE6740"/>
    <w:rsid w:val="0905049D"/>
    <w:rsid w:val="09135064"/>
    <w:rsid w:val="09675E23"/>
    <w:rsid w:val="098679FA"/>
    <w:rsid w:val="09A4108F"/>
    <w:rsid w:val="09C63687"/>
    <w:rsid w:val="09D41E2C"/>
    <w:rsid w:val="09DD6A7B"/>
    <w:rsid w:val="09E10052"/>
    <w:rsid w:val="0A124BD4"/>
    <w:rsid w:val="0A290570"/>
    <w:rsid w:val="0A306771"/>
    <w:rsid w:val="0A4E393A"/>
    <w:rsid w:val="0A6C1FEF"/>
    <w:rsid w:val="0AA619D0"/>
    <w:rsid w:val="0B0F304E"/>
    <w:rsid w:val="0B1E74E4"/>
    <w:rsid w:val="0B2247FB"/>
    <w:rsid w:val="0B440899"/>
    <w:rsid w:val="0B466003"/>
    <w:rsid w:val="0B583EAA"/>
    <w:rsid w:val="0B8B017A"/>
    <w:rsid w:val="0B97543A"/>
    <w:rsid w:val="0BEB1909"/>
    <w:rsid w:val="0C010B87"/>
    <w:rsid w:val="0C0C2C91"/>
    <w:rsid w:val="0C2317E6"/>
    <w:rsid w:val="0C2B7328"/>
    <w:rsid w:val="0C2D778C"/>
    <w:rsid w:val="0C3E0AF7"/>
    <w:rsid w:val="0C4257CC"/>
    <w:rsid w:val="0C591671"/>
    <w:rsid w:val="0C625649"/>
    <w:rsid w:val="0C714AF2"/>
    <w:rsid w:val="0C956F79"/>
    <w:rsid w:val="0CA95FC8"/>
    <w:rsid w:val="0CB101B0"/>
    <w:rsid w:val="0CC900F1"/>
    <w:rsid w:val="0CCD0108"/>
    <w:rsid w:val="0CE031A9"/>
    <w:rsid w:val="0CF33ACF"/>
    <w:rsid w:val="0D051299"/>
    <w:rsid w:val="0D0E3C6C"/>
    <w:rsid w:val="0D1349C7"/>
    <w:rsid w:val="0D284374"/>
    <w:rsid w:val="0D3460AE"/>
    <w:rsid w:val="0D4831DC"/>
    <w:rsid w:val="0D536093"/>
    <w:rsid w:val="0D662D48"/>
    <w:rsid w:val="0D99586E"/>
    <w:rsid w:val="0DA05600"/>
    <w:rsid w:val="0DA330C7"/>
    <w:rsid w:val="0DA95501"/>
    <w:rsid w:val="0DC33D1E"/>
    <w:rsid w:val="0E00734A"/>
    <w:rsid w:val="0E034CFA"/>
    <w:rsid w:val="0E351478"/>
    <w:rsid w:val="0E501DFF"/>
    <w:rsid w:val="0E656D31"/>
    <w:rsid w:val="0E6832DF"/>
    <w:rsid w:val="0E961EEA"/>
    <w:rsid w:val="0EB85E7E"/>
    <w:rsid w:val="0EBD2977"/>
    <w:rsid w:val="0EC731A0"/>
    <w:rsid w:val="0EE77D0B"/>
    <w:rsid w:val="0EF30784"/>
    <w:rsid w:val="0F22113C"/>
    <w:rsid w:val="0F3003E0"/>
    <w:rsid w:val="0F346E76"/>
    <w:rsid w:val="0F695C42"/>
    <w:rsid w:val="0F721707"/>
    <w:rsid w:val="0FA3207F"/>
    <w:rsid w:val="0FDF21A7"/>
    <w:rsid w:val="0FE96236"/>
    <w:rsid w:val="0FF7649B"/>
    <w:rsid w:val="1003304C"/>
    <w:rsid w:val="10190546"/>
    <w:rsid w:val="101D4CE6"/>
    <w:rsid w:val="105930EF"/>
    <w:rsid w:val="105B0D44"/>
    <w:rsid w:val="10612239"/>
    <w:rsid w:val="107000BF"/>
    <w:rsid w:val="108B698F"/>
    <w:rsid w:val="10953214"/>
    <w:rsid w:val="109615A9"/>
    <w:rsid w:val="10A642CA"/>
    <w:rsid w:val="10B73167"/>
    <w:rsid w:val="10C00446"/>
    <w:rsid w:val="1101210D"/>
    <w:rsid w:val="11231DF4"/>
    <w:rsid w:val="11324E83"/>
    <w:rsid w:val="11360C84"/>
    <w:rsid w:val="113746F3"/>
    <w:rsid w:val="1142016F"/>
    <w:rsid w:val="11481231"/>
    <w:rsid w:val="11666557"/>
    <w:rsid w:val="11A63D76"/>
    <w:rsid w:val="11AB6C31"/>
    <w:rsid w:val="11B92922"/>
    <w:rsid w:val="11C01B86"/>
    <w:rsid w:val="11FD1543"/>
    <w:rsid w:val="120B3CD2"/>
    <w:rsid w:val="121C7D02"/>
    <w:rsid w:val="121D3539"/>
    <w:rsid w:val="122A5B95"/>
    <w:rsid w:val="12401C55"/>
    <w:rsid w:val="124D2289"/>
    <w:rsid w:val="12865C3B"/>
    <w:rsid w:val="12893CAA"/>
    <w:rsid w:val="12B1592B"/>
    <w:rsid w:val="12BD09A0"/>
    <w:rsid w:val="12DB0933"/>
    <w:rsid w:val="12DB6711"/>
    <w:rsid w:val="12E22417"/>
    <w:rsid w:val="12E53DCA"/>
    <w:rsid w:val="12EA7317"/>
    <w:rsid w:val="12EF0719"/>
    <w:rsid w:val="1305589F"/>
    <w:rsid w:val="13541ADC"/>
    <w:rsid w:val="135E2736"/>
    <w:rsid w:val="13716E3F"/>
    <w:rsid w:val="13755BE2"/>
    <w:rsid w:val="138D6193"/>
    <w:rsid w:val="13BD5F73"/>
    <w:rsid w:val="13E4694A"/>
    <w:rsid w:val="13EB1D68"/>
    <w:rsid w:val="144E4536"/>
    <w:rsid w:val="146D5091"/>
    <w:rsid w:val="14A06C93"/>
    <w:rsid w:val="14B84994"/>
    <w:rsid w:val="14C75EEE"/>
    <w:rsid w:val="14CD4D80"/>
    <w:rsid w:val="14D16673"/>
    <w:rsid w:val="14F60019"/>
    <w:rsid w:val="14F849DF"/>
    <w:rsid w:val="15004E1B"/>
    <w:rsid w:val="15400EC6"/>
    <w:rsid w:val="15416E31"/>
    <w:rsid w:val="16160AEF"/>
    <w:rsid w:val="16164EA0"/>
    <w:rsid w:val="162A0EE7"/>
    <w:rsid w:val="164317BB"/>
    <w:rsid w:val="16972EC8"/>
    <w:rsid w:val="16C5470C"/>
    <w:rsid w:val="16CA07EC"/>
    <w:rsid w:val="16D276A1"/>
    <w:rsid w:val="16E43703"/>
    <w:rsid w:val="17132EA8"/>
    <w:rsid w:val="173226A2"/>
    <w:rsid w:val="1748048B"/>
    <w:rsid w:val="174F7B01"/>
    <w:rsid w:val="175042E0"/>
    <w:rsid w:val="175A4AB3"/>
    <w:rsid w:val="176C35A6"/>
    <w:rsid w:val="176D1177"/>
    <w:rsid w:val="17711D07"/>
    <w:rsid w:val="17720B4F"/>
    <w:rsid w:val="17781F7F"/>
    <w:rsid w:val="17797AB2"/>
    <w:rsid w:val="178A3AD7"/>
    <w:rsid w:val="17A11086"/>
    <w:rsid w:val="17AF0B20"/>
    <w:rsid w:val="17C35206"/>
    <w:rsid w:val="17EB3B29"/>
    <w:rsid w:val="17F83DF9"/>
    <w:rsid w:val="180A4C18"/>
    <w:rsid w:val="181A3ABF"/>
    <w:rsid w:val="181E6CFB"/>
    <w:rsid w:val="18385FE5"/>
    <w:rsid w:val="183A4398"/>
    <w:rsid w:val="183C3E50"/>
    <w:rsid w:val="1840769A"/>
    <w:rsid w:val="184400AB"/>
    <w:rsid w:val="185E38D1"/>
    <w:rsid w:val="18860743"/>
    <w:rsid w:val="18A34763"/>
    <w:rsid w:val="18C455D7"/>
    <w:rsid w:val="18D6497F"/>
    <w:rsid w:val="18EC160D"/>
    <w:rsid w:val="192E2964"/>
    <w:rsid w:val="1940576C"/>
    <w:rsid w:val="196B71D7"/>
    <w:rsid w:val="196D22AE"/>
    <w:rsid w:val="19721A88"/>
    <w:rsid w:val="197B21D4"/>
    <w:rsid w:val="198663D5"/>
    <w:rsid w:val="198B2AB5"/>
    <w:rsid w:val="19971AA6"/>
    <w:rsid w:val="19994552"/>
    <w:rsid w:val="19D51858"/>
    <w:rsid w:val="19D71C2D"/>
    <w:rsid w:val="19E37DB6"/>
    <w:rsid w:val="19EA1448"/>
    <w:rsid w:val="19FF2902"/>
    <w:rsid w:val="1A0F217E"/>
    <w:rsid w:val="1A200BF6"/>
    <w:rsid w:val="1A274855"/>
    <w:rsid w:val="1A31091E"/>
    <w:rsid w:val="1A5E4286"/>
    <w:rsid w:val="1A6A0EC9"/>
    <w:rsid w:val="1A8C317C"/>
    <w:rsid w:val="1A934E5C"/>
    <w:rsid w:val="1AD339E7"/>
    <w:rsid w:val="1AD40F0F"/>
    <w:rsid w:val="1AFE7C9D"/>
    <w:rsid w:val="1B205EFC"/>
    <w:rsid w:val="1B2855C7"/>
    <w:rsid w:val="1B29696C"/>
    <w:rsid w:val="1B316677"/>
    <w:rsid w:val="1B39508D"/>
    <w:rsid w:val="1B452209"/>
    <w:rsid w:val="1B493A8C"/>
    <w:rsid w:val="1B5D5BB1"/>
    <w:rsid w:val="1B663542"/>
    <w:rsid w:val="1B7D23B0"/>
    <w:rsid w:val="1B8B6DFD"/>
    <w:rsid w:val="1B9105E2"/>
    <w:rsid w:val="1B9A6DAE"/>
    <w:rsid w:val="1BA31142"/>
    <w:rsid w:val="1BAE7344"/>
    <w:rsid w:val="1BC221E8"/>
    <w:rsid w:val="1BCC132A"/>
    <w:rsid w:val="1BD74DE8"/>
    <w:rsid w:val="1BF52A7F"/>
    <w:rsid w:val="1BF64F08"/>
    <w:rsid w:val="1C1F329F"/>
    <w:rsid w:val="1C3C55EC"/>
    <w:rsid w:val="1C4F7F3B"/>
    <w:rsid w:val="1C5E236B"/>
    <w:rsid w:val="1C792323"/>
    <w:rsid w:val="1C8E57A9"/>
    <w:rsid w:val="1C91228C"/>
    <w:rsid w:val="1CB112BE"/>
    <w:rsid w:val="1CB73C62"/>
    <w:rsid w:val="1CCF4126"/>
    <w:rsid w:val="1CE01D08"/>
    <w:rsid w:val="1D17405F"/>
    <w:rsid w:val="1D4070ED"/>
    <w:rsid w:val="1D4C2014"/>
    <w:rsid w:val="1D856F83"/>
    <w:rsid w:val="1DAE2BBD"/>
    <w:rsid w:val="1E1E1431"/>
    <w:rsid w:val="1E260BC4"/>
    <w:rsid w:val="1E4A283C"/>
    <w:rsid w:val="1E705B0F"/>
    <w:rsid w:val="1E8627D7"/>
    <w:rsid w:val="1E882861"/>
    <w:rsid w:val="1E91399D"/>
    <w:rsid w:val="1E983160"/>
    <w:rsid w:val="1EA0538E"/>
    <w:rsid w:val="1ED76BAD"/>
    <w:rsid w:val="1EE06C97"/>
    <w:rsid w:val="1EE67639"/>
    <w:rsid w:val="1EF441D8"/>
    <w:rsid w:val="1EF51B47"/>
    <w:rsid w:val="1EFF4DAB"/>
    <w:rsid w:val="1F1C7589"/>
    <w:rsid w:val="1F3A5616"/>
    <w:rsid w:val="1F430BE3"/>
    <w:rsid w:val="1F546FF9"/>
    <w:rsid w:val="1F6417AD"/>
    <w:rsid w:val="1F6641F6"/>
    <w:rsid w:val="1F893718"/>
    <w:rsid w:val="1F8B663F"/>
    <w:rsid w:val="1F9710A1"/>
    <w:rsid w:val="1F9E6749"/>
    <w:rsid w:val="1FAC0081"/>
    <w:rsid w:val="1FAC0ED1"/>
    <w:rsid w:val="1FB45B75"/>
    <w:rsid w:val="1FCF61EA"/>
    <w:rsid w:val="1FF338FB"/>
    <w:rsid w:val="1FFB3A2D"/>
    <w:rsid w:val="20482046"/>
    <w:rsid w:val="205D2DA8"/>
    <w:rsid w:val="207535E5"/>
    <w:rsid w:val="208A38D6"/>
    <w:rsid w:val="208A440D"/>
    <w:rsid w:val="20A0436C"/>
    <w:rsid w:val="20A27B39"/>
    <w:rsid w:val="20B816B5"/>
    <w:rsid w:val="20C95AC7"/>
    <w:rsid w:val="21263E78"/>
    <w:rsid w:val="213B75D6"/>
    <w:rsid w:val="214379AD"/>
    <w:rsid w:val="2184006A"/>
    <w:rsid w:val="21891D94"/>
    <w:rsid w:val="21AA507E"/>
    <w:rsid w:val="21C0431F"/>
    <w:rsid w:val="21D40771"/>
    <w:rsid w:val="21DC016A"/>
    <w:rsid w:val="21E44E5D"/>
    <w:rsid w:val="221A13E8"/>
    <w:rsid w:val="2245451E"/>
    <w:rsid w:val="224773E9"/>
    <w:rsid w:val="22534290"/>
    <w:rsid w:val="22916025"/>
    <w:rsid w:val="22A5439D"/>
    <w:rsid w:val="22A7274A"/>
    <w:rsid w:val="22AB369C"/>
    <w:rsid w:val="22AC5404"/>
    <w:rsid w:val="22E009D8"/>
    <w:rsid w:val="22EB7564"/>
    <w:rsid w:val="22F44310"/>
    <w:rsid w:val="22FC5248"/>
    <w:rsid w:val="22FD215E"/>
    <w:rsid w:val="23010DF5"/>
    <w:rsid w:val="230C5F9F"/>
    <w:rsid w:val="2335523F"/>
    <w:rsid w:val="23407D38"/>
    <w:rsid w:val="23516BEE"/>
    <w:rsid w:val="23566718"/>
    <w:rsid w:val="23725816"/>
    <w:rsid w:val="2377208A"/>
    <w:rsid w:val="23A205AD"/>
    <w:rsid w:val="23AD5D42"/>
    <w:rsid w:val="23B97269"/>
    <w:rsid w:val="23C06F33"/>
    <w:rsid w:val="23C717E1"/>
    <w:rsid w:val="23CD7BB3"/>
    <w:rsid w:val="23EA66F0"/>
    <w:rsid w:val="23EB6DE0"/>
    <w:rsid w:val="23FE298F"/>
    <w:rsid w:val="24045215"/>
    <w:rsid w:val="24112342"/>
    <w:rsid w:val="24192761"/>
    <w:rsid w:val="241D2E80"/>
    <w:rsid w:val="24361768"/>
    <w:rsid w:val="2439142F"/>
    <w:rsid w:val="244A2F80"/>
    <w:rsid w:val="245833C7"/>
    <w:rsid w:val="24727C1D"/>
    <w:rsid w:val="24824668"/>
    <w:rsid w:val="24880D4D"/>
    <w:rsid w:val="249414C7"/>
    <w:rsid w:val="24C84B16"/>
    <w:rsid w:val="24E665A6"/>
    <w:rsid w:val="24ED06C3"/>
    <w:rsid w:val="24F60AC9"/>
    <w:rsid w:val="250704E8"/>
    <w:rsid w:val="250A14C6"/>
    <w:rsid w:val="25233EB4"/>
    <w:rsid w:val="25330C1F"/>
    <w:rsid w:val="25443F28"/>
    <w:rsid w:val="254F3FB5"/>
    <w:rsid w:val="255E2A24"/>
    <w:rsid w:val="256F43DF"/>
    <w:rsid w:val="25A162B3"/>
    <w:rsid w:val="25E2468D"/>
    <w:rsid w:val="261B2594"/>
    <w:rsid w:val="262C3120"/>
    <w:rsid w:val="26633E71"/>
    <w:rsid w:val="26791CF5"/>
    <w:rsid w:val="26800215"/>
    <w:rsid w:val="269510C6"/>
    <w:rsid w:val="26B902DC"/>
    <w:rsid w:val="26D66D39"/>
    <w:rsid w:val="271670BD"/>
    <w:rsid w:val="27263066"/>
    <w:rsid w:val="27356A42"/>
    <w:rsid w:val="273A0FAB"/>
    <w:rsid w:val="27777FCB"/>
    <w:rsid w:val="27857583"/>
    <w:rsid w:val="2786397F"/>
    <w:rsid w:val="279B56B6"/>
    <w:rsid w:val="27AD1270"/>
    <w:rsid w:val="27B84691"/>
    <w:rsid w:val="27BA6430"/>
    <w:rsid w:val="28106CD9"/>
    <w:rsid w:val="28392E28"/>
    <w:rsid w:val="283955D5"/>
    <w:rsid w:val="283E4B96"/>
    <w:rsid w:val="283F00EE"/>
    <w:rsid w:val="2848715B"/>
    <w:rsid w:val="284F218A"/>
    <w:rsid w:val="2873649A"/>
    <w:rsid w:val="288947E5"/>
    <w:rsid w:val="289B0EDB"/>
    <w:rsid w:val="289F5471"/>
    <w:rsid w:val="28A27971"/>
    <w:rsid w:val="28BE19FA"/>
    <w:rsid w:val="28CB1D01"/>
    <w:rsid w:val="28FB4835"/>
    <w:rsid w:val="290B1EF1"/>
    <w:rsid w:val="290E19CD"/>
    <w:rsid w:val="295914B1"/>
    <w:rsid w:val="296655DA"/>
    <w:rsid w:val="297837CD"/>
    <w:rsid w:val="298D7961"/>
    <w:rsid w:val="29970B39"/>
    <w:rsid w:val="299F4A21"/>
    <w:rsid w:val="29C2019E"/>
    <w:rsid w:val="29DA0F9C"/>
    <w:rsid w:val="2A0F41F2"/>
    <w:rsid w:val="2A2933F0"/>
    <w:rsid w:val="2A2B4A9B"/>
    <w:rsid w:val="2A2C0DDD"/>
    <w:rsid w:val="2A91313D"/>
    <w:rsid w:val="2A93680C"/>
    <w:rsid w:val="2AA1765E"/>
    <w:rsid w:val="2AAE29F2"/>
    <w:rsid w:val="2AB07557"/>
    <w:rsid w:val="2AF35D56"/>
    <w:rsid w:val="2AF617B8"/>
    <w:rsid w:val="2B026E33"/>
    <w:rsid w:val="2B07248D"/>
    <w:rsid w:val="2B1F4AA4"/>
    <w:rsid w:val="2B220F4A"/>
    <w:rsid w:val="2B331C02"/>
    <w:rsid w:val="2B39240D"/>
    <w:rsid w:val="2B4B4907"/>
    <w:rsid w:val="2B5B2A0F"/>
    <w:rsid w:val="2B623306"/>
    <w:rsid w:val="2BA20DBD"/>
    <w:rsid w:val="2BD824C7"/>
    <w:rsid w:val="2BE57C03"/>
    <w:rsid w:val="2BFA16A5"/>
    <w:rsid w:val="2C0053CD"/>
    <w:rsid w:val="2C0614D3"/>
    <w:rsid w:val="2C0B75B3"/>
    <w:rsid w:val="2C241F9B"/>
    <w:rsid w:val="2C36376B"/>
    <w:rsid w:val="2C5158D6"/>
    <w:rsid w:val="2C7E36A9"/>
    <w:rsid w:val="2C995613"/>
    <w:rsid w:val="2CA3235C"/>
    <w:rsid w:val="2CB10B7E"/>
    <w:rsid w:val="2CC516D8"/>
    <w:rsid w:val="2CCC26A3"/>
    <w:rsid w:val="2CE33F5E"/>
    <w:rsid w:val="2D475B55"/>
    <w:rsid w:val="2D6D4C0A"/>
    <w:rsid w:val="2D943B86"/>
    <w:rsid w:val="2DBE6D48"/>
    <w:rsid w:val="2DD22619"/>
    <w:rsid w:val="2E025261"/>
    <w:rsid w:val="2E1C1F30"/>
    <w:rsid w:val="2E32384A"/>
    <w:rsid w:val="2E4137E8"/>
    <w:rsid w:val="2E8452CD"/>
    <w:rsid w:val="2E8E7102"/>
    <w:rsid w:val="2E904EA9"/>
    <w:rsid w:val="2E9B71E5"/>
    <w:rsid w:val="2EB05B8F"/>
    <w:rsid w:val="2EC0651E"/>
    <w:rsid w:val="2ED65A71"/>
    <w:rsid w:val="2EFF59CE"/>
    <w:rsid w:val="2F2E7808"/>
    <w:rsid w:val="2F4178B8"/>
    <w:rsid w:val="2F7610B9"/>
    <w:rsid w:val="2F78008C"/>
    <w:rsid w:val="2F7D1CB0"/>
    <w:rsid w:val="2F8A32FE"/>
    <w:rsid w:val="2F9E7A54"/>
    <w:rsid w:val="2FAC521A"/>
    <w:rsid w:val="30165DCB"/>
    <w:rsid w:val="301B6514"/>
    <w:rsid w:val="305C794E"/>
    <w:rsid w:val="307B7688"/>
    <w:rsid w:val="307F1CFA"/>
    <w:rsid w:val="30853064"/>
    <w:rsid w:val="309253F7"/>
    <w:rsid w:val="30D606C6"/>
    <w:rsid w:val="30EF406F"/>
    <w:rsid w:val="30FC7B36"/>
    <w:rsid w:val="311D6F43"/>
    <w:rsid w:val="312A2A13"/>
    <w:rsid w:val="31450A44"/>
    <w:rsid w:val="314F3847"/>
    <w:rsid w:val="31715837"/>
    <w:rsid w:val="31916AC2"/>
    <w:rsid w:val="31AF0CE0"/>
    <w:rsid w:val="31BE709B"/>
    <w:rsid w:val="31DE0830"/>
    <w:rsid w:val="31E1366E"/>
    <w:rsid w:val="31F01F55"/>
    <w:rsid w:val="32140118"/>
    <w:rsid w:val="322D53C9"/>
    <w:rsid w:val="32514C87"/>
    <w:rsid w:val="326D7DD3"/>
    <w:rsid w:val="328958EA"/>
    <w:rsid w:val="32A845B4"/>
    <w:rsid w:val="32AA73D7"/>
    <w:rsid w:val="32CB0208"/>
    <w:rsid w:val="32E60F54"/>
    <w:rsid w:val="33105077"/>
    <w:rsid w:val="332F3508"/>
    <w:rsid w:val="33382299"/>
    <w:rsid w:val="335732BE"/>
    <w:rsid w:val="33575BF3"/>
    <w:rsid w:val="33661445"/>
    <w:rsid w:val="337E2A5B"/>
    <w:rsid w:val="337F7D29"/>
    <w:rsid w:val="339733AC"/>
    <w:rsid w:val="33A41F05"/>
    <w:rsid w:val="33CB552A"/>
    <w:rsid w:val="33D76175"/>
    <w:rsid w:val="33D77866"/>
    <w:rsid w:val="33E732E9"/>
    <w:rsid w:val="33E92ED1"/>
    <w:rsid w:val="33EA6C01"/>
    <w:rsid w:val="340D4C64"/>
    <w:rsid w:val="34280F7F"/>
    <w:rsid w:val="343A6A54"/>
    <w:rsid w:val="34416D3F"/>
    <w:rsid w:val="345E50E9"/>
    <w:rsid w:val="34667E4C"/>
    <w:rsid w:val="346E55E0"/>
    <w:rsid w:val="3471632A"/>
    <w:rsid w:val="347628F7"/>
    <w:rsid w:val="349215C6"/>
    <w:rsid w:val="349F53DF"/>
    <w:rsid w:val="34B1130E"/>
    <w:rsid w:val="34E20977"/>
    <w:rsid w:val="352B2EB5"/>
    <w:rsid w:val="352F643F"/>
    <w:rsid w:val="35654DA7"/>
    <w:rsid w:val="358011B8"/>
    <w:rsid w:val="35993E4E"/>
    <w:rsid w:val="359E6E51"/>
    <w:rsid w:val="35A24298"/>
    <w:rsid w:val="35D1530B"/>
    <w:rsid w:val="35FF3263"/>
    <w:rsid w:val="36087CA8"/>
    <w:rsid w:val="362A4837"/>
    <w:rsid w:val="36444438"/>
    <w:rsid w:val="364533A1"/>
    <w:rsid w:val="365443A1"/>
    <w:rsid w:val="3666655F"/>
    <w:rsid w:val="36705138"/>
    <w:rsid w:val="368B443A"/>
    <w:rsid w:val="369459E6"/>
    <w:rsid w:val="36952C03"/>
    <w:rsid w:val="369B4673"/>
    <w:rsid w:val="36A02557"/>
    <w:rsid w:val="36F54FB9"/>
    <w:rsid w:val="372E6A10"/>
    <w:rsid w:val="37762ECA"/>
    <w:rsid w:val="37A741E2"/>
    <w:rsid w:val="37B979B3"/>
    <w:rsid w:val="37E83F33"/>
    <w:rsid w:val="37F306BF"/>
    <w:rsid w:val="37F93FA0"/>
    <w:rsid w:val="38041493"/>
    <w:rsid w:val="380C01B9"/>
    <w:rsid w:val="38107BD1"/>
    <w:rsid w:val="381177F0"/>
    <w:rsid w:val="381B2E53"/>
    <w:rsid w:val="382237C1"/>
    <w:rsid w:val="38283C1D"/>
    <w:rsid w:val="383508FF"/>
    <w:rsid w:val="386D2DD7"/>
    <w:rsid w:val="387B6D70"/>
    <w:rsid w:val="389A461E"/>
    <w:rsid w:val="38A27753"/>
    <w:rsid w:val="38B7525E"/>
    <w:rsid w:val="38C30150"/>
    <w:rsid w:val="38DF6A0E"/>
    <w:rsid w:val="38EA32B7"/>
    <w:rsid w:val="38F63BED"/>
    <w:rsid w:val="395A766A"/>
    <w:rsid w:val="39696359"/>
    <w:rsid w:val="397A0816"/>
    <w:rsid w:val="398962C3"/>
    <w:rsid w:val="399B14FD"/>
    <w:rsid w:val="3A013B12"/>
    <w:rsid w:val="3A112FF6"/>
    <w:rsid w:val="3A45433E"/>
    <w:rsid w:val="3A480540"/>
    <w:rsid w:val="3A501B47"/>
    <w:rsid w:val="3A5169AB"/>
    <w:rsid w:val="3A797478"/>
    <w:rsid w:val="3A8848A5"/>
    <w:rsid w:val="3A8D375B"/>
    <w:rsid w:val="3ACC6C97"/>
    <w:rsid w:val="3AD1189A"/>
    <w:rsid w:val="3ADA3666"/>
    <w:rsid w:val="3AE711E7"/>
    <w:rsid w:val="3AF40FBA"/>
    <w:rsid w:val="3AFE0EC4"/>
    <w:rsid w:val="3B05460C"/>
    <w:rsid w:val="3B1E3045"/>
    <w:rsid w:val="3B272ED7"/>
    <w:rsid w:val="3B9E3C61"/>
    <w:rsid w:val="3BA05997"/>
    <w:rsid w:val="3BCF7E5B"/>
    <w:rsid w:val="3C0511E6"/>
    <w:rsid w:val="3C195AFF"/>
    <w:rsid w:val="3C42519A"/>
    <w:rsid w:val="3C813C08"/>
    <w:rsid w:val="3C876DC5"/>
    <w:rsid w:val="3C8F352D"/>
    <w:rsid w:val="3CA416AF"/>
    <w:rsid w:val="3CAC649D"/>
    <w:rsid w:val="3CAE47EE"/>
    <w:rsid w:val="3CED1209"/>
    <w:rsid w:val="3CF27F61"/>
    <w:rsid w:val="3CF5022C"/>
    <w:rsid w:val="3D065934"/>
    <w:rsid w:val="3D3515B2"/>
    <w:rsid w:val="3D4E083F"/>
    <w:rsid w:val="3D57085B"/>
    <w:rsid w:val="3D5E00A6"/>
    <w:rsid w:val="3D820C29"/>
    <w:rsid w:val="3D8E530A"/>
    <w:rsid w:val="3D9B2068"/>
    <w:rsid w:val="3DC11CC0"/>
    <w:rsid w:val="3DC55196"/>
    <w:rsid w:val="3DCE09EB"/>
    <w:rsid w:val="3DF943BF"/>
    <w:rsid w:val="3DFE45CC"/>
    <w:rsid w:val="3E0D54DC"/>
    <w:rsid w:val="3E0E135D"/>
    <w:rsid w:val="3E33505A"/>
    <w:rsid w:val="3E636B8A"/>
    <w:rsid w:val="3E77125C"/>
    <w:rsid w:val="3EB72645"/>
    <w:rsid w:val="3EDC270A"/>
    <w:rsid w:val="3EE6694C"/>
    <w:rsid w:val="3EE901B2"/>
    <w:rsid w:val="3EF7530A"/>
    <w:rsid w:val="3F014B90"/>
    <w:rsid w:val="3F0341CB"/>
    <w:rsid w:val="3F2B4E62"/>
    <w:rsid w:val="3F355CFC"/>
    <w:rsid w:val="3F5811D9"/>
    <w:rsid w:val="3FA42CAE"/>
    <w:rsid w:val="3FA47AF7"/>
    <w:rsid w:val="3FA778CD"/>
    <w:rsid w:val="3FC131C0"/>
    <w:rsid w:val="3FD85478"/>
    <w:rsid w:val="3FDE0850"/>
    <w:rsid w:val="3FF61518"/>
    <w:rsid w:val="3FFB3BBA"/>
    <w:rsid w:val="40047C77"/>
    <w:rsid w:val="40161E7C"/>
    <w:rsid w:val="403766A1"/>
    <w:rsid w:val="408D7C31"/>
    <w:rsid w:val="409022C4"/>
    <w:rsid w:val="40A502DB"/>
    <w:rsid w:val="40ED212F"/>
    <w:rsid w:val="40F36559"/>
    <w:rsid w:val="41041EEE"/>
    <w:rsid w:val="4142707E"/>
    <w:rsid w:val="41A73BF4"/>
    <w:rsid w:val="41AD5543"/>
    <w:rsid w:val="41D57B9C"/>
    <w:rsid w:val="41DA1B9E"/>
    <w:rsid w:val="41F72D92"/>
    <w:rsid w:val="41F97F11"/>
    <w:rsid w:val="41FC4199"/>
    <w:rsid w:val="41FC7063"/>
    <w:rsid w:val="42144DE8"/>
    <w:rsid w:val="424D16CA"/>
    <w:rsid w:val="425977C0"/>
    <w:rsid w:val="42BA6BF5"/>
    <w:rsid w:val="42C27D1A"/>
    <w:rsid w:val="434513CF"/>
    <w:rsid w:val="4379015A"/>
    <w:rsid w:val="43B05E60"/>
    <w:rsid w:val="43CE675C"/>
    <w:rsid w:val="43E922A6"/>
    <w:rsid w:val="44286C31"/>
    <w:rsid w:val="44514030"/>
    <w:rsid w:val="4453365D"/>
    <w:rsid w:val="44602B84"/>
    <w:rsid w:val="44750029"/>
    <w:rsid w:val="44935E12"/>
    <w:rsid w:val="449C6A2E"/>
    <w:rsid w:val="44A24C68"/>
    <w:rsid w:val="44BD4019"/>
    <w:rsid w:val="44C803D4"/>
    <w:rsid w:val="44E0030E"/>
    <w:rsid w:val="44FC4A92"/>
    <w:rsid w:val="4510462F"/>
    <w:rsid w:val="45190D64"/>
    <w:rsid w:val="4537293C"/>
    <w:rsid w:val="453760D9"/>
    <w:rsid w:val="455B5EB1"/>
    <w:rsid w:val="4563573D"/>
    <w:rsid w:val="456763D9"/>
    <w:rsid w:val="45703E93"/>
    <w:rsid w:val="45765C43"/>
    <w:rsid w:val="459B0F3C"/>
    <w:rsid w:val="45B3408F"/>
    <w:rsid w:val="45C2498E"/>
    <w:rsid w:val="45C75D73"/>
    <w:rsid w:val="45FD4CD7"/>
    <w:rsid w:val="462C016B"/>
    <w:rsid w:val="46326223"/>
    <w:rsid w:val="464B1D77"/>
    <w:rsid w:val="464E4C54"/>
    <w:rsid w:val="465861EA"/>
    <w:rsid w:val="465B0C8D"/>
    <w:rsid w:val="466817EA"/>
    <w:rsid w:val="46CD5A5D"/>
    <w:rsid w:val="46D7108E"/>
    <w:rsid w:val="46DB1A2E"/>
    <w:rsid w:val="46E65A97"/>
    <w:rsid w:val="47002A55"/>
    <w:rsid w:val="471E1E95"/>
    <w:rsid w:val="472217C0"/>
    <w:rsid w:val="47285051"/>
    <w:rsid w:val="472D45FB"/>
    <w:rsid w:val="47362C12"/>
    <w:rsid w:val="47403E55"/>
    <w:rsid w:val="474B2655"/>
    <w:rsid w:val="474D3169"/>
    <w:rsid w:val="47612B67"/>
    <w:rsid w:val="4766564A"/>
    <w:rsid w:val="476D2917"/>
    <w:rsid w:val="476D46E5"/>
    <w:rsid w:val="47B34189"/>
    <w:rsid w:val="47C173C6"/>
    <w:rsid w:val="47C26502"/>
    <w:rsid w:val="47DE73A4"/>
    <w:rsid w:val="47E82DCF"/>
    <w:rsid w:val="482B767B"/>
    <w:rsid w:val="483632D3"/>
    <w:rsid w:val="48682810"/>
    <w:rsid w:val="487669E6"/>
    <w:rsid w:val="487A426A"/>
    <w:rsid w:val="48B50CA8"/>
    <w:rsid w:val="48D441D6"/>
    <w:rsid w:val="48D819DB"/>
    <w:rsid w:val="48E420A7"/>
    <w:rsid w:val="4908730D"/>
    <w:rsid w:val="492A7C76"/>
    <w:rsid w:val="495042D1"/>
    <w:rsid w:val="495E1BDA"/>
    <w:rsid w:val="49693B8A"/>
    <w:rsid w:val="496C45F8"/>
    <w:rsid w:val="499A4F35"/>
    <w:rsid w:val="49B7038A"/>
    <w:rsid w:val="49C34868"/>
    <w:rsid w:val="49CF28B1"/>
    <w:rsid w:val="4A0811EB"/>
    <w:rsid w:val="4A532346"/>
    <w:rsid w:val="4A6E4E59"/>
    <w:rsid w:val="4A766B24"/>
    <w:rsid w:val="4A824045"/>
    <w:rsid w:val="4A8B6DFC"/>
    <w:rsid w:val="4AB54C80"/>
    <w:rsid w:val="4ABF7BA7"/>
    <w:rsid w:val="4AD52CE0"/>
    <w:rsid w:val="4AFB15CE"/>
    <w:rsid w:val="4B085C16"/>
    <w:rsid w:val="4B331A17"/>
    <w:rsid w:val="4B387843"/>
    <w:rsid w:val="4B8A1E4D"/>
    <w:rsid w:val="4B8E5552"/>
    <w:rsid w:val="4B9002BE"/>
    <w:rsid w:val="4B9460C9"/>
    <w:rsid w:val="4BA35C4A"/>
    <w:rsid w:val="4BB52BEA"/>
    <w:rsid w:val="4BBD5B46"/>
    <w:rsid w:val="4BD22E64"/>
    <w:rsid w:val="4BF52C50"/>
    <w:rsid w:val="4C17734B"/>
    <w:rsid w:val="4C1B2C07"/>
    <w:rsid w:val="4C3A7EC8"/>
    <w:rsid w:val="4C4A5625"/>
    <w:rsid w:val="4C6D6F48"/>
    <w:rsid w:val="4C6E494D"/>
    <w:rsid w:val="4CB9236D"/>
    <w:rsid w:val="4CCF1F74"/>
    <w:rsid w:val="4CDF1BF4"/>
    <w:rsid w:val="4CE66557"/>
    <w:rsid w:val="4CFB043F"/>
    <w:rsid w:val="4CFB6302"/>
    <w:rsid w:val="4D17436F"/>
    <w:rsid w:val="4D3D08D2"/>
    <w:rsid w:val="4D834953"/>
    <w:rsid w:val="4D8A347A"/>
    <w:rsid w:val="4DB37772"/>
    <w:rsid w:val="4DDB5489"/>
    <w:rsid w:val="4DDD3E62"/>
    <w:rsid w:val="4DE23827"/>
    <w:rsid w:val="4DE408C4"/>
    <w:rsid w:val="4DE75676"/>
    <w:rsid w:val="4DE95B00"/>
    <w:rsid w:val="4DFA1033"/>
    <w:rsid w:val="4E017216"/>
    <w:rsid w:val="4E08517B"/>
    <w:rsid w:val="4E2A5F8A"/>
    <w:rsid w:val="4E861229"/>
    <w:rsid w:val="4E88341A"/>
    <w:rsid w:val="4E8852C8"/>
    <w:rsid w:val="4E8C17B8"/>
    <w:rsid w:val="4E8E6C33"/>
    <w:rsid w:val="4E9372CF"/>
    <w:rsid w:val="4ED83A84"/>
    <w:rsid w:val="4EEC548A"/>
    <w:rsid w:val="4EF80AC6"/>
    <w:rsid w:val="4F1D29C0"/>
    <w:rsid w:val="4F2B05B0"/>
    <w:rsid w:val="4F395D96"/>
    <w:rsid w:val="4F3C5B2D"/>
    <w:rsid w:val="4FA21C49"/>
    <w:rsid w:val="501B75F8"/>
    <w:rsid w:val="501C4974"/>
    <w:rsid w:val="503234D1"/>
    <w:rsid w:val="503C55AF"/>
    <w:rsid w:val="504472E0"/>
    <w:rsid w:val="50470BFC"/>
    <w:rsid w:val="50AA33A9"/>
    <w:rsid w:val="50BA06FA"/>
    <w:rsid w:val="50CE39F3"/>
    <w:rsid w:val="50D1730A"/>
    <w:rsid w:val="50D43A3A"/>
    <w:rsid w:val="511834D0"/>
    <w:rsid w:val="511D5483"/>
    <w:rsid w:val="51457413"/>
    <w:rsid w:val="514F30C0"/>
    <w:rsid w:val="51657492"/>
    <w:rsid w:val="516A3CD2"/>
    <w:rsid w:val="518D5BFE"/>
    <w:rsid w:val="51A54AF2"/>
    <w:rsid w:val="51AC39E5"/>
    <w:rsid w:val="51B2491E"/>
    <w:rsid w:val="51CC5EA7"/>
    <w:rsid w:val="51D23E41"/>
    <w:rsid w:val="51FC171B"/>
    <w:rsid w:val="5229282D"/>
    <w:rsid w:val="52613900"/>
    <w:rsid w:val="5273150D"/>
    <w:rsid w:val="528A5EA1"/>
    <w:rsid w:val="528F7ABB"/>
    <w:rsid w:val="52902154"/>
    <w:rsid w:val="52BC6DB3"/>
    <w:rsid w:val="5300629C"/>
    <w:rsid w:val="5303118F"/>
    <w:rsid w:val="5305325A"/>
    <w:rsid w:val="53241052"/>
    <w:rsid w:val="5329205D"/>
    <w:rsid w:val="535F38F0"/>
    <w:rsid w:val="536D20F7"/>
    <w:rsid w:val="536F1D83"/>
    <w:rsid w:val="53831BB2"/>
    <w:rsid w:val="539C3282"/>
    <w:rsid w:val="53AC0356"/>
    <w:rsid w:val="53C06C86"/>
    <w:rsid w:val="53E542A3"/>
    <w:rsid w:val="53F65A75"/>
    <w:rsid w:val="53FD4508"/>
    <w:rsid w:val="54136CD3"/>
    <w:rsid w:val="5423335D"/>
    <w:rsid w:val="542E1E4F"/>
    <w:rsid w:val="54417FE5"/>
    <w:rsid w:val="54505533"/>
    <w:rsid w:val="54535EC5"/>
    <w:rsid w:val="545C4C2A"/>
    <w:rsid w:val="548459B6"/>
    <w:rsid w:val="54C97755"/>
    <w:rsid w:val="550A325B"/>
    <w:rsid w:val="550C424D"/>
    <w:rsid w:val="553A066E"/>
    <w:rsid w:val="554A09FE"/>
    <w:rsid w:val="556C7864"/>
    <w:rsid w:val="5571109D"/>
    <w:rsid w:val="55885713"/>
    <w:rsid w:val="559C14E8"/>
    <w:rsid w:val="55AD7C18"/>
    <w:rsid w:val="55BE7AA0"/>
    <w:rsid w:val="560C037D"/>
    <w:rsid w:val="56191798"/>
    <w:rsid w:val="56312700"/>
    <w:rsid w:val="5637109B"/>
    <w:rsid w:val="563E592E"/>
    <w:rsid w:val="564B5B07"/>
    <w:rsid w:val="565028CE"/>
    <w:rsid w:val="567D3857"/>
    <w:rsid w:val="56D94F46"/>
    <w:rsid w:val="56DA2C9F"/>
    <w:rsid w:val="56DE5544"/>
    <w:rsid w:val="56E66275"/>
    <w:rsid w:val="571A56D0"/>
    <w:rsid w:val="573F174A"/>
    <w:rsid w:val="575A6A52"/>
    <w:rsid w:val="576E78B1"/>
    <w:rsid w:val="576F0F97"/>
    <w:rsid w:val="576F1A94"/>
    <w:rsid w:val="57A94AB3"/>
    <w:rsid w:val="57CD4D3F"/>
    <w:rsid w:val="57D9086C"/>
    <w:rsid w:val="57E13EF3"/>
    <w:rsid w:val="57EB71CF"/>
    <w:rsid w:val="58111B8E"/>
    <w:rsid w:val="5812091F"/>
    <w:rsid w:val="5841692A"/>
    <w:rsid w:val="58545BAD"/>
    <w:rsid w:val="586E207E"/>
    <w:rsid w:val="58847664"/>
    <w:rsid w:val="588533CE"/>
    <w:rsid w:val="58DD5060"/>
    <w:rsid w:val="58DE5456"/>
    <w:rsid w:val="59296739"/>
    <w:rsid w:val="592F118B"/>
    <w:rsid w:val="594D1EDB"/>
    <w:rsid w:val="59507B8D"/>
    <w:rsid w:val="597F3014"/>
    <w:rsid w:val="59CA31A8"/>
    <w:rsid w:val="59D87E58"/>
    <w:rsid w:val="59DB64D0"/>
    <w:rsid w:val="59E56ABC"/>
    <w:rsid w:val="5A181065"/>
    <w:rsid w:val="5A1D1FAE"/>
    <w:rsid w:val="5A307F33"/>
    <w:rsid w:val="5A311E36"/>
    <w:rsid w:val="5A4B1CB8"/>
    <w:rsid w:val="5A4C3CF0"/>
    <w:rsid w:val="5A8D2165"/>
    <w:rsid w:val="5A9A1850"/>
    <w:rsid w:val="5A9D30EE"/>
    <w:rsid w:val="5AC912C3"/>
    <w:rsid w:val="5ACE5E76"/>
    <w:rsid w:val="5AD66B22"/>
    <w:rsid w:val="5AE166A7"/>
    <w:rsid w:val="5AFE1339"/>
    <w:rsid w:val="5B5C64DC"/>
    <w:rsid w:val="5B70435F"/>
    <w:rsid w:val="5B707CED"/>
    <w:rsid w:val="5B7749E6"/>
    <w:rsid w:val="5B9205A3"/>
    <w:rsid w:val="5B941ACF"/>
    <w:rsid w:val="5B9D3AE0"/>
    <w:rsid w:val="5BD26046"/>
    <w:rsid w:val="5BE21708"/>
    <w:rsid w:val="5C1D1633"/>
    <w:rsid w:val="5C246B1F"/>
    <w:rsid w:val="5C28695D"/>
    <w:rsid w:val="5C2B2271"/>
    <w:rsid w:val="5C343FCE"/>
    <w:rsid w:val="5C3929A3"/>
    <w:rsid w:val="5C514039"/>
    <w:rsid w:val="5C527263"/>
    <w:rsid w:val="5C56016A"/>
    <w:rsid w:val="5C600382"/>
    <w:rsid w:val="5C6307F1"/>
    <w:rsid w:val="5C742E93"/>
    <w:rsid w:val="5C8E5C48"/>
    <w:rsid w:val="5CA041B4"/>
    <w:rsid w:val="5CB67873"/>
    <w:rsid w:val="5CBD6037"/>
    <w:rsid w:val="5CEB246C"/>
    <w:rsid w:val="5D076BC3"/>
    <w:rsid w:val="5D322B48"/>
    <w:rsid w:val="5D3E32B3"/>
    <w:rsid w:val="5D432412"/>
    <w:rsid w:val="5D4C3F92"/>
    <w:rsid w:val="5D552D85"/>
    <w:rsid w:val="5D575A3B"/>
    <w:rsid w:val="5D691457"/>
    <w:rsid w:val="5D6C599A"/>
    <w:rsid w:val="5D7250A5"/>
    <w:rsid w:val="5D924A61"/>
    <w:rsid w:val="5DA83A3A"/>
    <w:rsid w:val="5DF25B24"/>
    <w:rsid w:val="5DF7563F"/>
    <w:rsid w:val="5E0936E5"/>
    <w:rsid w:val="5E1E59F6"/>
    <w:rsid w:val="5E260B8F"/>
    <w:rsid w:val="5E38403C"/>
    <w:rsid w:val="5E521D4B"/>
    <w:rsid w:val="5E63240E"/>
    <w:rsid w:val="5E7A756D"/>
    <w:rsid w:val="5E8F362D"/>
    <w:rsid w:val="5E9F26F9"/>
    <w:rsid w:val="5EBF36ED"/>
    <w:rsid w:val="5ECA7FE5"/>
    <w:rsid w:val="5EDB62D8"/>
    <w:rsid w:val="5EE66E8C"/>
    <w:rsid w:val="5F066B57"/>
    <w:rsid w:val="5F171BEA"/>
    <w:rsid w:val="5F1F5133"/>
    <w:rsid w:val="5F3635BC"/>
    <w:rsid w:val="5F567D30"/>
    <w:rsid w:val="5F60056A"/>
    <w:rsid w:val="5F60425D"/>
    <w:rsid w:val="5F7B228C"/>
    <w:rsid w:val="5F7C78B1"/>
    <w:rsid w:val="5F896483"/>
    <w:rsid w:val="5F8E0B77"/>
    <w:rsid w:val="5FA93DD1"/>
    <w:rsid w:val="5FAB27F1"/>
    <w:rsid w:val="5FBC4A28"/>
    <w:rsid w:val="5FD9585C"/>
    <w:rsid w:val="5FEE0272"/>
    <w:rsid w:val="60233794"/>
    <w:rsid w:val="602A2D2E"/>
    <w:rsid w:val="603340D1"/>
    <w:rsid w:val="603943FA"/>
    <w:rsid w:val="603E29EC"/>
    <w:rsid w:val="60593614"/>
    <w:rsid w:val="605C2AE3"/>
    <w:rsid w:val="605E0C2A"/>
    <w:rsid w:val="606B3B7A"/>
    <w:rsid w:val="60834B53"/>
    <w:rsid w:val="60B16A2C"/>
    <w:rsid w:val="60D3387C"/>
    <w:rsid w:val="60D93599"/>
    <w:rsid w:val="612D4022"/>
    <w:rsid w:val="6138160E"/>
    <w:rsid w:val="613B19E1"/>
    <w:rsid w:val="614B1B62"/>
    <w:rsid w:val="6173584C"/>
    <w:rsid w:val="61AB47EF"/>
    <w:rsid w:val="61AF4572"/>
    <w:rsid w:val="61B266CA"/>
    <w:rsid w:val="61D523FC"/>
    <w:rsid w:val="6206407A"/>
    <w:rsid w:val="620C39D7"/>
    <w:rsid w:val="62373995"/>
    <w:rsid w:val="623D615B"/>
    <w:rsid w:val="629E55A6"/>
    <w:rsid w:val="62B66642"/>
    <w:rsid w:val="62ED6EF1"/>
    <w:rsid w:val="62F448F2"/>
    <w:rsid w:val="62F74602"/>
    <w:rsid w:val="6301667C"/>
    <w:rsid w:val="630E47ED"/>
    <w:rsid w:val="63661B9E"/>
    <w:rsid w:val="636B6929"/>
    <w:rsid w:val="63815A92"/>
    <w:rsid w:val="63CF3D6D"/>
    <w:rsid w:val="64083585"/>
    <w:rsid w:val="640E7256"/>
    <w:rsid w:val="641E412C"/>
    <w:rsid w:val="64235E0B"/>
    <w:rsid w:val="64290787"/>
    <w:rsid w:val="64367502"/>
    <w:rsid w:val="646C52E5"/>
    <w:rsid w:val="64AF414A"/>
    <w:rsid w:val="64B0367D"/>
    <w:rsid w:val="64C01EB3"/>
    <w:rsid w:val="64C06C38"/>
    <w:rsid w:val="64D61471"/>
    <w:rsid w:val="64DB086E"/>
    <w:rsid w:val="65103513"/>
    <w:rsid w:val="65346FF9"/>
    <w:rsid w:val="653B16C3"/>
    <w:rsid w:val="654042EA"/>
    <w:rsid w:val="65575795"/>
    <w:rsid w:val="656E10FE"/>
    <w:rsid w:val="65884520"/>
    <w:rsid w:val="65A07F0F"/>
    <w:rsid w:val="65AD22EC"/>
    <w:rsid w:val="65B0160C"/>
    <w:rsid w:val="65BF620A"/>
    <w:rsid w:val="65CB1ADB"/>
    <w:rsid w:val="65CC7E59"/>
    <w:rsid w:val="66065DED"/>
    <w:rsid w:val="66096FA9"/>
    <w:rsid w:val="663B55BF"/>
    <w:rsid w:val="6644316E"/>
    <w:rsid w:val="66481D20"/>
    <w:rsid w:val="664C452C"/>
    <w:rsid w:val="6682718A"/>
    <w:rsid w:val="6685463C"/>
    <w:rsid w:val="66AF21F8"/>
    <w:rsid w:val="66B27A7B"/>
    <w:rsid w:val="66B36695"/>
    <w:rsid w:val="66D62DFA"/>
    <w:rsid w:val="66EF3D04"/>
    <w:rsid w:val="66F431C4"/>
    <w:rsid w:val="66FE6CC3"/>
    <w:rsid w:val="67027900"/>
    <w:rsid w:val="67040C42"/>
    <w:rsid w:val="67160951"/>
    <w:rsid w:val="674D003D"/>
    <w:rsid w:val="67877251"/>
    <w:rsid w:val="67975722"/>
    <w:rsid w:val="67A04C0B"/>
    <w:rsid w:val="67B5237F"/>
    <w:rsid w:val="67BC08C6"/>
    <w:rsid w:val="67D94863"/>
    <w:rsid w:val="67FB18B7"/>
    <w:rsid w:val="68286383"/>
    <w:rsid w:val="682E7D92"/>
    <w:rsid w:val="68510641"/>
    <w:rsid w:val="68772B06"/>
    <w:rsid w:val="68911FFD"/>
    <w:rsid w:val="689B0B2B"/>
    <w:rsid w:val="689F0032"/>
    <w:rsid w:val="68A203D4"/>
    <w:rsid w:val="68AB5372"/>
    <w:rsid w:val="68AC7200"/>
    <w:rsid w:val="68B20D93"/>
    <w:rsid w:val="68C3758A"/>
    <w:rsid w:val="68E73C46"/>
    <w:rsid w:val="68F006DC"/>
    <w:rsid w:val="696826C0"/>
    <w:rsid w:val="698A37FC"/>
    <w:rsid w:val="698D541C"/>
    <w:rsid w:val="69935DE8"/>
    <w:rsid w:val="699E5A8E"/>
    <w:rsid w:val="69A62BA0"/>
    <w:rsid w:val="69BE432B"/>
    <w:rsid w:val="69C62BDD"/>
    <w:rsid w:val="69C73219"/>
    <w:rsid w:val="69D073AC"/>
    <w:rsid w:val="69E7152B"/>
    <w:rsid w:val="69EB79D2"/>
    <w:rsid w:val="6A0853D2"/>
    <w:rsid w:val="6A1A02B2"/>
    <w:rsid w:val="6A294474"/>
    <w:rsid w:val="6A304419"/>
    <w:rsid w:val="6A492CF5"/>
    <w:rsid w:val="6A4B2AF5"/>
    <w:rsid w:val="6A6C5836"/>
    <w:rsid w:val="6A86613A"/>
    <w:rsid w:val="6A9C1669"/>
    <w:rsid w:val="6AA94970"/>
    <w:rsid w:val="6AB22B12"/>
    <w:rsid w:val="6AB3150D"/>
    <w:rsid w:val="6B10032F"/>
    <w:rsid w:val="6B25211B"/>
    <w:rsid w:val="6B3602FB"/>
    <w:rsid w:val="6B473A5E"/>
    <w:rsid w:val="6B4A2B84"/>
    <w:rsid w:val="6B607D9C"/>
    <w:rsid w:val="6B6F48E3"/>
    <w:rsid w:val="6B7D129A"/>
    <w:rsid w:val="6B9A5C7F"/>
    <w:rsid w:val="6B9C44E4"/>
    <w:rsid w:val="6BAC13E3"/>
    <w:rsid w:val="6BB37E92"/>
    <w:rsid w:val="6BD80151"/>
    <w:rsid w:val="6C031B2E"/>
    <w:rsid w:val="6C3A2152"/>
    <w:rsid w:val="6C4A5E12"/>
    <w:rsid w:val="6C6A355D"/>
    <w:rsid w:val="6C6D27E4"/>
    <w:rsid w:val="6C8E0F62"/>
    <w:rsid w:val="6C914000"/>
    <w:rsid w:val="6CAA0902"/>
    <w:rsid w:val="6CC3496D"/>
    <w:rsid w:val="6CD40D80"/>
    <w:rsid w:val="6CDD602D"/>
    <w:rsid w:val="6CF44A10"/>
    <w:rsid w:val="6D030716"/>
    <w:rsid w:val="6D101DA2"/>
    <w:rsid w:val="6D1E5632"/>
    <w:rsid w:val="6D221477"/>
    <w:rsid w:val="6D2D3A89"/>
    <w:rsid w:val="6D3C41D2"/>
    <w:rsid w:val="6D44084E"/>
    <w:rsid w:val="6D4A090A"/>
    <w:rsid w:val="6D5A410F"/>
    <w:rsid w:val="6D6434C0"/>
    <w:rsid w:val="6D7C5CBC"/>
    <w:rsid w:val="6D8329F4"/>
    <w:rsid w:val="6D9C557D"/>
    <w:rsid w:val="6DF6734B"/>
    <w:rsid w:val="6DFA2583"/>
    <w:rsid w:val="6E0C599C"/>
    <w:rsid w:val="6E430964"/>
    <w:rsid w:val="6E48274C"/>
    <w:rsid w:val="6E733620"/>
    <w:rsid w:val="6EBC6245"/>
    <w:rsid w:val="6ECF7800"/>
    <w:rsid w:val="6ED3274E"/>
    <w:rsid w:val="6EF07769"/>
    <w:rsid w:val="6EF24F57"/>
    <w:rsid w:val="6F587F6A"/>
    <w:rsid w:val="6F5C415E"/>
    <w:rsid w:val="6F5D5F99"/>
    <w:rsid w:val="6F614197"/>
    <w:rsid w:val="6FAA5C3A"/>
    <w:rsid w:val="6FAF2443"/>
    <w:rsid w:val="6FD45852"/>
    <w:rsid w:val="701313E2"/>
    <w:rsid w:val="701E0B51"/>
    <w:rsid w:val="704A3BE2"/>
    <w:rsid w:val="70500B87"/>
    <w:rsid w:val="7090091D"/>
    <w:rsid w:val="70CE5958"/>
    <w:rsid w:val="70D77925"/>
    <w:rsid w:val="70DC48BF"/>
    <w:rsid w:val="70DE3030"/>
    <w:rsid w:val="70E92000"/>
    <w:rsid w:val="712E6511"/>
    <w:rsid w:val="7141109B"/>
    <w:rsid w:val="715F50C4"/>
    <w:rsid w:val="716E04BB"/>
    <w:rsid w:val="717D7CB3"/>
    <w:rsid w:val="718210A1"/>
    <w:rsid w:val="71860C1E"/>
    <w:rsid w:val="71BF5C6F"/>
    <w:rsid w:val="71CA25C3"/>
    <w:rsid w:val="71E37B40"/>
    <w:rsid w:val="72114F8C"/>
    <w:rsid w:val="725163CF"/>
    <w:rsid w:val="725F150E"/>
    <w:rsid w:val="7262009F"/>
    <w:rsid w:val="726311A5"/>
    <w:rsid w:val="72733838"/>
    <w:rsid w:val="728A5B7E"/>
    <w:rsid w:val="72D1732B"/>
    <w:rsid w:val="72DF6027"/>
    <w:rsid w:val="73016068"/>
    <w:rsid w:val="732B1E4C"/>
    <w:rsid w:val="735A6B04"/>
    <w:rsid w:val="73707B88"/>
    <w:rsid w:val="739D1C03"/>
    <w:rsid w:val="73B21561"/>
    <w:rsid w:val="73D83B37"/>
    <w:rsid w:val="73DB602A"/>
    <w:rsid w:val="73DC0B71"/>
    <w:rsid w:val="73EF0E3C"/>
    <w:rsid w:val="7403477A"/>
    <w:rsid w:val="740E115F"/>
    <w:rsid w:val="741A090C"/>
    <w:rsid w:val="74386C8B"/>
    <w:rsid w:val="74652557"/>
    <w:rsid w:val="746D6AB8"/>
    <w:rsid w:val="748D2719"/>
    <w:rsid w:val="74957BC3"/>
    <w:rsid w:val="74B65081"/>
    <w:rsid w:val="74C618AC"/>
    <w:rsid w:val="752D2D00"/>
    <w:rsid w:val="753F2273"/>
    <w:rsid w:val="757D2ACD"/>
    <w:rsid w:val="7592389F"/>
    <w:rsid w:val="75924848"/>
    <w:rsid w:val="75B139C7"/>
    <w:rsid w:val="75B401B2"/>
    <w:rsid w:val="760E08FF"/>
    <w:rsid w:val="76100F79"/>
    <w:rsid w:val="76160762"/>
    <w:rsid w:val="762A7AD4"/>
    <w:rsid w:val="76461BC2"/>
    <w:rsid w:val="764A2800"/>
    <w:rsid w:val="765A61A6"/>
    <w:rsid w:val="76847669"/>
    <w:rsid w:val="76B50447"/>
    <w:rsid w:val="76BB6780"/>
    <w:rsid w:val="76D73563"/>
    <w:rsid w:val="77166E5B"/>
    <w:rsid w:val="77324E93"/>
    <w:rsid w:val="7734219A"/>
    <w:rsid w:val="774B5133"/>
    <w:rsid w:val="77547B8F"/>
    <w:rsid w:val="778907A9"/>
    <w:rsid w:val="778B1309"/>
    <w:rsid w:val="77A8631C"/>
    <w:rsid w:val="77B157EF"/>
    <w:rsid w:val="77C112B3"/>
    <w:rsid w:val="77D47132"/>
    <w:rsid w:val="77EE7195"/>
    <w:rsid w:val="77FE77E1"/>
    <w:rsid w:val="780955F3"/>
    <w:rsid w:val="780A271B"/>
    <w:rsid w:val="78444434"/>
    <w:rsid w:val="78626981"/>
    <w:rsid w:val="788E6BCE"/>
    <w:rsid w:val="789F605C"/>
    <w:rsid w:val="78A612D1"/>
    <w:rsid w:val="78AE000A"/>
    <w:rsid w:val="78C935DF"/>
    <w:rsid w:val="78CA692D"/>
    <w:rsid w:val="790208C2"/>
    <w:rsid w:val="79182C52"/>
    <w:rsid w:val="79455AEF"/>
    <w:rsid w:val="79484F6F"/>
    <w:rsid w:val="795E5436"/>
    <w:rsid w:val="796927EA"/>
    <w:rsid w:val="797C7446"/>
    <w:rsid w:val="79884428"/>
    <w:rsid w:val="79A3515D"/>
    <w:rsid w:val="79F4432F"/>
    <w:rsid w:val="79FB3CCB"/>
    <w:rsid w:val="7A0634ED"/>
    <w:rsid w:val="7A113680"/>
    <w:rsid w:val="7A1D4536"/>
    <w:rsid w:val="7A1D7205"/>
    <w:rsid w:val="7A2962D7"/>
    <w:rsid w:val="7A2B3239"/>
    <w:rsid w:val="7A304917"/>
    <w:rsid w:val="7A3C1FCE"/>
    <w:rsid w:val="7A59612D"/>
    <w:rsid w:val="7A895C69"/>
    <w:rsid w:val="7AC724B4"/>
    <w:rsid w:val="7AF52BF5"/>
    <w:rsid w:val="7B2237A9"/>
    <w:rsid w:val="7B3B7482"/>
    <w:rsid w:val="7B3B7E7B"/>
    <w:rsid w:val="7B93086C"/>
    <w:rsid w:val="7BA90CE6"/>
    <w:rsid w:val="7BB2295A"/>
    <w:rsid w:val="7BD44F10"/>
    <w:rsid w:val="7BDE7397"/>
    <w:rsid w:val="7BE92BFD"/>
    <w:rsid w:val="7C2C0720"/>
    <w:rsid w:val="7C2C7410"/>
    <w:rsid w:val="7C452A68"/>
    <w:rsid w:val="7C620380"/>
    <w:rsid w:val="7C79133D"/>
    <w:rsid w:val="7C7A0C70"/>
    <w:rsid w:val="7C7C47EC"/>
    <w:rsid w:val="7C831ED0"/>
    <w:rsid w:val="7C8B5BFD"/>
    <w:rsid w:val="7C8E673B"/>
    <w:rsid w:val="7C947A81"/>
    <w:rsid w:val="7C9C0693"/>
    <w:rsid w:val="7CAD703F"/>
    <w:rsid w:val="7CC924AF"/>
    <w:rsid w:val="7CD478DA"/>
    <w:rsid w:val="7CE52AFC"/>
    <w:rsid w:val="7CFA288B"/>
    <w:rsid w:val="7D081F91"/>
    <w:rsid w:val="7D1860C9"/>
    <w:rsid w:val="7D366D5F"/>
    <w:rsid w:val="7D3C78C1"/>
    <w:rsid w:val="7D496926"/>
    <w:rsid w:val="7D782922"/>
    <w:rsid w:val="7DBE3DEF"/>
    <w:rsid w:val="7DC72AE0"/>
    <w:rsid w:val="7DFA1ABE"/>
    <w:rsid w:val="7E0546DD"/>
    <w:rsid w:val="7E163CE1"/>
    <w:rsid w:val="7E292420"/>
    <w:rsid w:val="7E2A4114"/>
    <w:rsid w:val="7E2C0E83"/>
    <w:rsid w:val="7E3F6544"/>
    <w:rsid w:val="7E543C5E"/>
    <w:rsid w:val="7E553215"/>
    <w:rsid w:val="7E812A25"/>
    <w:rsid w:val="7E910234"/>
    <w:rsid w:val="7EA4245A"/>
    <w:rsid w:val="7EAB5967"/>
    <w:rsid w:val="7EBC5732"/>
    <w:rsid w:val="7ED47DA2"/>
    <w:rsid w:val="7EDB7BBE"/>
    <w:rsid w:val="7EE42242"/>
    <w:rsid w:val="7EE66526"/>
    <w:rsid w:val="7EFB18AD"/>
    <w:rsid w:val="7F2570D7"/>
    <w:rsid w:val="7F285247"/>
    <w:rsid w:val="7F406D23"/>
    <w:rsid w:val="7F5028D7"/>
    <w:rsid w:val="7F631BDF"/>
    <w:rsid w:val="7F677DF9"/>
    <w:rsid w:val="7F7C433B"/>
    <w:rsid w:val="7FB36800"/>
    <w:rsid w:val="7FC57A61"/>
    <w:rsid w:val="7FCC0841"/>
    <w:rsid w:val="7FCE0FA3"/>
    <w:rsid w:val="7FFE5CC7"/>
    <w:rsid w:val="7FFF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90ECB1D-99FF-454D-AD58-07AE9CE5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986"/>
    <w:pPr>
      <w:widowControl w:val="0"/>
      <w:spacing w:line="500" w:lineRule="exact"/>
    </w:pPr>
    <w:rPr>
      <w:rFonts w:eastAsia="方正黑体_GBK"/>
      <w:kern w:val="2"/>
      <w:sz w:val="32"/>
      <w:szCs w:val="32"/>
    </w:rPr>
  </w:style>
  <w:style w:type="paragraph" w:styleId="1">
    <w:name w:val="heading 1"/>
    <w:basedOn w:val="a"/>
    <w:next w:val="a"/>
    <w:link w:val="1Char"/>
    <w:uiPriority w:val="9"/>
    <w:qFormat/>
    <w:pPr>
      <w:widowControl/>
      <w:jc w:val="center"/>
      <w:outlineLvl w:val="0"/>
    </w:pPr>
    <w:rPr>
      <w:rFonts w:ascii="方正小标宋_GBK" w:eastAsia="方正小标宋_GBK" w:hAnsi="方正小标宋_GBK"/>
      <w:b/>
      <w:bCs/>
      <w:kern w:val="36"/>
      <w:sz w:val="36"/>
      <w:szCs w:val="36"/>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rPr>
  </w:style>
  <w:style w:type="paragraph" w:styleId="3">
    <w:name w:val="heading 3"/>
    <w:basedOn w:val="a"/>
    <w:next w:val="a"/>
    <w:link w:val="3Char"/>
    <w:uiPriority w:val="9"/>
    <w:qFormat/>
    <w:pPr>
      <w:widowControl/>
      <w:spacing w:before="100" w:beforeAutospacing="1" w:after="100" w:afterAutospacing="1"/>
      <w:outlineLvl w:val="2"/>
    </w:pPr>
    <w:rPr>
      <w:rFonts w:ascii="宋体" w:hAnsi="宋体"/>
      <w:b/>
      <w:bCs/>
      <w:kern w:val="0"/>
      <w:sz w:val="27"/>
      <w:szCs w:val="27"/>
    </w:rPr>
  </w:style>
  <w:style w:type="paragraph" w:styleId="4">
    <w:name w:val="heading 4"/>
    <w:basedOn w:val="a"/>
    <w:next w:val="a"/>
    <w:link w:val="4Char"/>
    <w:uiPriority w:val="9"/>
    <w:qFormat/>
    <w:pPr>
      <w:widowControl/>
      <w:spacing w:before="100" w:beforeAutospacing="1" w:after="100" w:afterAutospacing="1"/>
      <w:outlineLvl w:val="3"/>
    </w:pPr>
    <w:rPr>
      <w:rFonts w:ascii="宋体" w:hAnsi="宋体"/>
      <w:b/>
      <w:bCs/>
      <w:kern w:val="0"/>
      <w:sz w:val="24"/>
      <w:szCs w:val="24"/>
    </w:rPr>
  </w:style>
  <w:style w:type="paragraph" w:styleId="5">
    <w:name w:val="heading 5"/>
    <w:basedOn w:val="a"/>
    <w:next w:val="a"/>
    <w:link w:val="5Char"/>
    <w:uiPriority w:val="9"/>
    <w:qFormat/>
    <w:pPr>
      <w:widowControl/>
      <w:spacing w:before="100" w:beforeAutospacing="1" w:after="100" w:afterAutospacing="1"/>
      <w:outlineLvl w:val="4"/>
    </w:pPr>
    <w:rPr>
      <w:rFonts w:ascii="宋体" w:hAnsi="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kern w:val="0"/>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402"/>
      </w:tabs>
      <w:spacing w:line="360" w:lineRule="auto"/>
      <w:jc w:val="center"/>
    </w:pPr>
    <w:rPr>
      <w:rFonts w:ascii="方正黑体_GBK"/>
      <w:sz w:val="30"/>
      <w:szCs w:val="30"/>
    </w:rPr>
  </w:style>
  <w:style w:type="paragraph" w:styleId="a7">
    <w:name w:val="Normal (Web)"/>
    <w:basedOn w:val="a"/>
    <w:uiPriority w:val="99"/>
    <w:unhideWhenUsed/>
    <w:qFormat/>
    <w:pPr>
      <w:widowControl/>
      <w:spacing w:before="100" w:beforeAutospacing="1" w:after="100" w:afterAutospacing="1"/>
    </w:pPr>
    <w:rPr>
      <w:rFonts w:ascii="宋体" w:eastAsia="宋体" w:hAnsi="宋体" w:cs="宋体"/>
      <w:kern w:val="0"/>
      <w:sz w:val="24"/>
      <w:szCs w:val="24"/>
    </w:rPr>
  </w:style>
  <w:style w:type="character" w:styleId="a8">
    <w:name w:val="Strong"/>
    <w:uiPriority w:val="22"/>
    <w:qFormat/>
    <w:rPr>
      <w:b/>
      <w:bCs/>
    </w:rPr>
  </w:style>
  <w:style w:type="character" w:styleId="a9">
    <w:name w:val="FollowedHyperlink"/>
    <w:uiPriority w:val="99"/>
    <w:unhideWhenUsed/>
    <w:qFormat/>
    <w:rPr>
      <w:color w:val="800080"/>
      <w:u w:val="none"/>
    </w:rPr>
  </w:style>
  <w:style w:type="character" w:styleId="aa">
    <w:name w:val="Emphasis"/>
    <w:uiPriority w:val="20"/>
    <w:qFormat/>
    <w:rPr>
      <w:i/>
      <w:iCs/>
    </w:rPr>
  </w:style>
  <w:style w:type="character" w:styleId="HTML">
    <w:name w:val="HTML Definition"/>
    <w:uiPriority w:val="99"/>
    <w:unhideWhenUsed/>
    <w:qFormat/>
  </w:style>
  <w:style w:type="character" w:styleId="HTML0">
    <w:name w:val="HTML Variable"/>
    <w:uiPriority w:val="99"/>
    <w:unhideWhenUsed/>
    <w:qFormat/>
    <w:rPr>
      <w:color w:val="888888"/>
      <w:sz w:val="21"/>
      <w:szCs w:val="21"/>
    </w:rPr>
  </w:style>
  <w:style w:type="character" w:styleId="ab">
    <w:name w:val="Hyperlink"/>
    <w:uiPriority w:val="99"/>
    <w:unhideWhenUsed/>
    <w:qFormat/>
    <w:rPr>
      <w:color w:val="0000FF"/>
      <w:u w:val="none"/>
    </w:rPr>
  </w:style>
  <w:style w:type="character" w:styleId="HTML1">
    <w:name w:val="HTML Code"/>
    <w:uiPriority w:val="99"/>
    <w:unhideWhenUsed/>
    <w:qFormat/>
    <w:rPr>
      <w:rFonts w:ascii="Consolas" w:eastAsia="Consolas" w:hAnsi="Consolas" w:cs="Consolas"/>
      <w:color w:val="C7254E"/>
      <w:sz w:val="21"/>
      <w:szCs w:val="21"/>
      <w:shd w:val="clear" w:color="auto" w:fill="F9F2F4"/>
    </w:rPr>
  </w:style>
  <w:style w:type="character" w:styleId="HTML2">
    <w:name w:val="HTML Cite"/>
    <w:uiPriority w:val="99"/>
    <w:unhideWhenUsed/>
    <w:qFormat/>
  </w:style>
  <w:style w:type="character" w:styleId="HTML3">
    <w:name w:val="HTML Keyboard"/>
    <w:uiPriority w:val="99"/>
    <w:unhideWhenUsed/>
    <w:qFormat/>
    <w:rPr>
      <w:rFonts w:ascii="Consolas" w:eastAsia="Consolas" w:hAnsi="Consolas" w:cs="Consolas" w:hint="default"/>
      <w:color w:val="FFFFFF"/>
      <w:sz w:val="21"/>
      <w:szCs w:val="21"/>
      <w:shd w:val="clear" w:color="auto" w:fill="333333"/>
    </w:rPr>
  </w:style>
  <w:style w:type="character" w:styleId="HTML4">
    <w:name w:val="HTML Sample"/>
    <w:uiPriority w:val="99"/>
    <w:unhideWhenUsed/>
    <w:qFormat/>
    <w:rPr>
      <w:rFonts w:ascii="Consolas" w:eastAsia="Consolas" w:hAnsi="Consolas" w:cs="Consolas" w:hint="default"/>
      <w:sz w:val="21"/>
      <w:szCs w:val="21"/>
    </w:rPr>
  </w:style>
  <w:style w:type="character" w:customStyle="1" w:styleId="1Char">
    <w:name w:val="标题 1 Char"/>
    <w:link w:val="1"/>
    <w:uiPriority w:val="9"/>
    <w:qFormat/>
    <w:rPr>
      <w:rFonts w:ascii="方正小标宋_GBK" w:eastAsia="方正小标宋_GBK" w:hAnsi="方正小标宋_GBK" w:cs="宋体"/>
      <w:b/>
      <w:bCs/>
      <w:kern w:val="36"/>
      <w:sz w:val="36"/>
      <w:szCs w:val="36"/>
    </w:rPr>
  </w:style>
  <w:style w:type="character" w:customStyle="1" w:styleId="2Char">
    <w:name w:val="标题 2 Char"/>
    <w:link w:val="2"/>
    <w:uiPriority w:val="9"/>
    <w:semiHidden/>
    <w:qFormat/>
    <w:rPr>
      <w:rFonts w:ascii="Cambria" w:eastAsia="宋体" w:hAnsi="Cambria" w:cs="Times New Roman"/>
      <w:b/>
      <w:bCs/>
      <w:kern w:val="2"/>
      <w:sz w:val="32"/>
      <w:szCs w:val="32"/>
    </w:rPr>
  </w:style>
  <w:style w:type="character" w:customStyle="1" w:styleId="3Char">
    <w:name w:val="标题 3 Char"/>
    <w:link w:val="3"/>
    <w:uiPriority w:val="9"/>
    <w:qFormat/>
    <w:rPr>
      <w:rFonts w:ascii="宋体" w:eastAsia="宋体" w:hAnsi="宋体" w:cs="宋体"/>
      <w:b/>
      <w:bCs/>
      <w:kern w:val="0"/>
      <w:sz w:val="27"/>
      <w:szCs w:val="27"/>
    </w:rPr>
  </w:style>
  <w:style w:type="character" w:customStyle="1" w:styleId="4Char">
    <w:name w:val="标题 4 Char"/>
    <w:link w:val="4"/>
    <w:uiPriority w:val="9"/>
    <w:qFormat/>
    <w:rPr>
      <w:rFonts w:ascii="宋体" w:eastAsia="宋体" w:hAnsi="宋体" w:cs="宋体"/>
      <w:b/>
      <w:bCs/>
      <w:kern w:val="0"/>
      <w:sz w:val="24"/>
      <w:szCs w:val="24"/>
    </w:rPr>
  </w:style>
  <w:style w:type="character" w:customStyle="1" w:styleId="5Char">
    <w:name w:val="标题 5 Char"/>
    <w:link w:val="5"/>
    <w:uiPriority w:val="9"/>
    <w:qFormat/>
    <w:rPr>
      <w:rFonts w:ascii="宋体" w:eastAsia="宋体" w:hAnsi="宋体" w:cs="宋体"/>
      <w:b/>
      <w:bCs/>
      <w:kern w:val="0"/>
      <w:sz w:val="20"/>
      <w:szCs w:val="20"/>
    </w:rPr>
  </w:style>
  <w:style w:type="character" w:customStyle="1" w:styleId="Char">
    <w:name w:val="日期 Char"/>
    <w:link w:val="a3"/>
    <w:uiPriority w:val="99"/>
    <w:semiHidden/>
    <w:qFormat/>
    <w:rPr>
      <w:kern w:val="2"/>
      <w:sz w:val="21"/>
      <w:szCs w:val="22"/>
    </w:rPr>
  </w:style>
  <w:style w:type="character" w:customStyle="1" w:styleId="Char0">
    <w:name w:val="批注框文本 Char"/>
    <w:link w:val="a4"/>
    <w:uiPriority w:val="99"/>
    <w:semiHidden/>
    <w:qFormat/>
    <w:rPr>
      <w:sz w:val="18"/>
      <w:szCs w:val="18"/>
    </w:rPr>
  </w:style>
  <w:style w:type="character" w:customStyle="1" w:styleId="Char1">
    <w:name w:val="页脚 Char"/>
    <w:link w:val="a5"/>
    <w:uiPriority w:val="99"/>
    <w:qFormat/>
    <w:rPr>
      <w:kern w:val="2"/>
      <w:sz w:val="18"/>
      <w:szCs w:val="18"/>
    </w:rPr>
  </w:style>
  <w:style w:type="character" w:customStyle="1" w:styleId="Char2">
    <w:name w:val="页眉 Char"/>
    <w:link w:val="a6"/>
    <w:uiPriority w:val="99"/>
    <w:qFormat/>
    <w:rPr>
      <w:kern w:val="2"/>
      <w:sz w:val="18"/>
      <w:szCs w:val="18"/>
    </w:rPr>
  </w:style>
  <w:style w:type="character" w:customStyle="1" w:styleId="biaoti041">
    <w:name w:val="biaoti041"/>
    <w:qFormat/>
    <w:rPr>
      <w:b/>
      <w:bCs/>
      <w:color w:val="003399"/>
      <w:sz w:val="38"/>
      <w:szCs w:val="38"/>
    </w:rPr>
  </w:style>
  <w:style w:type="character" w:customStyle="1" w:styleId="gwdtitle1">
    <w:name w:val="gwdtitle1"/>
    <w:qFormat/>
  </w:style>
  <w:style w:type="character" w:customStyle="1" w:styleId="source">
    <w:name w:val="source"/>
    <w:qFormat/>
  </w:style>
  <w:style w:type="character" w:customStyle="1" w:styleId="ssnone">
    <w:name w:val="ss_none"/>
    <w:qFormat/>
  </w:style>
  <w:style w:type="character" w:customStyle="1" w:styleId="author">
    <w:name w:val="author"/>
    <w:qFormat/>
  </w:style>
  <w:style w:type="character" w:customStyle="1" w:styleId="render-detail-time">
    <w:name w:val="render-detail-time"/>
    <w:qFormat/>
  </w:style>
  <w:style w:type="character" w:customStyle="1" w:styleId="fontfamily-kaiti">
    <w:name w:val="font_family-kaiti"/>
    <w:qFormat/>
  </w:style>
  <w:style w:type="character" w:customStyle="1" w:styleId="font2">
    <w:name w:val="font2"/>
    <w:qFormat/>
  </w:style>
  <w:style w:type="character" w:customStyle="1" w:styleId="render-detail-resource">
    <w:name w:val="render-detail-resource"/>
    <w:qFormat/>
  </w:style>
  <w:style w:type="character" w:customStyle="1" w:styleId="three1">
    <w:name w:val="three1"/>
    <w:qFormat/>
    <w:rPr>
      <w:sz w:val="24"/>
      <w:szCs w:val="24"/>
    </w:rPr>
  </w:style>
  <w:style w:type="character" w:customStyle="1" w:styleId="bigger">
    <w:name w:val="bigger"/>
    <w:qFormat/>
  </w:style>
  <w:style w:type="character" w:customStyle="1" w:styleId="apple-converted-space">
    <w:name w:val="apple-converted-space"/>
    <w:qFormat/>
  </w:style>
  <w:style w:type="character" w:customStyle="1" w:styleId="hover15">
    <w:name w:val="hover15"/>
    <w:qFormat/>
    <w:rPr>
      <w:color w:val="557EE7"/>
    </w:rPr>
  </w:style>
  <w:style w:type="character" w:customStyle="1" w:styleId="time">
    <w:name w:val="time"/>
    <w:qFormat/>
  </w:style>
  <w:style w:type="character" w:customStyle="1" w:styleId="two1">
    <w:name w:val="two1"/>
    <w:qFormat/>
    <w:rPr>
      <w:sz w:val="21"/>
      <w:szCs w:val="21"/>
    </w:rPr>
  </w:style>
  <w:style w:type="character" w:customStyle="1" w:styleId="linknamespan1">
    <w:name w:val="linknamespan1"/>
    <w:qFormat/>
  </w:style>
  <w:style w:type="character" w:customStyle="1" w:styleId="font">
    <w:name w:val="font"/>
    <w:qFormat/>
  </w:style>
  <w:style w:type="character" w:customStyle="1" w:styleId="tindent">
    <w:name w:val="tindent"/>
    <w:qFormat/>
  </w:style>
  <w:style w:type="character" w:customStyle="1" w:styleId="medium">
    <w:name w:val="medium"/>
    <w:qFormat/>
  </w:style>
  <w:style w:type="character" w:customStyle="1" w:styleId="editor">
    <w:name w:val="editor"/>
    <w:qFormat/>
  </w:style>
  <w:style w:type="character" w:customStyle="1" w:styleId="font3">
    <w:name w:val="font3"/>
    <w:qFormat/>
  </w:style>
  <w:style w:type="character" w:customStyle="1" w:styleId="smaller">
    <w:name w:val="smaller"/>
    <w:qFormat/>
  </w:style>
  <w:style w:type="character" w:customStyle="1" w:styleId="one1">
    <w:name w:val="one1"/>
    <w:qFormat/>
    <w:rPr>
      <w:sz w:val="18"/>
      <w:szCs w:val="18"/>
    </w:rPr>
  </w:style>
  <w:style w:type="character" w:customStyle="1" w:styleId="15">
    <w:name w:val="15"/>
    <w:qFormat/>
  </w:style>
  <w:style w:type="paragraph" w:customStyle="1" w:styleId="sou1">
    <w:name w:val="sou1"/>
    <w:basedOn w:val="a"/>
    <w:qFormat/>
    <w:pPr>
      <w:widowControl/>
      <w:spacing w:before="100" w:beforeAutospacing="1" w:after="100" w:afterAutospacing="1"/>
    </w:pPr>
    <w:rPr>
      <w:rFonts w:ascii="宋体" w:hAnsi="宋体" w:cs="宋体"/>
      <w:kern w:val="0"/>
      <w:sz w:val="24"/>
      <w:szCs w:val="24"/>
    </w:rPr>
  </w:style>
  <w:style w:type="paragraph" w:customStyle="1" w:styleId="floatr">
    <w:name w:val="float_r"/>
    <w:basedOn w:val="a"/>
    <w:qFormat/>
    <w:pPr>
      <w:widowControl/>
    </w:pPr>
    <w:rPr>
      <w:rFonts w:ascii="宋体" w:eastAsia="宋体" w:hAnsi="宋体" w:cs="宋体"/>
      <w:color w:val="000000"/>
      <w:kern w:val="0"/>
      <w:sz w:val="24"/>
      <w:szCs w:val="24"/>
    </w:rPr>
  </w:style>
  <w:style w:type="paragraph" w:customStyle="1" w:styleId="f14">
    <w:name w:val="f14"/>
    <w:basedOn w:val="a"/>
    <w:qFormat/>
    <w:pPr>
      <w:widowControl/>
      <w:spacing w:before="100" w:beforeAutospacing="1" w:after="100" w:afterAutospacing="1"/>
    </w:pPr>
    <w:rPr>
      <w:rFonts w:ascii="宋体" w:hAnsi="宋体" w:cs="宋体"/>
      <w:kern w:val="0"/>
      <w:sz w:val="24"/>
      <w:szCs w:val="24"/>
    </w:rPr>
  </w:style>
  <w:style w:type="paragraph" w:customStyle="1" w:styleId="p">
    <w:name w:val="p"/>
    <w:basedOn w:val="a"/>
    <w:qFormat/>
    <w:pPr>
      <w:widowControl/>
      <w:spacing w:before="100" w:beforeAutospacing="1" w:after="100" w:afterAutospacing="1"/>
    </w:pPr>
    <w:rPr>
      <w:rFonts w:ascii="宋体" w:hAnsi="宋体" w:cs="宋体"/>
      <w:kern w:val="0"/>
      <w:sz w:val="24"/>
      <w:szCs w:val="24"/>
    </w:rPr>
  </w:style>
  <w:style w:type="paragraph" w:customStyle="1" w:styleId="textalign-center">
    <w:name w:val="text_align-center"/>
    <w:basedOn w:val="a"/>
    <w:qFormat/>
    <w:pPr>
      <w:widowControl/>
      <w:spacing w:before="100" w:beforeAutospacing="1" w:after="100" w:afterAutospacing="1"/>
    </w:pPr>
    <w:rPr>
      <w:rFonts w:ascii="宋体" w:hAnsi="宋体" w:cs="宋体"/>
      <w:kern w:val="0"/>
      <w:sz w:val="24"/>
      <w:szCs w:val="24"/>
    </w:rPr>
  </w:style>
  <w:style w:type="paragraph" w:customStyle="1" w:styleId="sou">
    <w:name w:val="sou"/>
    <w:basedOn w:val="a"/>
    <w:qFormat/>
    <w:pPr>
      <w:widowControl/>
      <w:spacing w:before="100" w:beforeAutospacing="1" w:after="100" w:afterAutospacing="1"/>
    </w:pPr>
    <w:rPr>
      <w:rFonts w:ascii="宋体" w:hAnsi="宋体" w:cs="宋体"/>
      <w:kern w:val="0"/>
      <w:sz w:val="24"/>
      <w:szCs w:val="24"/>
    </w:rPr>
  </w:style>
  <w:style w:type="paragraph" w:customStyle="1" w:styleId="textalign-justify">
    <w:name w:val="text_align-justify"/>
    <w:basedOn w:val="a"/>
    <w:qFormat/>
    <w:pPr>
      <w:widowControl/>
      <w:spacing w:before="100" w:beforeAutospacing="1" w:after="100" w:afterAutospacing="1"/>
    </w:pPr>
    <w:rPr>
      <w:rFonts w:ascii="宋体" w:hAnsi="宋体" w:cs="宋体"/>
      <w:kern w:val="0"/>
      <w:sz w:val="24"/>
      <w:szCs w:val="24"/>
    </w:rPr>
  </w:style>
  <w:style w:type="paragraph" w:styleId="ac">
    <w:name w:val="List Paragraph"/>
    <w:basedOn w:val="a"/>
    <w:uiPriority w:val="34"/>
    <w:qFormat/>
    <w:pPr>
      <w:ind w:firstLineChars="200" w:firstLine="420"/>
    </w:pPr>
  </w:style>
  <w:style w:type="paragraph" w:customStyle="1" w:styleId="customunionstyle">
    <w:name w:val="custom_unionstyle"/>
    <w:basedOn w:val="a"/>
    <w:qFormat/>
    <w:pPr>
      <w:widowControl/>
      <w:spacing w:before="100" w:beforeAutospacing="1" w:after="100" w:afterAutospacing="1"/>
    </w:pPr>
    <w:rPr>
      <w:rFonts w:ascii="宋体" w:hAnsi="宋体" w:cs="宋体"/>
      <w:kern w:val="0"/>
      <w:sz w:val="24"/>
      <w:szCs w:val="24"/>
    </w:rPr>
  </w:style>
  <w:style w:type="paragraph" w:customStyle="1" w:styleId="cjk">
    <w:name w:val="cjk"/>
    <w:basedOn w:val="a"/>
    <w:qFormat/>
    <w:pPr>
      <w:widowControl/>
      <w:spacing w:before="100" w:beforeAutospacing="1" w:after="100" w:afterAutospacing="1"/>
    </w:pPr>
    <w:rPr>
      <w:rFonts w:ascii="宋体" w:hAnsi="宋体" w:cs="宋体"/>
      <w:kern w:val="0"/>
      <w:sz w:val="24"/>
      <w:szCs w:val="24"/>
    </w:rPr>
  </w:style>
  <w:style w:type="paragraph" w:customStyle="1" w:styleId="contentfont">
    <w:name w:val="contentfont"/>
    <w:basedOn w:val="a"/>
    <w:qFormat/>
    <w:pPr>
      <w:widowControl/>
      <w:spacing w:before="100" w:beforeAutospacing="1" w:after="100" w:afterAutospacing="1"/>
    </w:pPr>
    <w:rPr>
      <w:rFonts w:ascii="宋体" w:hAnsi="宋体" w:cs="宋体"/>
      <w:kern w:val="0"/>
      <w:sz w:val="24"/>
      <w:szCs w:val="24"/>
    </w:rPr>
  </w:style>
  <w:style w:type="character" w:customStyle="1" w:styleId="hover">
    <w:name w:val="hover"/>
    <w:qFormat/>
    <w:rPr>
      <w:color w:val="025291"/>
    </w:rPr>
  </w:style>
  <w:style w:type="character" w:customStyle="1" w:styleId="hover1">
    <w:name w:val="hover1"/>
    <w:qFormat/>
    <w:rPr>
      <w:color w:val="015293"/>
    </w:rPr>
  </w:style>
  <w:style w:type="character" w:customStyle="1" w:styleId="place">
    <w:name w:val="place"/>
    <w:qFormat/>
  </w:style>
  <w:style w:type="character" w:customStyle="1" w:styleId="place1">
    <w:name w:val="place1"/>
    <w:qFormat/>
  </w:style>
  <w:style w:type="character" w:customStyle="1" w:styleId="place2">
    <w:name w:val="place2"/>
    <w:qFormat/>
    <w:rPr>
      <w:rFonts w:ascii="微软雅黑" w:eastAsia="微软雅黑" w:hAnsi="微软雅黑" w:cs="微软雅黑" w:hint="eastAsia"/>
      <w:color w:val="888888"/>
      <w:sz w:val="25"/>
      <w:szCs w:val="25"/>
    </w:rPr>
  </w:style>
  <w:style w:type="character" w:customStyle="1" w:styleId="place3">
    <w:name w:val="place3"/>
    <w:qFormat/>
  </w:style>
  <w:style w:type="character" w:customStyle="1" w:styleId="font1">
    <w:name w:val="font1"/>
    <w:qFormat/>
  </w:style>
  <w:style w:type="character" w:customStyle="1" w:styleId="laypagecurr">
    <w:name w:val="laypage_curr"/>
    <w:qFormat/>
    <w:rPr>
      <w:color w:val="FFFDF4"/>
      <w:shd w:val="clear" w:color="auto" w:fill="0B67A6"/>
    </w:rPr>
  </w:style>
  <w:style w:type="character" w:customStyle="1" w:styleId="noline">
    <w:name w:val="noline"/>
    <w:qFormat/>
  </w:style>
  <w:style w:type="character" w:customStyle="1" w:styleId="m01">
    <w:name w:val="m01"/>
    <w:qFormat/>
  </w:style>
  <w:style w:type="character" w:customStyle="1" w:styleId="m011">
    <w:name w:val="m011"/>
    <w:qFormat/>
  </w:style>
  <w:style w:type="character" w:customStyle="1" w:styleId="tabg">
    <w:name w:val="tabg"/>
    <w:qFormat/>
    <w:rPr>
      <w:color w:val="FFFFFF"/>
      <w:sz w:val="27"/>
      <w:szCs w:val="27"/>
    </w:rPr>
  </w:style>
  <w:style w:type="character" w:customStyle="1" w:styleId="name">
    <w:name w:val="name"/>
    <w:qFormat/>
    <w:rPr>
      <w:color w:val="6A6A6A"/>
      <w:u w:val="single"/>
    </w:rPr>
  </w:style>
  <w:style w:type="character" w:customStyle="1" w:styleId="dates">
    <w:name w:val="dates"/>
    <w:qFormat/>
  </w:style>
  <w:style w:type="character" w:customStyle="1" w:styleId="bg02">
    <w:name w:val="bg02"/>
    <w:qFormat/>
  </w:style>
  <w:style w:type="character" w:customStyle="1" w:styleId="bg01">
    <w:name w:val="bg01"/>
    <w:qFormat/>
  </w:style>
  <w:style w:type="character" w:customStyle="1" w:styleId="more4">
    <w:name w:val="more4"/>
    <w:qFormat/>
    <w:rPr>
      <w:color w:val="666666"/>
      <w:sz w:val="18"/>
      <w:szCs w:val="18"/>
    </w:rPr>
  </w:style>
  <w:style w:type="character" w:customStyle="1" w:styleId="hover17">
    <w:name w:val="hover17"/>
    <w:qFormat/>
    <w:rPr>
      <w:color w:val="015293"/>
    </w:rPr>
  </w:style>
  <w:style w:type="character" w:customStyle="1" w:styleId="nth-child9">
    <w:name w:val="nth-child(9)"/>
    <w:qFormat/>
  </w:style>
  <w:style w:type="character" w:customStyle="1" w:styleId="share">
    <w:name w:val="share"/>
    <w:qFormat/>
  </w:style>
  <w:style w:type="character" w:customStyle="1" w:styleId="last-child1">
    <w:name w:val="last-child1"/>
    <w:qFormat/>
  </w:style>
  <w:style w:type="character" w:customStyle="1" w:styleId="nth-child7">
    <w:name w:val="nth-child(7)"/>
    <w:qFormat/>
  </w:style>
  <w:style w:type="character" w:customStyle="1" w:styleId="icon1">
    <w:name w:val="icon1"/>
    <w:qFormat/>
  </w:style>
  <w:style w:type="character" w:customStyle="1" w:styleId="nth-child3">
    <w:name w:val="nth-child(3)"/>
    <w:qFormat/>
  </w:style>
  <w:style w:type="character" w:customStyle="1" w:styleId="del2">
    <w:name w:val="del2"/>
    <w:qFormat/>
    <w:rPr>
      <w:color w:val="666666"/>
      <w:sz w:val="19"/>
      <w:szCs w:val="19"/>
      <w:shd w:val="clear" w:color="auto" w:fill="FFFFFF"/>
    </w:rPr>
  </w:style>
  <w:style w:type="character" w:customStyle="1" w:styleId="nth-child8">
    <w:name w:val="nth-child(8)"/>
    <w:qFormat/>
  </w:style>
  <w:style w:type="character" w:customStyle="1" w:styleId="nth-child12">
    <w:name w:val="nth-child(12)"/>
    <w:qFormat/>
  </w:style>
  <w:style w:type="character" w:customStyle="1" w:styleId="nth-child4">
    <w:name w:val="nth-child(4)"/>
    <w:qFormat/>
  </w:style>
  <w:style w:type="character" w:customStyle="1" w:styleId="cjwt">
    <w:name w:val="cjwt"/>
    <w:qFormat/>
  </w:style>
  <w:style w:type="character" w:customStyle="1" w:styleId="first-child">
    <w:name w:val="first-child"/>
    <w:qFormat/>
  </w:style>
  <w:style w:type="character" w:customStyle="1" w:styleId="nth-child1">
    <w:name w:val="nth-child(1)"/>
    <w:qFormat/>
  </w:style>
  <w:style w:type="character" w:customStyle="1" w:styleId="icon2">
    <w:name w:val="icon2"/>
    <w:qFormat/>
    <w:rPr>
      <w:shd w:val="clear" w:color="auto" w:fill="E3A02C"/>
    </w:rPr>
  </w:style>
  <w:style w:type="character" w:customStyle="1" w:styleId="icon21">
    <w:name w:val="icon21"/>
    <w:qFormat/>
    <w:rPr>
      <w:shd w:val="clear" w:color="auto" w:fill="FFFFFF"/>
    </w:rPr>
  </w:style>
  <w:style w:type="character" w:customStyle="1" w:styleId="icon22">
    <w:name w:val="icon22"/>
    <w:qFormat/>
    <w:rPr>
      <w:shd w:val="clear" w:color="auto" w:fill="FFFFFF"/>
    </w:rPr>
  </w:style>
  <w:style w:type="character" w:customStyle="1" w:styleId="txicon">
    <w:name w:val="tx_icon"/>
    <w:qFormat/>
  </w:style>
  <w:style w:type="character" w:customStyle="1" w:styleId="layui-this">
    <w:name w:val="layui-this"/>
    <w:qFormat/>
    <w:rPr>
      <w:bdr w:val="single" w:sz="6" w:space="0" w:color="EEEEEE"/>
      <w:shd w:val="clear" w:color="auto" w:fill="FFFFFF"/>
    </w:rPr>
  </w:style>
  <w:style w:type="character" w:customStyle="1" w:styleId="spbtn">
    <w:name w:val="sp_btn"/>
    <w:qFormat/>
    <w:rPr>
      <w:color w:val="FFFFFF"/>
      <w:sz w:val="24"/>
      <w:szCs w:val="24"/>
      <w:shd w:val="clear" w:color="auto" w:fill="BA2B29"/>
    </w:rPr>
  </w:style>
  <w:style w:type="character" w:customStyle="1" w:styleId="more1">
    <w:name w:val="more1"/>
    <w:qFormat/>
    <w:rPr>
      <w:color w:val="AEAEAE"/>
      <w:bdr w:val="single" w:sz="6" w:space="0" w:color="E8E8E8"/>
    </w:rPr>
  </w:style>
  <w:style w:type="character" w:customStyle="1" w:styleId="zs">
    <w:name w:val="zs"/>
    <w:qFormat/>
    <w:rPr>
      <w:color w:val="CCCCCC"/>
      <w:sz w:val="18"/>
      <w:szCs w:val="18"/>
    </w:rPr>
  </w:style>
  <w:style w:type="character" w:customStyle="1" w:styleId="nth-child2">
    <w:name w:val="nth-child(2)"/>
    <w:qFormat/>
  </w:style>
  <w:style w:type="character" w:customStyle="1" w:styleId="nth-child15">
    <w:name w:val="nth-child(15)"/>
    <w:qFormat/>
  </w:style>
  <w:style w:type="character" w:customStyle="1" w:styleId="jxz">
    <w:name w:val="jxz"/>
    <w:qFormat/>
    <w:rPr>
      <w:shd w:val="clear" w:color="auto" w:fill="71A0D3"/>
    </w:rPr>
  </w:style>
  <w:style w:type="character" w:customStyle="1" w:styleId="on3">
    <w:name w:val="on3"/>
    <w:qFormat/>
    <w:rPr>
      <w:color w:val="1658A0"/>
    </w:rPr>
  </w:style>
  <w:style w:type="character" w:customStyle="1" w:styleId="nth-child14">
    <w:name w:val="nth-child(14)"/>
    <w:qFormat/>
  </w:style>
  <w:style w:type="character" w:customStyle="1" w:styleId="none">
    <w:name w:val="none"/>
    <w:qFormat/>
  </w:style>
  <w:style w:type="character" w:customStyle="1" w:styleId="nth-child11">
    <w:name w:val="nth-child(11)"/>
    <w:qFormat/>
  </w:style>
  <w:style w:type="character" w:customStyle="1" w:styleId="hover56">
    <w:name w:val="hover56"/>
    <w:qFormat/>
    <w:rPr>
      <w:color w:val="5FB878"/>
    </w:rPr>
  </w:style>
  <w:style w:type="character" w:customStyle="1" w:styleId="hover57">
    <w:name w:val="hover57"/>
    <w:qFormat/>
    <w:rPr>
      <w:color w:val="5FB878"/>
    </w:rPr>
  </w:style>
  <w:style w:type="character" w:customStyle="1" w:styleId="hover58">
    <w:name w:val="hover58"/>
    <w:qFormat/>
    <w:rPr>
      <w:color w:val="FFFFFF"/>
    </w:rPr>
  </w:style>
  <w:style w:type="character" w:customStyle="1" w:styleId="nth-child5">
    <w:name w:val="nth-child(5)"/>
    <w:qFormat/>
  </w:style>
  <w:style w:type="character" w:customStyle="1" w:styleId="nth-child6">
    <w:name w:val="nth-child(6)"/>
    <w:qFormat/>
  </w:style>
  <w:style w:type="character" w:customStyle="1" w:styleId="nth-child10">
    <w:name w:val="nth-child(10)"/>
    <w:qFormat/>
  </w:style>
  <w:style w:type="character" w:customStyle="1" w:styleId="nth-child13">
    <w:name w:val="nth-child(13)"/>
    <w:qFormat/>
  </w:style>
  <w:style w:type="character" w:customStyle="1" w:styleId="sharei">
    <w:name w:val="share&gt;i"/>
    <w:qFormat/>
    <w:rPr>
      <w:sz w:val="24"/>
      <w:szCs w:val="24"/>
    </w:rPr>
  </w:style>
  <w:style w:type="character" w:customStyle="1" w:styleId="tx">
    <w:name w:val="tx"/>
    <w:qFormat/>
  </w:style>
  <w:style w:type="character" w:customStyle="1" w:styleId="del1">
    <w:name w:val="del1"/>
    <w:qFormat/>
    <w:rPr>
      <w:color w:val="666666"/>
      <w:sz w:val="19"/>
      <w:szCs w:val="19"/>
    </w:rPr>
  </w:style>
  <w:style w:type="character" w:customStyle="1" w:styleId="icon3">
    <w:name w:val="icon3"/>
    <w:qFormat/>
    <w:rPr>
      <w:shd w:val="clear" w:color="auto" w:fill="34AAB1"/>
    </w:rPr>
  </w:style>
  <w:style w:type="character" w:customStyle="1" w:styleId="icon31">
    <w:name w:val="icon31"/>
    <w:qFormat/>
    <w:rPr>
      <w:shd w:val="clear" w:color="auto" w:fill="FFFFFF"/>
    </w:rPr>
  </w:style>
  <w:style w:type="character" w:customStyle="1" w:styleId="icon32">
    <w:name w:val="icon32"/>
    <w:qFormat/>
    <w:rPr>
      <w:shd w:val="clear" w:color="auto" w:fill="FFFFFF"/>
    </w:rPr>
  </w:style>
  <w:style w:type="character" w:customStyle="1" w:styleId="layui-this2">
    <w:name w:val="layui-this2"/>
    <w:qFormat/>
    <w:rPr>
      <w:bdr w:val="single" w:sz="6" w:space="0" w:color="EEEEEE"/>
      <w:shd w:val="clear" w:color="auto" w:fill="FFFFFF"/>
    </w:rPr>
  </w:style>
  <w:style w:type="character" w:customStyle="1" w:styleId="icon11">
    <w:name w:val="icon11"/>
    <w:qFormat/>
  </w:style>
  <w:style w:type="character" w:customStyle="1" w:styleId="icon12">
    <w:name w:val="icon12"/>
    <w:qFormat/>
  </w:style>
  <w:style w:type="character" w:customStyle="1" w:styleId="last-child">
    <w:name w:val="last-child"/>
    <w:qFormat/>
  </w:style>
  <w:style w:type="character" w:customStyle="1" w:styleId="hover55">
    <w:name w:val="hover55"/>
    <w:qFormat/>
    <w:rPr>
      <w:color w:val="5FB878"/>
    </w:rPr>
  </w:style>
  <w:style w:type="paragraph" w:customStyle="1" w:styleId="textalign-right">
    <w:name w:val="text_align-right"/>
    <w:basedOn w:val="a"/>
    <w:qFormat/>
    <w:pPr>
      <w:widowControl/>
      <w:spacing w:before="100" w:beforeAutospacing="1" w:after="100" w:afterAutospacing="1" w:line="240" w:lineRule="auto"/>
    </w:pPr>
    <w:rPr>
      <w:rFonts w:ascii="宋体" w:eastAsia="宋体" w:hAnsi="宋体" w:cs="宋体"/>
      <w:kern w:val="0"/>
      <w:sz w:val="24"/>
      <w:szCs w:val="24"/>
    </w:rPr>
  </w:style>
  <w:style w:type="paragraph" w:customStyle="1" w:styleId="textindent-0em">
    <w:name w:val="text_indent-0em"/>
    <w:basedOn w:val="a"/>
    <w:rsid w:val="00302ED4"/>
    <w:pPr>
      <w:widowControl/>
      <w:spacing w:before="100" w:beforeAutospacing="1" w:after="100" w:afterAutospacing="1" w:line="240" w:lineRule="auto"/>
    </w:pPr>
    <w:rPr>
      <w:rFonts w:ascii="宋体" w:eastAsia="宋体" w:hAnsi="宋体" w:cs="宋体"/>
      <w:kern w:val="0"/>
      <w:sz w:val="24"/>
      <w:szCs w:val="24"/>
    </w:rPr>
  </w:style>
  <w:style w:type="character" w:customStyle="1" w:styleId="render-detail-editors-name">
    <w:name w:val="render-detail-editors-name"/>
    <w:basedOn w:val="a0"/>
    <w:rsid w:val="00D2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84815">
      <w:bodyDiv w:val="1"/>
      <w:marLeft w:val="0"/>
      <w:marRight w:val="0"/>
      <w:marTop w:val="0"/>
      <w:marBottom w:val="0"/>
      <w:divBdr>
        <w:top w:val="none" w:sz="0" w:space="0" w:color="auto"/>
        <w:left w:val="none" w:sz="0" w:space="0" w:color="auto"/>
        <w:bottom w:val="none" w:sz="0" w:space="0" w:color="auto"/>
        <w:right w:val="none" w:sz="0" w:space="0" w:color="auto"/>
      </w:divBdr>
    </w:div>
    <w:div w:id="560287172">
      <w:bodyDiv w:val="1"/>
      <w:marLeft w:val="0"/>
      <w:marRight w:val="0"/>
      <w:marTop w:val="0"/>
      <w:marBottom w:val="0"/>
      <w:divBdr>
        <w:top w:val="none" w:sz="0" w:space="0" w:color="auto"/>
        <w:left w:val="none" w:sz="0" w:space="0" w:color="auto"/>
        <w:bottom w:val="none" w:sz="0" w:space="0" w:color="auto"/>
        <w:right w:val="none" w:sz="0" w:space="0" w:color="auto"/>
      </w:divBdr>
    </w:div>
    <w:div w:id="752162895">
      <w:bodyDiv w:val="1"/>
      <w:marLeft w:val="0"/>
      <w:marRight w:val="0"/>
      <w:marTop w:val="0"/>
      <w:marBottom w:val="0"/>
      <w:divBdr>
        <w:top w:val="none" w:sz="0" w:space="0" w:color="auto"/>
        <w:left w:val="none" w:sz="0" w:space="0" w:color="auto"/>
        <w:bottom w:val="none" w:sz="0" w:space="0" w:color="auto"/>
        <w:right w:val="none" w:sz="0" w:space="0" w:color="auto"/>
      </w:divBdr>
    </w:div>
    <w:div w:id="777794741">
      <w:bodyDiv w:val="1"/>
      <w:marLeft w:val="0"/>
      <w:marRight w:val="0"/>
      <w:marTop w:val="0"/>
      <w:marBottom w:val="0"/>
      <w:divBdr>
        <w:top w:val="none" w:sz="0" w:space="0" w:color="auto"/>
        <w:left w:val="none" w:sz="0" w:space="0" w:color="auto"/>
        <w:bottom w:val="none" w:sz="0" w:space="0" w:color="auto"/>
        <w:right w:val="none" w:sz="0" w:space="0" w:color="auto"/>
      </w:divBdr>
      <w:divsChild>
        <w:div w:id="1758019321">
          <w:marLeft w:val="0"/>
          <w:marRight w:val="0"/>
          <w:marTop w:val="0"/>
          <w:marBottom w:val="0"/>
          <w:divBdr>
            <w:top w:val="none" w:sz="0" w:space="0" w:color="auto"/>
            <w:left w:val="none" w:sz="0" w:space="0" w:color="auto"/>
            <w:bottom w:val="none" w:sz="0" w:space="0" w:color="auto"/>
            <w:right w:val="none" w:sz="0" w:space="0" w:color="auto"/>
          </w:divBdr>
          <w:divsChild>
            <w:div w:id="1618751280">
              <w:marLeft w:val="0"/>
              <w:marRight w:val="0"/>
              <w:marTop w:val="0"/>
              <w:marBottom w:val="0"/>
              <w:divBdr>
                <w:top w:val="none" w:sz="0" w:space="0" w:color="auto"/>
                <w:left w:val="none" w:sz="0" w:space="0" w:color="auto"/>
                <w:bottom w:val="none" w:sz="0" w:space="0" w:color="auto"/>
                <w:right w:val="none" w:sz="0" w:space="0" w:color="auto"/>
              </w:divBdr>
            </w:div>
          </w:divsChild>
        </w:div>
        <w:div w:id="1745954223">
          <w:marLeft w:val="0"/>
          <w:marRight w:val="0"/>
          <w:marTop w:val="360"/>
          <w:marBottom w:val="0"/>
          <w:divBdr>
            <w:top w:val="none" w:sz="0" w:space="0" w:color="auto"/>
            <w:left w:val="none" w:sz="0" w:space="0" w:color="auto"/>
            <w:bottom w:val="none" w:sz="0" w:space="0" w:color="auto"/>
            <w:right w:val="none" w:sz="0" w:space="0" w:color="auto"/>
          </w:divBdr>
        </w:div>
      </w:divsChild>
    </w:div>
    <w:div w:id="140241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080E03-D90C-4FE0-9675-DA143F8EDB15}">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C3D4C2-D227-461F-9835-8A3D3E5F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22</Pages>
  <Words>1792</Words>
  <Characters>10220</Characters>
  <Application>Microsoft Office Word</Application>
  <DocSecurity>0</DocSecurity>
  <Lines>85</Lines>
  <Paragraphs>23</Paragraphs>
  <ScaleCrop>false</ScaleCrop>
  <Manager>喻永均</Manager>
  <Company>重庆城市管理职业学院</Company>
  <LinksUpToDate>false</LinksUpToDate>
  <CharactersWithSpaces>11989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理论动态参考</dc:title>
  <dc:creator>礼享【宣传部】</dc:creator>
  <cp:lastModifiedBy>China</cp:lastModifiedBy>
  <cp:revision>55</cp:revision>
  <cp:lastPrinted>2023-03-13T08:22:00Z</cp:lastPrinted>
  <dcterms:created xsi:type="dcterms:W3CDTF">2024-01-02T07:26:00Z</dcterms:created>
  <dcterms:modified xsi:type="dcterms:W3CDTF">2024-07-06T09:31:00Z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EEBC61CBB4974F48B9359F7D5C5410F0_13</vt:lpwstr>
  </property>
</Properties>
</file>