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附件三：市场询价采购</w:t>
      </w:r>
    </w:p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  <w:t>________________项目报价函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2、我方承诺：本次报价的有效期为90天。</w:t>
      </w:r>
    </w:p>
    <w:tbl>
      <w:tblPr>
        <w:tblStyle w:val="6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9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采购清单：</w:t>
      </w: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  <w:r>
        <w:rPr>
          <w:rFonts w:hint="default" w:eastAsia="方正小标宋_GBK"/>
          <w:kern w:val="0"/>
          <w:sz w:val="36"/>
          <w:szCs w:val="36"/>
        </w:rPr>
        <w:t>（服务类）</w:t>
      </w:r>
    </w:p>
    <w:tbl>
      <w:tblPr>
        <w:tblStyle w:val="6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（一）产品质量保证期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与供应商签订合同之日起，服务售后保证期至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一站式学生社区文化墙制作项目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结束。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（二）售后服务内容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供应商在质量保证期内应当为采购人提供以下服务：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1.1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咨询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成交供应商应当为采购人提供线上咨询（电话、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QQ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、微信等），解答采购人在项目培育中遇到的问题，及时为采购人提出解决问题的建议。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1.2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现场响应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用户遇到使用及技术问题，电话咨询不能解决的，成交供应商应在</w:t>
      </w:r>
      <w:r>
        <w:rPr>
          <w:rFonts w:hint="eastAsia" w:eastAsia="方正仿宋_GBK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小时内采取相应响应措施；无法在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4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小时内解决的，应在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12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小时内派出专业人员进行技术支持。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TAxZmZhNTc0ODEwMTkyNWIyZmZhMjNmYWYwMGMifQ=="/>
  </w:docVars>
  <w:rsids>
    <w:rsidRoot w:val="0039403B"/>
    <w:rsid w:val="000C19D8"/>
    <w:rsid w:val="00291811"/>
    <w:rsid w:val="0039403B"/>
    <w:rsid w:val="00C56D72"/>
    <w:rsid w:val="00FA62DB"/>
    <w:rsid w:val="13F84916"/>
    <w:rsid w:val="33E20A12"/>
    <w:rsid w:val="65E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nhideWhenUsed/>
    <w:qFormat/>
    <w:uiPriority w:val="99"/>
    <w:pPr>
      <w:spacing w:after="120"/>
    </w:pPr>
  </w:style>
  <w:style w:type="paragraph" w:styleId="4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正文文本 字符"/>
    <w:basedOn w:val="7"/>
    <w:link w:val="3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纯文本 字符"/>
    <w:basedOn w:val="7"/>
    <w:link w:val="4"/>
    <w:uiPriority w:val="0"/>
    <w:rPr>
      <w:rFonts w:ascii="宋体" w:hAnsi="Courier New" w:eastAsia="宋体" w:cs="Times New Roman"/>
      <w:szCs w:val="21"/>
    </w:rPr>
  </w:style>
  <w:style w:type="character" w:customStyle="1" w:styleId="10">
    <w:name w:val="页脚 字符"/>
    <w:basedOn w:val="7"/>
    <w:link w:val="5"/>
    <w:autoRedefine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3 字符"/>
    <w:basedOn w:val="7"/>
    <w:link w:val="2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A不悔</cp:lastModifiedBy>
  <dcterms:modified xsi:type="dcterms:W3CDTF">2024-05-08T07:12:03Z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C11A9DD6AC014808AF6042130ED9EB26_12</vt:lpwstr>
  </property>
</Properties>
</file>