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0A99" w14:textId="5D9088D8" w:rsidR="00AD7774" w:rsidRPr="00BA673C" w:rsidRDefault="00AD7774" w:rsidP="00AD7774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BA673C">
        <w:rPr>
          <w:rFonts w:ascii="Times New Roman" w:eastAsia="方正小标宋_GBK" w:hAnsi="Times New Roman" w:cs="Times New Roman"/>
          <w:sz w:val="44"/>
          <w:szCs w:val="44"/>
        </w:rPr>
        <w:t>202</w:t>
      </w:r>
      <w:r w:rsidR="00465098">
        <w:rPr>
          <w:rFonts w:ascii="Times New Roman" w:eastAsia="方正小标宋_GBK" w:hAnsi="Times New Roman" w:cs="Times New Roman"/>
          <w:sz w:val="44"/>
          <w:szCs w:val="44"/>
        </w:rPr>
        <w:t>5</w:t>
      </w:r>
      <w:r w:rsidRPr="00BA673C">
        <w:rPr>
          <w:rFonts w:ascii="Times New Roman" w:eastAsia="方正小标宋_GBK" w:hAnsi="Times New Roman" w:cs="Times New Roman"/>
          <w:sz w:val="44"/>
          <w:szCs w:val="44"/>
        </w:rPr>
        <w:t>年</w:t>
      </w:r>
      <w:r w:rsidR="008B13CC">
        <w:rPr>
          <w:rFonts w:ascii="Times New Roman" w:eastAsia="方正小标宋_GBK" w:hAnsi="Times New Roman" w:cs="Times New Roman"/>
          <w:sz w:val="44"/>
          <w:szCs w:val="44"/>
        </w:rPr>
        <w:t>1</w:t>
      </w:r>
      <w:r w:rsidR="0054598B">
        <w:rPr>
          <w:rFonts w:ascii="Times New Roman" w:eastAsia="方正小标宋_GBK" w:hAnsi="Times New Roman" w:cs="Times New Roman"/>
          <w:sz w:val="44"/>
          <w:szCs w:val="44"/>
        </w:rPr>
        <w:t>2</w:t>
      </w:r>
      <w:r w:rsidRPr="00BA673C">
        <w:rPr>
          <w:rFonts w:ascii="Times New Roman" w:eastAsia="方正小标宋_GBK" w:hAnsi="Times New Roman" w:cs="Times New Roman"/>
          <w:sz w:val="44"/>
          <w:szCs w:val="44"/>
        </w:rPr>
        <w:t>月周边典型诈骗案例</w:t>
      </w:r>
    </w:p>
    <w:p w14:paraId="67BBAA85" w14:textId="3713FDEB" w:rsidR="008B13CC" w:rsidRDefault="008B13CC" w:rsidP="008B13CC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A673C">
        <w:rPr>
          <w:rFonts w:ascii="Times New Roman" w:eastAsia="方正仿宋_GBK" w:hAnsi="Times New Roman" w:cs="Times New Roman" w:hint="eastAsia"/>
          <w:b/>
          <w:sz w:val="32"/>
          <w:szCs w:val="32"/>
        </w:rPr>
        <w:t>案例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1</w:t>
      </w:r>
    </w:p>
    <w:p w14:paraId="2589A056" w14:textId="2AD11492" w:rsidR="008B13CC" w:rsidRDefault="00406DDE" w:rsidP="008B13CC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406DDE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406DDE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721AB4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406DDE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721AB4">
        <w:rPr>
          <w:rFonts w:ascii="Times New Roman" w:eastAsia="方正仿宋_GBK" w:hAnsi="Times New Roman" w:cs="Times New Roman" w:hint="eastAsia"/>
          <w:sz w:val="32"/>
          <w:szCs w:val="32"/>
        </w:rPr>
        <w:t>初</w:t>
      </w:r>
      <w:r w:rsidRPr="00406DDE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721AB4" w:rsidRPr="00721AB4">
        <w:rPr>
          <w:rFonts w:ascii="Times New Roman" w:eastAsia="方正仿宋_GBK" w:hAnsi="Times New Roman" w:cs="Times New Roman" w:hint="eastAsia"/>
          <w:sz w:val="32"/>
          <w:szCs w:val="32"/>
        </w:rPr>
        <w:t>辖区居民展某认识</w:t>
      </w:r>
      <w:proofErr w:type="gramStart"/>
      <w:r w:rsidR="00721AB4" w:rsidRPr="00721AB4"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  <w:proofErr w:type="gramEnd"/>
      <w:r w:rsidR="00721AB4" w:rsidRPr="00721AB4">
        <w:rPr>
          <w:rFonts w:ascii="Times New Roman" w:eastAsia="方正仿宋_GBK" w:hAnsi="Times New Roman" w:cs="Times New Roman" w:hint="eastAsia"/>
          <w:sz w:val="32"/>
          <w:szCs w:val="32"/>
        </w:rPr>
        <w:t>网友，自称理财很有经验，可以带他一起赚钱，告诉他自己有内部消息，有一只股票会大涨，展某深信不疑，便跟着他陆</w:t>
      </w:r>
      <w:proofErr w:type="gramStart"/>
      <w:r w:rsidR="00721AB4" w:rsidRPr="00721AB4">
        <w:rPr>
          <w:rFonts w:ascii="Times New Roman" w:eastAsia="方正仿宋_GBK" w:hAnsi="Times New Roman" w:cs="Times New Roman" w:hint="eastAsia"/>
          <w:sz w:val="32"/>
          <w:szCs w:val="32"/>
        </w:rPr>
        <w:t>陆续</w:t>
      </w:r>
      <w:proofErr w:type="gramEnd"/>
      <w:r w:rsidR="00721AB4" w:rsidRPr="00721AB4">
        <w:rPr>
          <w:rFonts w:ascii="Times New Roman" w:eastAsia="方正仿宋_GBK" w:hAnsi="Times New Roman" w:cs="Times New Roman" w:hint="eastAsia"/>
          <w:sz w:val="32"/>
          <w:szCs w:val="32"/>
        </w:rPr>
        <w:t>续充</w:t>
      </w:r>
      <w:proofErr w:type="gramStart"/>
      <w:r w:rsidR="00721AB4" w:rsidRPr="00721AB4">
        <w:rPr>
          <w:rFonts w:ascii="Times New Roman" w:eastAsia="方正仿宋_GBK" w:hAnsi="Times New Roman" w:cs="Times New Roman" w:hint="eastAsia"/>
          <w:sz w:val="32"/>
          <w:szCs w:val="32"/>
        </w:rPr>
        <w:t>值很多</w:t>
      </w:r>
      <w:proofErr w:type="gramEnd"/>
      <w:r w:rsidR="00721AB4" w:rsidRPr="00721AB4">
        <w:rPr>
          <w:rFonts w:ascii="Times New Roman" w:eastAsia="方正仿宋_GBK" w:hAnsi="Times New Roman" w:cs="Times New Roman" w:hint="eastAsia"/>
          <w:sz w:val="32"/>
          <w:szCs w:val="32"/>
        </w:rPr>
        <w:t>笔，发现无法提现，直到收到反诈预警短信，才发现被骗，最终被骗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15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万余元。</w:t>
      </w:r>
    </w:p>
    <w:p w14:paraId="3CEF745B" w14:textId="57D9D723" w:rsidR="00721AB4" w:rsidRPr="006E3F60" w:rsidRDefault="00721AB4" w:rsidP="00721AB4">
      <w:pPr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6E3F60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警方提示</w:t>
      </w:r>
      <w:r w:rsidRPr="006E3F60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：</w:t>
      </w:r>
    </w:p>
    <w:p w14:paraId="320EF2F7" w14:textId="1C6ED1C9" w:rsidR="00721AB4" w:rsidRDefault="00721AB4" w:rsidP="00721AB4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721AB4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核实资质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从事证券投资咨询必须取得证监会许可任何</w:t>
      </w:r>
      <w:proofErr w:type="gramStart"/>
      <w:r w:rsidRPr="00721AB4">
        <w:rPr>
          <w:rFonts w:ascii="Times New Roman" w:eastAsia="方正仿宋_GBK" w:hAnsi="Times New Roman" w:cs="Times New Roman"/>
          <w:sz w:val="32"/>
          <w:szCs w:val="32"/>
        </w:rPr>
        <w:t>无证荐股都是</w:t>
      </w:r>
      <w:proofErr w:type="gramEnd"/>
      <w:r w:rsidRPr="00721AB4">
        <w:rPr>
          <w:rFonts w:ascii="Times New Roman" w:eastAsia="方正仿宋_GBK" w:hAnsi="Times New Roman" w:cs="Times New Roman"/>
          <w:sz w:val="32"/>
          <w:szCs w:val="32"/>
        </w:rPr>
        <w:t>非法的。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警惕高收益承诺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稳赚不赔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”“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高额回报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是诈骗的典型特征。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拒绝虚拟盘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资金应进入正规证券账户，避免下载非官方软件。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想一想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战无不胜的大师为何帮非亲非故的你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?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真有高回报机会为何四处拉人头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?</w:t>
      </w:r>
      <w:proofErr w:type="gramStart"/>
      <w:r w:rsidRPr="00721AB4">
        <w:rPr>
          <w:rFonts w:ascii="Times New Roman" w:eastAsia="方正仿宋_GBK" w:hAnsi="Times New Roman" w:cs="Times New Roman"/>
          <w:sz w:val="32"/>
          <w:szCs w:val="32"/>
        </w:rPr>
        <w:t>承诺高</w:t>
      </w:r>
      <w:proofErr w:type="gramEnd"/>
      <w:r w:rsidRPr="00721AB4">
        <w:rPr>
          <w:rFonts w:ascii="Times New Roman" w:eastAsia="方正仿宋_GBK" w:hAnsi="Times New Roman" w:cs="Times New Roman"/>
          <w:sz w:val="32"/>
          <w:szCs w:val="32"/>
        </w:rPr>
        <w:t>收益的人为何不自己闷声发财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?</w:t>
      </w:r>
    </w:p>
    <w:p w14:paraId="506CC0F1" w14:textId="5F2D3693" w:rsidR="004F4DFC" w:rsidRDefault="004F4DFC" w:rsidP="004F4DFC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A673C">
        <w:rPr>
          <w:rFonts w:ascii="Times New Roman" w:eastAsia="方正仿宋_GBK" w:hAnsi="Times New Roman" w:cs="Times New Roman" w:hint="eastAsia"/>
          <w:b/>
          <w:sz w:val="32"/>
          <w:szCs w:val="32"/>
        </w:rPr>
        <w:t>案例</w:t>
      </w:r>
      <w:r w:rsidR="008B13CC">
        <w:rPr>
          <w:rFonts w:ascii="Times New Roman" w:eastAsia="方正仿宋_GBK" w:hAnsi="Times New Roman" w:cs="Times New Roman"/>
          <w:b/>
          <w:sz w:val="32"/>
          <w:szCs w:val="32"/>
        </w:rPr>
        <w:t>2</w:t>
      </w:r>
    </w:p>
    <w:p w14:paraId="05B95C5B" w14:textId="51979C61" w:rsidR="001506B4" w:rsidRDefault="00406DDE" w:rsidP="00406DDE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406DDE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406DDE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721AB4">
        <w:rPr>
          <w:rFonts w:ascii="Times New Roman" w:eastAsia="方正仿宋_GBK" w:hAnsi="Times New Roman" w:cs="Times New Roman"/>
          <w:sz w:val="32"/>
          <w:szCs w:val="32"/>
        </w:rPr>
        <w:t>12</w:t>
      </w:r>
      <w:r w:rsidRPr="00406DDE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721AB4">
        <w:rPr>
          <w:rFonts w:ascii="Times New Roman" w:eastAsia="方正仿宋_GBK" w:hAnsi="Times New Roman" w:cs="Times New Roman" w:hint="eastAsia"/>
          <w:sz w:val="32"/>
          <w:szCs w:val="32"/>
        </w:rPr>
        <w:t>中旬</w:t>
      </w:r>
      <w:r w:rsidRPr="00406DDE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721AB4" w:rsidRPr="00721AB4">
        <w:rPr>
          <w:rFonts w:ascii="Times New Roman" w:eastAsia="方正仿宋_GBK" w:hAnsi="Times New Roman" w:cs="Times New Roman" w:hint="eastAsia"/>
          <w:sz w:val="32"/>
          <w:szCs w:val="32"/>
        </w:rPr>
        <w:t>胡某账户突现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万元私人转入资金，自称</w:t>
      </w:r>
      <w:r w:rsidR="00721AB4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抵押房子贷款装修</w:t>
      </w:r>
      <w:r w:rsidR="00721AB4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，并急于取现。银行发现款项来源可疑</w:t>
      </w:r>
      <w:r w:rsidR="00721AB4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非正规贷款渠道</w:t>
      </w:r>
      <w:r w:rsidR="00721AB4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、费率异常后报警。民警联动派出所找到胡某时，其因被</w:t>
      </w:r>
      <w:proofErr w:type="gramStart"/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骗子话</w:t>
      </w:r>
      <w:proofErr w:type="gramEnd"/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术洗脑而拒不配合，经家属协助和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5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小时耐心劝说，最终将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万元返还贷款公司，避免财产损失</w:t>
      </w:r>
      <w:r w:rsidR="004F1F1C" w:rsidRPr="004F1F1C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6272DEAA" w14:textId="77777777" w:rsidR="00721AB4" w:rsidRPr="006E3F60" w:rsidRDefault="00721AB4" w:rsidP="006E3F60">
      <w:pPr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6E3F60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lastRenderedPageBreak/>
        <w:t>警方提示：</w:t>
      </w:r>
    </w:p>
    <w:p w14:paraId="40570364" w14:textId="6BAEC730" w:rsidR="00721AB4" w:rsidRPr="009034E8" w:rsidRDefault="00721AB4" w:rsidP="00406DDE">
      <w:pPr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721AB4">
        <w:rPr>
          <w:rFonts w:ascii="Times New Roman" w:eastAsia="方正仿宋_GBK" w:hAnsi="Times New Roman" w:cs="Times New Roman" w:hint="eastAsia"/>
          <w:sz w:val="32"/>
          <w:szCs w:val="32"/>
        </w:rPr>
        <w:t>杀猪盘骗子擅长“情感操控”，告诉受害人“现在不交钱就违约”“不告诉家人，不然赚不到钱”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可能让受害者对家人产生抵触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如胡某拒绝配合民警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。此时家人需保持耐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心，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避免说</w:t>
      </w:r>
      <w:r w:rsidRPr="00721AB4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你被骗了</w:t>
      </w:r>
      <w:r w:rsidRPr="00721AB4">
        <w:rPr>
          <w:rFonts w:ascii="Times New Roman" w:eastAsia="方正仿宋_GBK" w:hAnsi="Times New Roman" w:cs="Times New Roman" w:hint="eastAsia"/>
          <w:sz w:val="32"/>
          <w:szCs w:val="32"/>
        </w:rPr>
        <w:t>”“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你真傻</w:t>
      </w:r>
      <w:r w:rsidRPr="00721AB4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，而是用</w:t>
      </w:r>
      <w:r w:rsidRPr="00721AB4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我们一起弄清楚，别让坏人得逞</w:t>
      </w:r>
      <w:r w:rsidRPr="00721AB4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等话</w:t>
      </w:r>
      <w:proofErr w:type="gramStart"/>
      <w:r w:rsidRPr="00721AB4">
        <w:rPr>
          <w:rFonts w:ascii="Times New Roman" w:eastAsia="方正仿宋_GBK" w:hAnsi="Times New Roman" w:cs="Times New Roman"/>
          <w:sz w:val="32"/>
          <w:szCs w:val="32"/>
        </w:rPr>
        <w:t>术建立</w:t>
      </w:r>
      <w:proofErr w:type="gramEnd"/>
      <w:r w:rsidRPr="00721AB4">
        <w:rPr>
          <w:rFonts w:ascii="Times New Roman" w:eastAsia="方正仿宋_GBK" w:hAnsi="Times New Roman" w:cs="Times New Roman"/>
          <w:sz w:val="32"/>
          <w:szCs w:val="32"/>
        </w:rPr>
        <w:t>信任，再逐步引导报警。杀猪盘诈骗已从线上</w:t>
      </w:r>
      <w:r w:rsidRPr="00721AB4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情感投资</w:t>
      </w:r>
      <w:r w:rsidRPr="00721AB4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延伸至线下</w:t>
      </w:r>
      <w:r w:rsidRPr="00721AB4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资金操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作”，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骗子通过伪造身份、营造虚假场景降低受害者戒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心，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记住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任何要求线下见面交钱、私人账户转账的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好事”</w:t>
      </w:r>
      <w:r w:rsidRPr="00721AB4">
        <w:rPr>
          <w:rFonts w:ascii="Times New Roman" w:eastAsia="方正仿宋_GBK" w:hAnsi="Times New Roman" w:cs="Times New Roman"/>
          <w:sz w:val="32"/>
          <w:szCs w:val="32"/>
        </w:rPr>
        <w:t>都是骗局的开始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！</w:t>
      </w:r>
    </w:p>
    <w:p w14:paraId="12508A51" w14:textId="0EE3FC55" w:rsidR="00DD630F" w:rsidRDefault="00DD630F" w:rsidP="00DD630F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bookmarkStart w:id="0" w:name="OLE_LINK1"/>
      <w:r w:rsidRPr="00BA673C">
        <w:rPr>
          <w:rFonts w:ascii="Times New Roman" w:eastAsia="方正仿宋_GBK" w:hAnsi="Times New Roman" w:cs="Times New Roman" w:hint="eastAsia"/>
          <w:b/>
          <w:sz w:val="32"/>
          <w:szCs w:val="32"/>
        </w:rPr>
        <w:t>案例</w:t>
      </w:r>
      <w:r w:rsidR="004F4DFC">
        <w:rPr>
          <w:rFonts w:ascii="Times New Roman" w:eastAsia="方正仿宋_GBK" w:hAnsi="Times New Roman" w:cs="Times New Roman"/>
          <w:b/>
          <w:sz w:val="32"/>
          <w:szCs w:val="32"/>
        </w:rPr>
        <w:t>3</w:t>
      </w:r>
      <w:r w:rsidR="00D92E2E">
        <w:rPr>
          <w:rFonts w:ascii="Times New Roman" w:eastAsia="方正仿宋_GBK" w:hAnsi="Times New Roman" w:cs="Times New Roman"/>
          <w:b/>
          <w:sz w:val="32"/>
          <w:szCs w:val="32"/>
        </w:rPr>
        <w:t xml:space="preserve"> </w:t>
      </w:r>
    </w:p>
    <w:p w14:paraId="5351E882" w14:textId="5DEEEEEB" w:rsidR="00CC47E2" w:rsidRDefault="00406DDE" w:rsidP="00DD630F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406DDE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406DDE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406DDE">
        <w:rPr>
          <w:rFonts w:ascii="Times New Roman" w:eastAsia="方正仿宋_GBK" w:hAnsi="Times New Roman" w:cs="Times New Roman"/>
          <w:sz w:val="32"/>
          <w:szCs w:val="32"/>
        </w:rPr>
        <w:t>1</w:t>
      </w:r>
      <w:r w:rsidR="00721AB4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406DDE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721AB4">
        <w:rPr>
          <w:rFonts w:ascii="Times New Roman" w:eastAsia="方正仿宋_GBK" w:hAnsi="Times New Roman" w:cs="Times New Roman" w:hint="eastAsia"/>
          <w:sz w:val="32"/>
          <w:szCs w:val="32"/>
        </w:rPr>
        <w:t>下旬</w:t>
      </w:r>
      <w:r w:rsidRPr="00406DDE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721AB4" w:rsidRPr="00721AB4">
        <w:rPr>
          <w:rFonts w:ascii="Times New Roman" w:eastAsia="方正仿宋_GBK" w:hAnsi="Times New Roman" w:cs="Times New Roman" w:hint="eastAsia"/>
          <w:sz w:val="32"/>
          <w:szCs w:val="32"/>
        </w:rPr>
        <w:t>辖区退休人员朱某报案</w:t>
      </w:r>
      <w:proofErr w:type="gramStart"/>
      <w:r w:rsidR="00721AB4" w:rsidRPr="00721AB4">
        <w:rPr>
          <w:rFonts w:ascii="Times New Roman" w:eastAsia="方正仿宋_GBK" w:hAnsi="Times New Roman" w:cs="Times New Roman" w:hint="eastAsia"/>
          <w:sz w:val="32"/>
          <w:szCs w:val="32"/>
        </w:rPr>
        <w:t>称接到自称腾讯</w:t>
      </w:r>
      <w:proofErr w:type="gramEnd"/>
      <w:r w:rsidR="00721AB4" w:rsidRPr="00721AB4">
        <w:rPr>
          <w:rFonts w:ascii="Times New Roman" w:eastAsia="方正仿宋_GBK" w:hAnsi="Times New Roman" w:cs="Times New Roman" w:hint="eastAsia"/>
          <w:sz w:val="32"/>
          <w:szCs w:val="32"/>
        </w:rPr>
        <w:t>赔付客服的电话说报警人快递被损坏，现需要报警人配合进行赔付，报警人按照对方指示下载</w:t>
      </w:r>
      <w:proofErr w:type="gramStart"/>
      <w:r w:rsidR="00721AB4" w:rsidRPr="00721AB4">
        <w:rPr>
          <w:rFonts w:ascii="Times New Roman" w:eastAsia="方正仿宋_GBK" w:hAnsi="Times New Roman" w:cs="Times New Roman" w:hint="eastAsia"/>
          <w:sz w:val="32"/>
          <w:szCs w:val="32"/>
        </w:rPr>
        <w:t>了涉诈</w:t>
      </w:r>
      <w:proofErr w:type="gramEnd"/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APP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，下载后按照对方的指示操作，输入了一串数字加字母后手机就黑屏了，当询问对方怎么会黑屏时，对方说正在申请理赔，最终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7</w:t>
      </w:r>
      <w:r w:rsidR="00721AB4" w:rsidRPr="00721AB4">
        <w:rPr>
          <w:rFonts w:ascii="Times New Roman" w:eastAsia="方正仿宋_GBK" w:hAnsi="Times New Roman" w:cs="Times New Roman"/>
          <w:sz w:val="32"/>
          <w:szCs w:val="32"/>
        </w:rPr>
        <w:t>万余元</w:t>
      </w:r>
      <w:r w:rsidR="00CC47E2" w:rsidRPr="00CC47E2">
        <w:rPr>
          <w:rFonts w:ascii="Times New Roman" w:eastAsia="方正仿宋_GBK" w:hAnsi="Times New Roman" w:cs="Times New Roman"/>
          <w:sz w:val="32"/>
          <w:szCs w:val="32"/>
        </w:rPr>
        <w:t>。</w:t>
      </w:r>
    </w:p>
    <w:bookmarkEnd w:id="0"/>
    <w:p w14:paraId="208FBB9B" w14:textId="47F361B8" w:rsidR="006E3F60" w:rsidRPr="006E3F60" w:rsidRDefault="006E3F60" w:rsidP="006E3F60">
      <w:pPr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6E3F60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警方提示</w:t>
      </w:r>
      <w:r w:rsidRPr="006E3F60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：</w:t>
      </w:r>
    </w:p>
    <w:p w14:paraId="5487E0CD" w14:textId="040E4D34" w:rsidR="00600F97" w:rsidRPr="008B13CC" w:rsidRDefault="006E3F60" w:rsidP="006E3F60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6E3F60">
        <w:rPr>
          <w:rFonts w:ascii="Times New Roman" w:eastAsia="方正仿宋_GBK" w:hAnsi="Times New Roman" w:cs="Times New Roman" w:hint="eastAsia"/>
          <w:sz w:val="32"/>
          <w:szCs w:val="32"/>
        </w:rPr>
        <w:t>赔付类诈骗往往针对老年人、</w:t>
      </w:r>
      <w:proofErr w:type="gramStart"/>
      <w:r w:rsidRPr="006E3F60">
        <w:rPr>
          <w:rFonts w:ascii="Times New Roman" w:eastAsia="方正仿宋_GBK" w:hAnsi="Times New Roman" w:cs="Times New Roman" w:hint="eastAsia"/>
          <w:sz w:val="32"/>
          <w:szCs w:val="32"/>
        </w:rPr>
        <w:t>网购频繁</w:t>
      </w:r>
      <w:proofErr w:type="gramEnd"/>
      <w:r w:rsidRPr="006E3F60">
        <w:rPr>
          <w:rFonts w:ascii="Times New Roman" w:eastAsia="方正仿宋_GBK" w:hAnsi="Times New Roman" w:cs="Times New Roman" w:hint="eastAsia"/>
          <w:sz w:val="32"/>
          <w:szCs w:val="32"/>
        </w:rPr>
        <w:t>人群。遇到类似情况，宁可“麻烦”一点，多找子女、社区工作人员核实，也不要向陌生人透露身份证号、银行卡号、短信验证码、手机设置“应用商店密码</w:t>
      </w:r>
      <w:r w:rsidRPr="006E3F60">
        <w:rPr>
          <w:rFonts w:ascii="Times New Roman" w:eastAsia="方正仿宋_GBK" w:hAnsi="Times New Roman" w:cs="Times New Roman"/>
          <w:sz w:val="32"/>
          <w:szCs w:val="32"/>
        </w:rPr>
        <w:t>"</w:t>
      </w:r>
      <w:r w:rsidRPr="006E3F60">
        <w:rPr>
          <w:rFonts w:ascii="Times New Roman" w:eastAsia="方正仿宋_GBK" w:hAnsi="Times New Roman" w:cs="Times New Roman"/>
          <w:sz w:val="32"/>
          <w:szCs w:val="32"/>
        </w:rPr>
        <w:t>等，避免误下载恶意软件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6E3F60">
        <w:rPr>
          <w:rFonts w:ascii="Times New Roman" w:eastAsia="方正仿宋_GBK" w:hAnsi="Times New Roman" w:cs="Times New Roman"/>
          <w:sz w:val="32"/>
          <w:szCs w:val="32"/>
        </w:rPr>
        <w:t>若按指示操作后出现手机黑屏、弹窗无法关闭、收到陌生转账短信等</w:t>
      </w:r>
      <w:r w:rsidRPr="006E3F60">
        <w:rPr>
          <w:rFonts w:ascii="Times New Roman" w:eastAsia="方正仿宋_GBK" w:hAnsi="Times New Roman" w:cs="Times New Roman"/>
          <w:sz w:val="32"/>
          <w:szCs w:val="32"/>
        </w:rPr>
        <w:lastRenderedPageBreak/>
        <w:t>情况，立即长按电源键强制关机，拔掉手机卡并用其他手机拨打银行官方电话冻结账户。</w:t>
      </w:r>
    </w:p>
    <w:sectPr w:rsidR="00600F97" w:rsidRPr="008B13CC" w:rsidSect="00AD7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DC79" w14:textId="77777777" w:rsidR="0096743F" w:rsidRDefault="0096743F" w:rsidP="00D522AA">
      <w:r>
        <w:separator/>
      </w:r>
    </w:p>
  </w:endnote>
  <w:endnote w:type="continuationSeparator" w:id="0">
    <w:p w14:paraId="150C62A1" w14:textId="77777777" w:rsidR="0096743F" w:rsidRDefault="0096743F" w:rsidP="00D5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B2F7" w14:textId="77777777" w:rsidR="0096743F" w:rsidRDefault="0096743F" w:rsidP="00D522AA">
      <w:r>
        <w:separator/>
      </w:r>
    </w:p>
  </w:footnote>
  <w:footnote w:type="continuationSeparator" w:id="0">
    <w:p w14:paraId="54304DDC" w14:textId="77777777" w:rsidR="0096743F" w:rsidRDefault="0096743F" w:rsidP="00D52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79"/>
    <w:rsid w:val="000507A5"/>
    <w:rsid w:val="000E148C"/>
    <w:rsid w:val="001506B4"/>
    <w:rsid w:val="00191B76"/>
    <w:rsid w:val="00241123"/>
    <w:rsid w:val="00250934"/>
    <w:rsid w:val="00256E3C"/>
    <w:rsid w:val="002A434F"/>
    <w:rsid w:val="003D5F22"/>
    <w:rsid w:val="00406DDE"/>
    <w:rsid w:val="004140C5"/>
    <w:rsid w:val="00465098"/>
    <w:rsid w:val="004A1368"/>
    <w:rsid w:val="004F1F1C"/>
    <w:rsid w:val="004F4DFC"/>
    <w:rsid w:val="0054598B"/>
    <w:rsid w:val="00574D79"/>
    <w:rsid w:val="00600F97"/>
    <w:rsid w:val="006C0EDB"/>
    <w:rsid w:val="006D6F87"/>
    <w:rsid w:val="006E3F60"/>
    <w:rsid w:val="00721AB4"/>
    <w:rsid w:val="008B13CC"/>
    <w:rsid w:val="009034E8"/>
    <w:rsid w:val="00920BAD"/>
    <w:rsid w:val="0096743F"/>
    <w:rsid w:val="009B56DE"/>
    <w:rsid w:val="00A959F2"/>
    <w:rsid w:val="00AD1D5D"/>
    <w:rsid w:val="00AD7774"/>
    <w:rsid w:val="00BB6F90"/>
    <w:rsid w:val="00C32EA9"/>
    <w:rsid w:val="00C77FED"/>
    <w:rsid w:val="00C967A0"/>
    <w:rsid w:val="00CB1D45"/>
    <w:rsid w:val="00CC47E2"/>
    <w:rsid w:val="00D10BC0"/>
    <w:rsid w:val="00D21D70"/>
    <w:rsid w:val="00D522AA"/>
    <w:rsid w:val="00D92E2E"/>
    <w:rsid w:val="00DD4F41"/>
    <w:rsid w:val="00DD630F"/>
    <w:rsid w:val="00E07172"/>
    <w:rsid w:val="00F37A0E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39791"/>
  <w15:chartTrackingRefBased/>
  <w15:docId w15:val="{AAB6EB69-849E-409D-8599-F4CB8834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27</cp:revision>
  <dcterms:created xsi:type="dcterms:W3CDTF">2024-01-03T01:14:00Z</dcterms:created>
  <dcterms:modified xsi:type="dcterms:W3CDTF">2026-01-06T02:17:00Z</dcterms:modified>
</cp:coreProperties>
</file>