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B317" w14:textId="77777777" w:rsidR="00FA6F1A" w:rsidRPr="00FA6F1A" w:rsidRDefault="00FA6F1A" w:rsidP="00FA6F1A">
      <w:pPr>
        <w:adjustRightInd w:val="0"/>
        <w:snapToGrid w:val="0"/>
        <w:spacing w:line="594" w:lineRule="exact"/>
        <w:jc w:val="center"/>
        <w:rPr>
          <w:rFonts w:ascii="Times New Roman" w:eastAsia="方正小标宋_GBK" w:hAnsi="Times New Roman" w:cs="Times New Roman"/>
          <w:sz w:val="44"/>
          <w:szCs w:val="44"/>
        </w:rPr>
      </w:pPr>
      <w:r w:rsidRPr="00FA6F1A">
        <w:rPr>
          <w:rFonts w:ascii="Times New Roman" w:eastAsia="方正小标宋_GBK" w:hAnsi="Times New Roman" w:cs="Times New Roman"/>
          <w:sz w:val="44"/>
          <w:szCs w:val="44"/>
        </w:rPr>
        <w:t>人员密集场所动火作业安全指引</w:t>
      </w:r>
    </w:p>
    <w:p w14:paraId="34645B40" w14:textId="5924799E"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重庆市人员密集场所动火作业和建筑保温材料安全隐患专项整治行动专班办公室</w:t>
      </w:r>
    </w:p>
    <w:p w14:paraId="29B1C08D" w14:textId="23349C7E"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为规范人员密集场所动火作业安全管理，有效预防火灾事故发生，特制订本指引，</w:t>
      </w:r>
      <w:proofErr w:type="gramStart"/>
      <w:r w:rsidRPr="00FA6F1A">
        <w:rPr>
          <w:rFonts w:ascii="Times New Roman" w:eastAsia="方正仿宋_GBK" w:hAnsi="Times New Roman" w:cs="Times New Roman"/>
          <w:sz w:val="32"/>
          <w:szCs w:val="32"/>
        </w:rPr>
        <w:t>供人员</w:t>
      </w:r>
      <w:proofErr w:type="gramEnd"/>
      <w:r w:rsidRPr="00FA6F1A">
        <w:rPr>
          <w:rFonts w:ascii="Times New Roman" w:eastAsia="方正仿宋_GBK" w:hAnsi="Times New Roman" w:cs="Times New Roman"/>
          <w:sz w:val="32"/>
          <w:szCs w:val="32"/>
        </w:rPr>
        <w:t>密集场所经营管理单位参考运用。</w:t>
      </w:r>
    </w:p>
    <w:p w14:paraId="5EF037FE" w14:textId="14F58310" w:rsidR="00FA6F1A" w:rsidRPr="00FA6F1A" w:rsidRDefault="00FA6F1A" w:rsidP="00FA6F1A">
      <w:pPr>
        <w:adjustRightInd w:val="0"/>
        <w:snapToGrid w:val="0"/>
        <w:spacing w:line="594" w:lineRule="exact"/>
        <w:ind w:firstLineChars="200" w:firstLine="640"/>
        <w:rPr>
          <w:rFonts w:ascii="Times New Roman" w:eastAsia="方正黑体_GBK" w:hAnsi="Times New Roman" w:cs="Times New Roman"/>
          <w:sz w:val="32"/>
          <w:szCs w:val="32"/>
        </w:rPr>
      </w:pPr>
      <w:r w:rsidRPr="00FA6F1A">
        <w:rPr>
          <w:rFonts w:ascii="Times New Roman" w:eastAsia="方正黑体_GBK" w:hAnsi="Times New Roman" w:cs="Times New Roman"/>
          <w:sz w:val="32"/>
          <w:szCs w:val="32"/>
        </w:rPr>
        <w:t>一、适用范围</w:t>
      </w:r>
    </w:p>
    <w:p w14:paraId="40A105C9" w14:textId="77777777"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本</w:t>
      </w:r>
      <w:proofErr w:type="gramStart"/>
      <w:r w:rsidRPr="00FA6F1A">
        <w:rPr>
          <w:rFonts w:ascii="Times New Roman" w:eastAsia="方正仿宋_GBK" w:hAnsi="Times New Roman" w:cs="Times New Roman"/>
          <w:sz w:val="32"/>
          <w:szCs w:val="32"/>
        </w:rPr>
        <w:t>指引仅</w:t>
      </w:r>
      <w:proofErr w:type="gramEnd"/>
      <w:r w:rsidRPr="00FA6F1A">
        <w:rPr>
          <w:rFonts w:ascii="Times New Roman" w:eastAsia="方正仿宋_GBK" w:hAnsi="Times New Roman" w:cs="Times New Roman"/>
          <w:sz w:val="32"/>
          <w:szCs w:val="32"/>
        </w:rPr>
        <w:t>适用于全市人员密集场所因新建、改建、扩建、装饰装修、拆除等开展的动火作业。动火作业是指在直接或间接产生明火的工艺设施以外的禁火区内从事可能产生火焰、火花或炽热表面的非常规作业。常见的动火作业包括但不限于电焊、气焊、气割、喷灯、电钻、砂轮、打磨等。</w:t>
      </w:r>
    </w:p>
    <w:p w14:paraId="7C67B9D2" w14:textId="77777777" w:rsidR="00FA6F1A" w:rsidRPr="00FA6F1A" w:rsidRDefault="00FA6F1A" w:rsidP="00FA6F1A">
      <w:pPr>
        <w:adjustRightInd w:val="0"/>
        <w:snapToGrid w:val="0"/>
        <w:spacing w:line="594" w:lineRule="exact"/>
        <w:ind w:firstLineChars="200" w:firstLine="640"/>
        <w:rPr>
          <w:rFonts w:ascii="Times New Roman" w:eastAsia="方正黑体_GBK" w:hAnsi="Times New Roman" w:cs="Times New Roman"/>
          <w:sz w:val="32"/>
          <w:szCs w:val="32"/>
        </w:rPr>
      </w:pPr>
      <w:r w:rsidRPr="00FA6F1A">
        <w:rPr>
          <w:rFonts w:ascii="Times New Roman" w:eastAsia="方正黑体_GBK" w:hAnsi="Times New Roman" w:cs="Times New Roman"/>
          <w:sz w:val="32"/>
          <w:szCs w:val="32"/>
        </w:rPr>
        <w:t>二、审批责任</w:t>
      </w:r>
    </w:p>
    <w:p w14:paraId="3250AA45" w14:textId="79554DAD"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1</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在人员密集场所实施动火作业必须经审批同意后方可实施，人员密集场所经营管理单位应当制定动火作业安全管理制度，规范动火作业审批和安全管理。</w:t>
      </w:r>
    </w:p>
    <w:p w14:paraId="5BA0F201" w14:textId="6DEBCCA5"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2</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除医院、社会福利机构等必须</w:t>
      </w:r>
      <w:r w:rsidRPr="00FA6F1A">
        <w:rPr>
          <w:rFonts w:ascii="Times New Roman" w:eastAsia="方正仿宋_GBK" w:hAnsi="Times New Roman" w:cs="Times New Roman"/>
          <w:sz w:val="32"/>
          <w:szCs w:val="32"/>
        </w:rPr>
        <w:t>24</w:t>
      </w:r>
      <w:r w:rsidRPr="00FA6F1A">
        <w:rPr>
          <w:rFonts w:ascii="Times New Roman" w:eastAsia="方正仿宋_GBK" w:hAnsi="Times New Roman" w:cs="Times New Roman"/>
          <w:sz w:val="32"/>
          <w:szCs w:val="32"/>
        </w:rPr>
        <w:t>小时营业使用的场所外，其他人员密集场所禁止在使用、营业期间动火作业。</w:t>
      </w:r>
    </w:p>
    <w:p w14:paraId="48710181" w14:textId="2D76C1C6"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3</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人员密集场所经营管理单位（物业服务企业）应当明确动火作业安全管理部门，具体负责动火作业申请受理审查、现场安全监护等工作。</w:t>
      </w:r>
    </w:p>
    <w:p w14:paraId="7EDA65B0" w14:textId="24469192"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4</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人员密集场所经营管理单位（物业服务企业）应当明确动火作业审批权限，动火作业可以由单位消防安全责任人、</w:t>
      </w:r>
      <w:r w:rsidRPr="00FA6F1A">
        <w:rPr>
          <w:rFonts w:ascii="Times New Roman" w:eastAsia="方正仿宋_GBK" w:hAnsi="Times New Roman" w:cs="Times New Roman"/>
          <w:sz w:val="32"/>
          <w:szCs w:val="32"/>
        </w:rPr>
        <w:lastRenderedPageBreak/>
        <w:t>消防安全管理人审批。</w:t>
      </w:r>
    </w:p>
    <w:p w14:paraId="1B7C1843" w14:textId="60F6FEC1"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5</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火灾风险高或者需要在使用营业期间动火作业的人员密集场所应当实行动火作业分级审批，在火灾高风险区域或在使用营业期间动火作业的必须由单位消防安全责任人审批同意。</w:t>
      </w:r>
    </w:p>
    <w:p w14:paraId="02BB779E" w14:textId="77777777" w:rsidR="00FA6F1A" w:rsidRPr="00FA6F1A" w:rsidRDefault="00FA6F1A" w:rsidP="00FA6F1A">
      <w:pPr>
        <w:adjustRightInd w:val="0"/>
        <w:snapToGrid w:val="0"/>
        <w:spacing w:line="594" w:lineRule="exact"/>
        <w:ind w:firstLineChars="200" w:firstLine="640"/>
        <w:rPr>
          <w:rFonts w:ascii="Times New Roman" w:eastAsia="方正黑体_GBK" w:hAnsi="Times New Roman" w:cs="Times New Roman"/>
          <w:sz w:val="32"/>
          <w:szCs w:val="32"/>
        </w:rPr>
      </w:pPr>
      <w:r w:rsidRPr="00FA6F1A">
        <w:rPr>
          <w:rFonts w:ascii="Times New Roman" w:eastAsia="方正黑体_GBK" w:hAnsi="Times New Roman" w:cs="Times New Roman"/>
          <w:sz w:val="32"/>
          <w:szCs w:val="32"/>
        </w:rPr>
        <w:t>三、审批流程</w:t>
      </w:r>
    </w:p>
    <w:p w14:paraId="6CE8A17E" w14:textId="2D67FAC6"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1</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实施动火作业应当向单位明确的管理部门提交申请，属于限额以下小型工程的应同步向属地乡镇（街道）或政府明确的监管部门进行备案登记，申请（备案登记）内容应当注明动火作业的起止时间、具体位置、采取的安全管控措施，开展电焊、气焊、气割作业还应当注明作业人员持证上岗情况。</w:t>
      </w:r>
    </w:p>
    <w:p w14:paraId="3388485A" w14:textId="396D73CA"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2</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管理部门接到动火作业申请后应当进行安全审查。</w:t>
      </w:r>
    </w:p>
    <w:p w14:paraId="0E4C6C8E" w14:textId="77777777"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1</w:t>
      </w:r>
      <w:r w:rsidRPr="00FA6F1A">
        <w:rPr>
          <w:rFonts w:ascii="Times New Roman" w:eastAsia="方正仿宋_GBK" w:hAnsi="Times New Roman" w:cs="Times New Roman"/>
          <w:sz w:val="32"/>
          <w:szCs w:val="32"/>
        </w:rPr>
        <w:t>）电焊、气焊、气割作业人员是否取得《焊接与热切割或建筑焊工特种作业操作资格证书》，人证是否相符、证书是否真实有效。</w:t>
      </w:r>
    </w:p>
    <w:p w14:paraId="24ED3E7B" w14:textId="77777777"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2</w:t>
      </w:r>
      <w:r w:rsidRPr="00FA6F1A">
        <w:rPr>
          <w:rFonts w:ascii="Times New Roman" w:eastAsia="方正仿宋_GBK" w:hAnsi="Times New Roman" w:cs="Times New Roman"/>
          <w:sz w:val="32"/>
          <w:szCs w:val="32"/>
        </w:rPr>
        <w:t>）医院、社会福利院等场所在营业使用期间动火作业，动火作业区域是否与其他区域进行有效防火分隔。</w:t>
      </w:r>
    </w:p>
    <w:p w14:paraId="3C82C5AE" w14:textId="0FB90FA0"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3</w:t>
      </w:r>
      <w:r w:rsidRPr="00FA6F1A">
        <w:rPr>
          <w:rFonts w:ascii="Times New Roman" w:eastAsia="方正仿宋_GBK" w:hAnsi="Times New Roman" w:cs="Times New Roman"/>
          <w:sz w:val="32"/>
          <w:szCs w:val="32"/>
        </w:rPr>
        <w:t>）动火作业点</w:t>
      </w:r>
      <w:r w:rsidRPr="00FA6F1A">
        <w:rPr>
          <w:rFonts w:ascii="Times New Roman" w:eastAsia="方正仿宋_GBK" w:hAnsi="Times New Roman" w:cs="Times New Roman"/>
          <w:sz w:val="32"/>
          <w:szCs w:val="32"/>
        </w:rPr>
        <w:t>10</w:t>
      </w:r>
      <w:r w:rsidRPr="00FA6F1A">
        <w:rPr>
          <w:rFonts w:ascii="Times New Roman" w:eastAsia="方正仿宋_GBK" w:hAnsi="Times New Roman" w:cs="Times New Roman"/>
          <w:sz w:val="32"/>
          <w:szCs w:val="32"/>
        </w:rPr>
        <w:t>米范围内的可燃物是否清理，无法清理可燃物的是否采取了不燃板材隔挡、防火</w:t>
      </w:r>
      <w:proofErr w:type="gramStart"/>
      <w:r w:rsidRPr="00FA6F1A">
        <w:rPr>
          <w:rFonts w:ascii="Times New Roman" w:eastAsia="方正仿宋_GBK" w:hAnsi="Times New Roman" w:cs="Times New Roman"/>
          <w:sz w:val="32"/>
          <w:szCs w:val="32"/>
        </w:rPr>
        <w:t>毯</w:t>
      </w:r>
      <w:proofErr w:type="gramEnd"/>
      <w:r w:rsidRPr="00FA6F1A">
        <w:rPr>
          <w:rFonts w:ascii="Times New Roman" w:eastAsia="方正仿宋_GBK" w:hAnsi="Times New Roman" w:cs="Times New Roman"/>
          <w:sz w:val="32"/>
          <w:szCs w:val="32"/>
        </w:rPr>
        <w:t>覆盖等安全措施。</w:t>
      </w:r>
    </w:p>
    <w:p w14:paraId="7FE68B9C" w14:textId="77777777"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4</w:t>
      </w:r>
      <w:r w:rsidRPr="00FA6F1A">
        <w:rPr>
          <w:rFonts w:ascii="Times New Roman" w:eastAsia="方正仿宋_GBK" w:hAnsi="Times New Roman" w:cs="Times New Roman"/>
          <w:sz w:val="32"/>
          <w:szCs w:val="32"/>
        </w:rPr>
        <w:t>）动火作业点</w:t>
      </w:r>
      <w:proofErr w:type="gramStart"/>
      <w:r w:rsidRPr="00FA6F1A">
        <w:rPr>
          <w:rFonts w:ascii="Times New Roman" w:eastAsia="方正仿宋_GBK" w:hAnsi="Times New Roman" w:cs="Times New Roman"/>
          <w:sz w:val="32"/>
          <w:szCs w:val="32"/>
        </w:rPr>
        <w:t>周边楼地板</w:t>
      </w:r>
      <w:proofErr w:type="gramEnd"/>
      <w:r w:rsidRPr="00FA6F1A">
        <w:rPr>
          <w:rFonts w:ascii="Times New Roman" w:eastAsia="方正仿宋_GBK" w:hAnsi="Times New Roman" w:cs="Times New Roman"/>
          <w:sz w:val="32"/>
          <w:szCs w:val="32"/>
        </w:rPr>
        <w:t>的孔洞、缝隙、地沟是否已清除可燃物，并用不燃板材、防火</w:t>
      </w:r>
      <w:proofErr w:type="gramStart"/>
      <w:r w:rsidRPr="00FA6F1A">
        <w:rPr>
          <w:rFonts w:ascii="Times New Roman" w:eastAsia="方正仿宋_GBK" w:hAnsi="Times New Roman" w:cs="Times New Roman"/>
          <w:sz w:val="32"/>
          <w:szCs w:val="32"/>
        </w:rPr>
        <w:t>毯</w:t>
      </w:r>
      <w:proofErr w:type="gramEnd"/>
      <w:r w:rsidRPr="00FA6F1A">
        <w:rPr>
          <w:rFonts w:ascii="Times New Roman" w:eastAsia="方正仿宋_GBK" w:hAnsi="Times New Roman" w:cs="Times New Roman"/>
          <w:sz w:val="32"/>
          <w:szCs w:val="32"/>
        </w:rPr>
        <w:t>覆盖或填砂等措施隔离。</w:t>
      </w:r>
    </w:p>
    <w:p w14:paraId="5D992823" w14:textId="77777777"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lastRenderedPageBreak/>
        <w:t>（</w:t>
      </w:r>
      <w:r w:rsidRPr="00FA6F1A">
        <w:rPr>
          <w:rFonts w:ascii="Times New Roman" w:eastAsia="方正仿宋_GBK" w:hAnsi="Times New Roman" w:cs="Times New Roman"/>
          <w:sz w:val="32"/>
          <w:szCs w:val="32"/>
        </w:rPr>
        <w:t>5</w:t>
      </w:r>
      <w:r w:rsidRPr="00FA6F1A">
        <w:rPr>
          <w:rFonts w:ascii="Times New Roman" w:eastAsia="方正仿宋_GBK" w:hAnsi="Times New Roman" w:cs="Times New Roman"/>
          <w:sz w:val="32"/>
          <w:szCs w:val="32"/>
        </w:rPr>
        <w:t>）高空动火作业是否采取使用接火盘、防火隔板等防止焊渣飞溅的措施。</w:t>
      </w:r>
    </w:p>
    <w:p w14:paraId="57A5AA71" w14:textId="77777777"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6</w:t>
      </w:r>
      <w:r w:rsidRPr="00FA6F1A">
        <w:rPr>
          <w:rFonts w:ascii="Times New Roman" w:eastAsia="方正仿宋_GBK" w:hAnsi="Times New Roman" w:cs="Times New Roman"/>
          <w:sz w:val="32"/>
          <w:szCs w:val="32"/>
        </w:rPr>
        <w:t>）动火点周围规定距离内是否有易燃易爆化学品储存、装卸、排放、喷涂等可能引起火灾爆炸的危险作业。</w:t>
      </w:r>
    </w:p>
    <w:p w14:paraId="0988A831" w14:textId="77777777"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7</w:t>
      </w:r>
      <w:r w:rsidRPr="00FA6F1A">
        <w:rPr>
          <w:rFonts w:ascii="Times New Roman" w:eastAsia="方正仿宋_GBK" w:hAnsi="Times New Roman" w:cs="Times New Roman"/>
          <w:sz w:val="32"/>
          <w:szCs w:val="32"/>
        </w:rPr>
        <w:t>）作业现场是否配备灭火器，现场有消火栓的是否将水枪水带与消火栓连接做好火灾扑救准备。</w:t>
      </w:r>
    </w:p>
    <w:p w14:paraId="5AA90BEF" w14:textId="77777777"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8</w:t>
      </w:r>
      <w:r w:rsidRPr="00FA6F1A">
        <w:rPr>
          <w:rFonts w:ascii="Times New Roman" w:eastAsia="方正仿宋_GBK" w:hAnsi="Times New Roman" w:cs="Times New Roman"/>
          <w:sz w:val="32"/>
          <w:szCs w:val="32"/>
        </w:rPr>
        <w:t>）动火作业人员是否会使用灭火器和消火栓。</w:t>
      </w:r>
    </w:p>
    <w:p w14:paraId="223BA924" w14:textId="77777777"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9</w:t>
      </w:r>
      <w:r w:rsidRPr="00FA6F1A">
        <w:rPr>
          <w:rFonts w:ascii="Times New Roman" w:eastAsia="方正仿宋_GBK" w:hAnsi="Times New Roman" w:cs="Times New Roman"/>
          <w:sz w:val="32"/>
          <w:szCs w:val="32"/>
        </w:rPr>
        <w:t>）其他可能引发火灾、爆炸事故的风险是否已消除或采取有效的管控措施。</w:t>
      </w:r>
    </w:p>
    <w:p w14:paraId="65D49155" w14:textId="77777777"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3.</w:t>
      </w:r>
      <w:r w:rsidRPr="00FA6F1A">
        <w:rPr>
          <w:rFonts w:ascii="Times New Roman" w:eastAsia="方正仿宋_GBK" w:hAnsi="Times New Roman" w:cs="Times New Roman"/>
          <w:sz w:val="32"/>
          <w:szCs w:val="32"/>
        </w:rPr>
        <w:t>管理部门应当记录安全审查情况，对符合动火作业条件的提请单位相关负责人签发《动火作业票》。</w:t>
      </w:r>
    </w:p>
    <w:p w14:paraId="26D8601E" w14:textId="13C81805"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4</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执业人员和单位审批人员可通过</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渝快办</w:t>
      </w:r>
      <w:r w:rsidRPr="00FA6F1A">
        <w:rPr>
          <w:rFonts w:ascii="Times New Roman" w:eastAsia="方正仿宋_GBK" w:hAnsi="Times New Roman" w:cs="Times New Roman"/>
          <w:sz w:val="32"/>
          <w:szCs w:val="32"/>
        </w:rPr>
        <w:t>”</w:t>
      </w:r>
      <w:proofErr w:type="gramStart"/>
      <w:r w:rsidRPr="00FA6F1A">
        <w:rPr>
          <w:rFonts w:ascii="Times New Roman" w:eastAsia="方正仿宋_GBK" w:hAnsi="Times New Roman" w:cs="Times New Roman"/>
          <w:sz w:val="32"/>
          <w:szCs w:val="32"/>
        </w:rPr>
        <w:t>或微信小</w:t>
      </w:r>
      <w:proofErr w:type="gramEnd"/>
      <w:r w:rsidRPr="00FA6F1A">
        <w:rPr>
          <w:rFonts w:ascii="Times New Roman" w:eastAsia="方正仿宋_GBK" w:hAnsi="Times New Roman" w:cs="Times New Roman"/>
          <w:sz w:val="32"/>
          <w:szCs w:val="32"/>
        </w:rPr>
        <w:t>程序搜索</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动火审批</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应用完成动火作业线上报备审批流程。</w:t>
      </w:r>
    </w:p>
    <w:p w14:paraId="55EC2A80" w14:textId="77777777" w:rsidR="00FA6F1A" w:rsidRPr="00FA6F1A" w:rsidRDefault="00FA6F1A" w:rsidP="00FA6F1A">
      <w:pPr>
        <w:adjustRightInd w:val="0"/>
        <w:snapToGrid w:val="0"/>
        <w:spacing w:line="594" w:lineRule="exact"/>
        <w:ind w:firstLineChars="200" w:firstLine="640"/>
        <w:rPr>
          <w:rFonts w:ascii="Times New Roman" w:eastAsia="方正黑体_GBK" w:hAnsi="Times New Roman" w:cs="Times New Roman"/>
          <w:sz w:val="32"/>
          <w:szCs w:val="32"/>
        </w:rPr>
      </w:pPr>
      <w:r w:rsidRPr="00FA6F1A">
        <w:rPr>
          <w:rFonts w:ascii="Times New Roman" w:eastAsia="方正黑体_GBK" w:hAnsi="Times New Roman" w:cs="Times New Roman"/>
          <w:sz w:val="32"/>
          <w:szCs w:val="32"/>
        </w:rPr>
        <w:t>四、作业过程管控</w:t>
      </w:r>
    </w:p>
    <w:p w14:paraId="602754E7" w14:textId="1658BF82"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1</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动火作业前，归口管理部门应当在建筑主入口、作业现场和其他重点显著位置悬挂、粘贴动火公告，并指定至少</w:t>
      </w:r>
      <w:r w:rsidRPr="00FA6F1A">
        <w:rPr>
          <w:rFonts w:ascii="Times New Roman" w:eastAsia="方正仿宋_GBK" w:hAnsi="Times New Roman" w:cs="Times New Roman"/>
          <w:sz w:val="32"/>
          <w:szCs w:val="32"/>
        </w:rPr>
        <w:t>1</w:t>
      </w:r>
      <w:r w:rsidRPr="00FA6F1A">
        <w:rPr>
          <w:rFonts w:ascii="Times New Roman" w:eastAsia="方正仿宋_GBK" w:hAnsi="Times New Roman" w:cs="Times New Roman"/>
          <w:sz w:val="32"/>
          <w:szCs w:val="32"/>
        </w:rPr>
        <w:t>名工作人员负责对动火作业进行现场安全监护。</w:t>
      </w:r>
    </w:p>
    <w:p w14:paraId="5FF10B0A" w14:textId="51D2D03B"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2</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监护人员应当对照《动火作业票》核实相关安全管控措施的落实情况，确认无误后方可准许实施动火作业。</w:t>
      </w:r>
    </w:p>
    <w:p w14:paraId="3D4178C4" w14:textId="3BC43292"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3</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动火作业人员应当严格按照《动火作业票》注明的时间、地点和安全措施作业并严格遵守相关安全操作规程；监护人员发现违规操作行为或者风险隐患应当及时制止动火作业。</w:t>
      </w:r>
    </w:p>
    <w:p w14:paraId="311FAF95" w14:textId="2EAE87D5"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lastRenderedPageBreak/>
        <w:t>4</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动火作业过程中如发生火情，动火作业和监护人员应当及时扑救初起火灾，拨打</w:t>
      </w:r>
      <w:r w:rsidRPr="00FA6F1A">
        <w:rPr>
          <w:rFonts w:ascii="Times New Roman" w:eastAsia="方正仿宋_GBK" w:hAnsi="Times New Roman" w:cs="Times New Roman"/>
          <w:sz w:val="32"/>
          <w:szCs w:val="32"/>
        </w:rPr>
        <w:t>“119”</w:t>
      </w:r>
      <w:r w:rsidRPr="00FA6F1A">
        <w:rPr>
          <w:rFonts w:ascii="Times New Roman" w:eastAsia="方正仿宋_GBK" w:hAnsi="Times New Roman" w:cs="Times New Roman"/>
          <w:sz w:val="32"/>
          <w:szCs w:val="32"/>
        </w:rPr>
        <w:t>电话报警，报告单</w:t>
      </w:r>
      <w:proofErr w:type="gramStart"/>
      <w:r w:rsidRPr="00FA6F1A">
        <w:rPr>
          <w:rFonts w:ascii="Times New Roman" w:eastAsia="方正仿宋_GBK" w:hAnsi="Times New Roman" w:cs="Times New Roman"/>
          <w:sz w:val="32"/>
          <w:szCs w:val="32"/>
        </w:rPr>
        <w:t>位相关</w:t>
      </w:r>
      <w:proofErr w:type="gramEnd"/>
      <w:r w:rsidRPr="00FA6F1A">
        <w:rPr>
          <w:rFonts w:ascii="Times New Roman" w:eastAsia="方正仿宋_GBK" w:hAnsi="Times New Roman" w:cs="Times New Roman"/>
          <w:sz w:val="32"/>
          <w:szCs w:val="32"/>
        </w:rPr>
        <w:t>负责人组织初起火灾扑救和人员疏散。</w:t>
      </w:r>
    </w:p>
    <w:p w14:paraId="279FBD00" w14:textId="54D7793A"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5</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动火作业结束后，监护人员和作业人员应当进行安全检查，确认无遗留火源后方可撤离。</w:t>
      </w:r>
    </w:p>
    <w:p w14:paraId="3622629F" w14:textId="200FBC24"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6</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动火作业结束后《动火作业票》应当存档备查。</w:t>
      </w:r>
    </w:p>
    <w:p w14:paraId="602E3B63" w14:textId="77777777" w:rsidR="00FA6F1A" w:rsidRPr="00FA6F1A" w:rsidRDefault="00FA6F1A" w:rsidP="00FA6F1A">
      <w:pPr>
        <w:adjustRightInd w:val="0"/>
        <w:snapToGrid w:val="0"/>
        <w:spacing w:line="594" w:lineRule="exact"/>
        <w:ind w:firstLineChars="200" w:firstLine="640"/>
        <w:rPr>
          <w:rFonts w:ascii="Times New Roman" w:eastAsia="方正黑体_GBK" w:hAnsi="Times New Roman" w:cs="Times New Roman"/>
          <w:sz w:val="32"/>
          <w:szCs w:val="32"/>
        </w:rPr>
      </w:pPr>
      <w:r w:rsidRPr="00FA6F1A">
        <w:rPr>
          <w:rFonts w:ascii="Times New Roman" w:eastAsia="方正黑体_GBK" w:hAnsi="Times New Roman" w:cs="Times New Roman"/>
          <w:sz w:val="32"/>
          <w:szCs w:val="32"/>
        </w:rPr>
        <w:t>五、监督与奖励</w:t>
      </w:r>
    </w:p>
    <w:p w14:paraId="68A925B2" w14:textId="32D7FA4E"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1</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人员密集场所经营管理单位应当将动火作业纳入日常防火巡查、检查内容，发现未经审批违规动火作业、动火作业存在火灾风险的应当立即制止，并追究相关人员的责任。</w:t>
      </w:r>
    </w:p>
    <w:p w14:paraId="7AC300FE" w14:textId="7AB09243" w:rsidR="00FE1753"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r w:rsidRPr="00FA6F1A">
        <w:rPr>
          <w:rFonts w:ascii="Times New Roman" w:eastAsia="方正仿宋_GBK" w:hAnsi="Times New Roman" w:cs="Times New Roman"/>
          <w:sz w:val="32"/>
          <w:szCs w:val="32"/>
        </w:rPr>
        <w:t>2</w:t>
      </w:r>
      <w:r w:rsidRPr="00FA6F1A">
        <w:rPr>
          <w:rFonts w:ascii="Times New Roman" w:eastAsia="方正仿宋_GBK" w:hAnsi="Times New Roman" w:cs="Times New Roman"/>
          <w:sz w:val="32"/>
          <w:szCs w:val="32"/>
        </w:rPr>
        <w:t>.</w:t>
      </w:r>
      <w:r w:rsidRPr="00FA6F1A">
        <w:rPr>
          <w:rFonts w:ascii="Times New Roman" w:eastAsia="方正仿宋_GBK" w:hAnsi="Times New Roman" w:cs="Times New Roman"/>
          <w:sz w:val="32"/>
          <w:szCs w:val="32"/>
        </w:rPr>
        <w:t>人员密集场所经营管理单位应当将动火作业安全管控纳入单位奖惩规定，严肃惩处违反动火作业管理规定的部门和人员。</w:t>
      </w:r>
    </w:p>
    <w:p w14:paraId="57DB11A5" w14:textId="0A40BBFD" w:rsidR="00FA6F1A" w:rsidRPr="00FA6F1A" w:rsidRDefault="00FA6F1A" w:rsidP="00FA6F1A">
      <w:pPr>
        <w:adjustRightInd w:val="0"/>
        <w:snapToGrid w:val="0"/>
        <w:spacing w:line="594" w:lineRule="exact"/>
        <w:ind w:firstLineChars="200" w:firstLine="640"/>
        <w:rPr>
          <w:rFonts w:ascii="Times New Roman" w:eastAsia="方正仿宋_GBK" w:hAnsi="Times New Roman" w:cs="Times New Roman"/>
          <w:sz w:val="32"/>
          <w:szCs w:val="32"/>
        </w:rPr>
      </w:pPr>
    </w:p>
    <w:sectPr w:rsidR="00FA6F1A" w:rsidRPr="00FA6F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D9AF" w14:textId="77777777" w:rsidR="00E5148A" w:rsidRDefault="00E5148A" w:rsidP="00FA6F1A">
      <w:r>
        <w:separator/>
      </w:r>
    </w:p>
  </w:endnote>
  <w:endnote w:type="continuationSeparator" w:id="0">
    <w:p w14:paraId="27773D88" w14:textId="77777777" w:rsidR="00E5148A" w:rsidRDefault="00E5148A" w:rsidP="00FA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1228" w14:textId="77777777" w:rsidR="00E5148A" w:rsidRDefault="00E5148A" w:rsidP="00FA6F1A">
      <w:r>
        <w:separator/>
      </w:r>
    </w:p>
  </w:footnote>
  <w:footnote w:type="continuationSeparator" w:id="0">
    <w:p w14:paraId="50A3BEE3" w14:textId="77777777" w:rsidR="00E5148A" w:rsidRDefault="00E5148A" w:rsidP="00FA6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5C"/>
    <w:rsid w:val="00096B5C"/>
    <w:rsid w:val="00E5148A"/>
    <w:rsid w:val="00FA6F1A"/>
    <w:rsid w:val="00FE1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01AEB"/>
  <w15:chartTrackingRefBased/>
  <w15:docId w15:val="{C984A88F-29D7-41ED-AE48-420CB94E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F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6F1A"/>
    <w:rPr>
      <w:sz w:val="18"/>
      <w:szCs w:val="18"/>
    </w:rPr>
  </w:style>
  <w:style w:type="paragraph" w:styleId="a5">
    <w:name w:val="footer"/>
    <w:basedOn w:val="a"/>
    <w:link w:val="a6"/>
    <w:uiPriority w:val="99"/>
    <w:unhideWhenUsed/>
    <w:rsid w:val="00FA6F1A"/>
    <w:pPr>
      <w:tabs>
        <w:tab w:val="center" w:pos="4153"/>
        <w:tab w:val="right" w:pos="8306"/>
      </w:tabs>
      <w:snapToGrid w:val="0"/>
      <w:jc w:val="left"/>
    </w:pPr>
    <w:rPr>
      <w:sz w:val="18"/>
      <w:szCs w:val="18"/>
    </w:rPr>
  </w:style>
  <w:style w:type="character" w:customStyle="1" w:styleId="a6">
    <w:name w:val="页脚 字符"/>
    <w:basedOn w:val="a0"/>
    <w:link w:val="a5"/>
    <w:uiPriority w:val="99"/>
    <w:rsid w:val="00FA6F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2026-01-12T06:51:00Z</dcterms:created>
  <dcterms:modified xsi:type="dcterms:W3CDTF">2026-01-12T06:56:00Z</dcterms:modified>
</cp:coreProperties>
</file>