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F16F" w14:textId="78C19485" w:rsidR="00BD5332" w:rsidRPr="00954B7E" w:rsidRDefault="00954B7E" w:rsidP="00BD5332">
      <w:pPr>
        <w:ind w:right="-58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954B7E">
        <w:rPr>
          <w:rFonts w:ascii="Times New Roman" w:eastAsia="方正小标宋_GBK" w:hAnsi="Times New Roman" w:cs="Times New Roman" w:hint="eastAsia"/>
          <w:sz w:val="44"/>
          <w:szCs w:val="44"/>
        </w:rPr>
        <w:t>拒绝套路，守住钱袋子</w:t>
      </w:r>
    </w:p>
    <w:p w14:paraId="536D2C72" w14:textId="05803DB4" w:rsidR="009B733D" w:rsidRPr="00BD5332" w:rsidRDefault="009B733D" w:rsidP="00BD5332">
      <w:pPr>
        <w:ind w:right="-58"/>
        <w:jc w:val="center"/>
        <w:rPr>
          <w:rFonts w:ascii="Times New Roman" w:eastAsia="方正楷体_GBK" w:hAnsi="Times New Roman" w:cs="Times New Roman"/>
          <w:sz w:val="32"/>
          <w:szCs w:val="32"/>
        </w:rPr>
      </w:pPr>
      <w:r w:rsidRPr="00BD5332">
        <w:rPr>
          <w:rFonts w:ascii="Times New Roman" w:eastAsia="方正楷体_GBK" w:hAnsi="Times New Roman" w:cs="Times New Roman"/>
          <w:sz w:val="32"/>
          <w:szCs w:val="32"/>
        </w:rPr>
        <w:t>——</w:t>
      </w:r>
      <w:r w:rsidRPr="00BD5332">
        <w:rPr>
          <w:rFonts w:ascii="Times New Roman" w:eastAsia="方正楷体_GBK" w:hAnsi="Times New Roman" w:cs="Times New Roman"/>
          <w:sz w:val="32"/>
          <w:szCs w:val="32"/>
        </w:rPr>
        <w:t>本文转载自【</w:t>
      </w:r>
      <w:r w:rsidR="00BD5332" w:rsidRPr="00BD5332">
        <w:rPr>
          <w:rFonts w:ascii="Times New Roman" w:eastAsia="方正楷体_GBK" w:hAnsi="Times New Roman" w:cs="Times New Roman"/>
          <w:sz w:val="32"/>
          <w:szCs w:val="32"/>
        </w:rPr>
        <w:t>重庆打非</w:t>
      </w:r>
      <w:r w:rsidRPr="00BD5332">
        <w:rPr>
          <w:rFonts w:ascii="Times New Roman" w:eastAsia="方正楷体_GBK" w:hAnsi="Times New Roman" w:cs="Times New Roman"/>
          <w:sz w:val="32"/>
          <w:szCs w:val="32"/>
        </w:rPr>
        <w:t>】</w:t>
      </w:r>
      <w:r w:rsidR="00BD5332" w:rsidRPr="00BD5332">
        <w:rPr>
          <w:rFonts w:ascii="Times New Roman" w:eastAsia="方正楷体_GBK" w:hAnsi="Times New Roman" w:cs="Times New Roman"/>
          <w:sz w:val="32"/>
          <w:szCs w:val="32"/>
        </w:rPr>
        <w:t>公众号</w:t>
      </w:r>
    </w:p>
    <w:p w14:paraId="0C8BB5E5" w14:textId="31292F32" w:rsidR="009B733D" w:rsidRPr="00BD5332" w:rsidRDefault="00954B7E" w:rsidP="009B733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54B7E">
        <w:rPr>
          <w:rFonts w:ascii="Times New Roman" w:eastAsia="方正仿宋_GBK" w:hAnsi="Times New Roman" w:cs="Times New Roman" w:hint="eastAsia"/>
          <w:sz w:val="32"/>
          <w:szCs w:val="32"/>
        </w:rPr>
        <w:t>近年来，一些机构或企业打着“三农”乡村振兴等政策旗号，以“低成本、高回报”为诱饵非法吸收公众资金。部分农民专业合作社突破社员制、封闭性管理原则，超范围非法吸收农民资金，却未用于农业生产，而是用于高息放贷赚取利差，最终导致资金链断裂，致使广大农民群众资金受损严重</w:t>
      </w:r>
      <w:r w:rsidR="009B733D" w:rsidRPr="00BD533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3C2319D8" w14:textId="789A6437" w:rsidR="00BD5332" w:rsidRPr="00BD5332" w:rsidRDefault="00BD5332" w:rsidP="00BD5332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D5332">
        <w:rPr>
          <w:rFonts w:ascii="Times New Roman" w:eastAsia="方正黑体_GBK" w:hAnsi="Times New Roman" w:cs="Times New Roman"/>
          <w:sz w:val="32"/>
          <w:szCs w:val="32"/>
        </w:rPr>
        <w:t>一、案例详情</w:t>
      </w:r>
    </w:p>
    <w:p w14:paraId="60E6B225" w14:textId="299F4946" w:rsidR="00BD5332" w:rsidRPr="00BD5332" w:rsidRDefault="00954B7E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54B7E">
        <w:rPr>
          <w:rFonts w:ascii="Times New Roman" w:eastAsia="方正仿宋_GBK" w:hAnsi="Times New Roman" w:cs="Times New Roman"/>
          <w:sz w:val="32"/>
          <w:szCs w:val="32"/>
        </w:rPr>
        <w:t>2019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月以来，以赵某（男、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50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岁、重庆彭水人）为首的犯罪团伙，假借某公司名义，先后在重庆市南岸区，北京市海淀区，四川省成都市、自贡市，贵州省遵义市成立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家分公司，组建业务团队。该犯罪团队对社会不特定群体特别是老年群体，以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购买公司原始股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为噱头，采取发放宣传单、电话推销、不定期邀请参观考察等方式，虚假宣传公司发展前景，以高额月息返利、原始股权奖励、消费返利为诱饵，诱使集资参与人与各分公司签订期限为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至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个月不等的投资（借款）合同、预存消费合同、股权认购协议，非法吸收公众资金。吸收公众资金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1900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余万</w:t>
      </w:r>
      <w:r w:rsidRPr="00954B7E">
        <w:rPr>
          <w:rFonts w:ascii="Times New Roman" w:eastAsia="方正仿宋_GBK" w:hAnsi="Times New Roman" w:cs="Times New Roman" w:hint="eastAsia"/>
          <w:sz w:val="32"/>
          <w:szCs w:val="32"/>
        </w:rPr>
        <w:t>元，重庆、北京、贵州、四川等省市的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700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余名老年群众受骗</w:t>
      </w:r>
      <w:r w:rsidR="00BD5332" w:rsidRPr="00BD533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617B0160" w14:textId="1BF75D19" w:rsidR="00BD5332" w:rsidRPr="00BD5332" w:rsidRDefault="00BD5332" w:rsidP="00BD5332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D5332">
        <w:rPr>
          <w:rFonts w:ascii="Times New Roman" w:eastAsia="方正黑体_GBK" w:hAnsi="Times New Roman" w:cs="Times New Roman"/>
          <w:sz w:val="32"/>
          <w:szCs w:val="32"/>
        </w:rPr>
        <w:t>二、案件处理</w:t>
      </w:r>
    </w:p>
    <w:p w14:paraId="635DA60E" w14:textId="26730314" w:rsidR="00BD5332" w:rsidRPr="00BD5332" w:rsidRDefault="00954B7E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54B7E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赵某等人被彭水县公安局抓捕归案。赵某犯集资诈骗罪，判处有期徒刑十年，并处罚金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万元；袁某犯集资诈骗罪、判处有期徒刑八年，并处罚金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万元；张某犯集资诈骗罪，判处有期徒刑七年十个月，并处罚金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BD5332" w:rsidRPr="00BD533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BCD3CAF" w14:textId="6DAB6F90" w:rsidR="00BD5332" w:rsidRPr="00BD5332" w:rsidRDefault="00BD5332" w:rsidP="00BD5332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BD5332">
        <w:rPr>
          <w:rFonts w:ascii="Times New Roman" w:eastAsia="方正黑体_GBK" w:hAnsi="Times New Roman" w:cs="Times New Roman"/>
          <w:sz w:val="32"/>
          <w:szCs w:val="32"/>
        </w:rPr>
        <w:t>三、案件警示</w:t>
      </w:r>
    </w:p>
    <w:p w14:paraId="5487E0CD" w14:textId="70193922" w:rsidR="00600F97" w:rsidRPr="00BD5332" w:rsidRDefault="00954B7E" w:rsidP="00BD533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54B7E">
        <w:rPr>
          <w:rFonts w:ascii="Times New Roman" w:eastAsia="方正仿宋_GBK" w:hAnsi="Times New Roman" w:cs="Times New Roman" w:hint="eastAsia"/>
          <w:sz w:val="32"/>
          <w:szCs w:val="32"/>
        </w:rPr>
        <w:t>非法集资常见套路有：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我很牛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装点公司门面，营造实力假象；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这是真的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编造投资项目，打消群众疑虑；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你不懂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混淆投资概念，加大识别难度；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能搞钱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承诺高额回报，编造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致富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神话。在此提醒各位要树立理性投资理财观念，切记投资存在风险，切勿轻易相信所谓的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稳赚不赔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无风险、高收益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954B7E">
        <w:rPr>
          <w:rFonts w:ascii="Times New Roman" w:eastAsia="方正仿宋_GBK" w:hAnsi="Times New Roman" w:cs="Times New Roman"/>
          <w:sz w:val="32"/>
          <w:szCs w:val="32"/>
        </w:rPr>
        <w:t>，不要投资业务不清、风险不明的项目。购买理财投资产品应选择正规机构和正规渠道，谨防上当受骗</w:t>
      </w:r>
      <w:r w:rsidR="00BD5332" w:rsidRPr="00BD5332">
        <w:rPr>
          <w:rFonts w:ascii="Times New Roman" w:eastAsia="方正仿宋_GBK" w:hAnsi="Times New Roman" w:cs="Times New Roman"/>
          <w:sz w:val="32"/>
          <w:szCs w:val="32"/>
        </w:rPr>
        <w:t>。</w:t>
      </w:r>
    </w:p>
    <w:sectPr w:rsidR="00600F97" w:rsidRPr="00BD5332" w:rsidSect="00AD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F7FD" w14:textId="77777777" w:rsidR="00802F90" w:rsidRDefault="00802F90" w:rsidP="00D522AA">
      <w:r>
        <w:separator/>
      </w:r>
    </w:p>
  </w:endnote>
  <w:endnote w:type="continuationSeparator" w:id="0">
    <w:p w14:paraId="04A2BDC2" w14:textId="77777777" w:rsidR="00802F90" w:rsidRDefault="00802F90" w:rsidP="00D5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7606" w14:textId="77777777" w:rsidR="00802F90" w:rsidRDefault="00802F90" w:rsidP="00D522AA">
      <w:r>
        <w:separator/>
      </w:r>
    </w:p>
  </w:footnote>
  <w:footnote w:type="continuationSeparator" w:id="0">
    <w:p w14:paraId="6005DDD4" w14:textId="77777777" w:rsidR="00802F90" w:rsidRDefault="00802F90" w:rsidP="00D5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9"/>
    <w:rsid w:val="000507A5"/>
    <w:rsid w:val="00077679"/>
    <w:rsid w:val="000E148C"/>
    <w:rsid w:val="001506B4"/>
    <w:rsid w:val="00191B76"/>
    <w:rsid w:val="00241123"/>
    <w:rsid w:val="00256E3C"/>
    <w:rsid w:val="003D5F22"/>
    <w:rsid w:val="004140C5"/>
    <w:rsid w:val="00465098"/>
    <w:rsid w:val="004A1368"/>
    <w:rsid w:val="004F1F1C"/>
    <w:rsid w:val="004F4DFC"/>
    <w:rsid w:val="00574D79"/>
    <w:rsid w:val="00600F97"/>
    <w:rsid w:val="006C0EDB"/>
    <w:rsid w:val="00802F90"/>
    <w:rsid w:val="009034E8"/>
    <w:rsid w:val="00920BAD"/>
    <w:rsid w:val="00954B7E"/>
    <w:rsid w:val="009B733D"/>
    <w:rsid w:val="00A959F2"/>
    <w:rsid w:val="00AD5224"/>
    <w:rsid w:val="00AD7774"/>
    <w:rsid w:val="00BD5332"/>
    <w:rsid w:val="00C77FED"/>
    <w:rsid w:val="00CB1D45"/>
    <w:rsid w:val="00D10BC0"/>
    <w:rsid w:val="00D21D70"/>
    <w:rsid w:val="00D522AA"/>
    <w:rsid w:val="00D92E2E"/>
    <w:rsid w:val="00DD630F"/>
    <w:rsid w:val="00E07172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39791"/>
  <w15:chartTrackingRefBased/>
  <w15:docId w15:val="{AAB6EB69-849E-409D-8599-F4CB883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2</cp:revision>
  <dcterms:created xsi:type="dcterms:W3CDTF">2025-10-17T08:25:00Z</dcterms:created>
  <dcterms:modified xsi:type="dcterms:W3CDTF">2025-10-17T08:25:00Z</dcterms:modified>
</cp:coreProperties>
</file>