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BACF0" w14:textId="77777777" w:rsidR="00EA3A2B" w:rsidRDefault="00EA3A2B" w:rsidP="00EA3A2B">
      <w:pPr>
        <w:rPr>
          <w:rFonts w:ascii="Times New Roman" w:hAnsi="Times New Roman"/>
        </w:rPr>
      </w:pPr>
    </w:p>
    <w:p w14:paraId="01A6750B" w14:textId="77777777" w:rsidR="00EA3A2B" w:rsidRDefault="00EA3A2B" w:rsidP="00EA3A2B">
      <w:pPr>
        <w:pStyle w:val="2"/>
        <w:ind w:firstLine="640"/>
        <w:rPr>
          <w:rFonts w:ascii="Times New Roman" w:hAnsi="Times New Roman" w:hint="default"/>
          <w:b w:val="0"/>
          <w:szCs w:val="21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94D86" wp14:editId="089FF48F">
                <wp:simplePos x="0" y="0"/>
                <wp:positionH relativeFrom="column">
                  <wp:posOffset>-20320</wp:posOffset>
                </wp:positionH>
                <wp:positionV relativeFrom="paragraph">
                  <wp:posOffset>0</wp:posOffset>
                </wp:positionV>
                <wp:extent cx="2766060" cy="411480"/>
                <wp:effectExtent l="4445" t="5080" r="10795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1CA2C8" w14:textId="440918E1" w:rsidR="00390190" w:rsidRDefault="00390190" w:rsidP="00EA3A2B">
                            <w:pPr>
                              <w:jc w:val="center"/>
                              <w:rPr>
                                <w:rFonts w:ascii="楷体_GB2312" w:eastAsia="楷体_GB2312" w:hAnsi="Times New Roman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楷体_GB2312" w:eastAsia="楷体_GB2312" w:hAnsi="Times New Roman" w:hint="eastAsia"/>
                                <w:sz w:val="24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楷体_GB2312" w:eastAsia="楷体_GB2312" w:hAnsi="Times New Roman"/>
                                <w:sz w:val="24"/>
                                <w:szCs w:val="22"/>
                              </w:rPr>
                              <w:t>2</w:t>
                            </w:r>
                            <w:r w:rsidR="006F62F3">
                              <w:rPr>
                                <w:rFonts w:ascii="楷体_GB2312" w:eastAsia="楷体_GB2312" w:hAnsi="Times New Roman"/>
                                <w:sz w:val="24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楷体_GB2312" w:eastAsia="楷体_GB2312" w:hAnsi="Times New Roman" w:hint="eastAsia"/>
                                <w:sz w:val="24"/>
                                <w:szCs w:val="22"/>
                              </w:rPr>
                              <w:t>年</w:t>
                            </w:r>
                            <w:r w:rsidR="007C464D">
                              <w:rPr>
                                <w:rFonts w:ascii="楷体_GB2312" w:eastAsia="楷体_GB2312" w:hAnsi="Times New Roman"/>
                                <w:sz w:val="24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楷体_GB2312" w:eastAsia="楷体_GB2312" w:hAnsi="Times New Roman" w:hint="eastAsia"/>
                                <w:sz w:val="24"/>
                                <w:szCs w:val="22"/>
                              </w:rPr>
                              <w:t>月教职工政治理论学习内容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40794D8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.6pt;margin-top:0;width:217.8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">
                <v:textbox>
                  <w:txbxContent>
                    <w:p w14:paraId="561CA2C8" w14:textId="440918E1" w:rsidR="00390190" w:rsidRDefault="00390190" w:rsidP="00EA3A2B">
                      <w:pPr>
                        <w:jc w:val="center"/>
                        <w:rPr>
                          <w:rFonts w:ascii="楷体_GB2312" w:eastAsia="楷体_GB2312" w:hAnsi="Times New Roman"/>
                          <w:sz w:val="24"/>
                          <w:szCs w:val="22"/>
                        </w:rPr>
                      </w:pPr>
                      <w:r>
                        <w:rPr>
                          <w:rFonts w:ascii="楷体_GB2312" w:eastAsia="楷体_GB2312" w:hAnsi="Times New Roman" w:hint="eastAsia"/>
                          <w:sz w:val="24"/>
                          <w:szCs w:val="22"/>
                        </w:rPr>
                        <w:t>20</w:t>
                      </w:r>
                      <w:r>
                        <w:rPr>
                          <w:rFonts w:ascii="楷体_GB2312" w:eastAsia="楷体_GB2312" w:hAnsi="Times New Roman"/>
                          <w:sz w:val="24"/>
                          <w:szCs w:val="22"/>
                        </w:rPr>
                        <w:t>2</w:t>
                      </w:r>
                      <w:r w:rsidR="006F62F3">
                        <w:rPr>
                          <w:rFonts w:ascii="楷体_GB2312" w:eastAsia="楷体_GB2312" w:hAnsi="Times New Roman"/>
                          <w:sz w:val="24"/>
                          <w:szCs w:val="22"/>
                        </w:rPr>
                        <w:t>6</w:t>
                      </w:r>
                      <w:r>
                        <w:rPr>
                          <w:rFonts w:ascii="楷体_GB2312" w:eastAsia="楷体_GB2312" w:hAnsi="Times New Roman" w:hint="eastAsia"/>
                          <w:sz w:val="24"/>
                          <w:szCs w:val="22"/>
                        </w:rPr>
                        <w:t>年</w:t>
                      </w:r>
                      <w:r w:rsidR="007C464D">
                        <w:rPr>
                          <w:rFonts w:ascii="楷体_GB2312" w:eastAsia="楷体_GB2312" w:hAnsi="Times New Roman"/>
                          <w:sz w:val="24"/>
                          <w:szCs w:val="22"/>
                        </w:rPr>
                        <w:t>6</w:t>
                      </w:r>
                      <w:r>
                        <w:rPr>
                          <w:rFonts w:ascii="楷体_GB2312" w:eastAsia="楷体_GB2312" w:hAnsi="Times New Roman" w:hint="eastAsia"/>
                          <w:sz w:val="24"/>
                          <w:szCs w:val="22"/>
                        </w:rPr>
                        <w:t>月教职工政治理论学习内容</w:t>
                      </w:r>
                    </w:p>
                  </w:txbxContent>
                </v:textbox>
              </v:shape>
            </w:pict>
          </mc:Fallback>
        </mc:AlternateContent>
      </w:r>
    </w:p>
    <w:p w14:paraId="69E4D23A" w14:textId="6D6FAFF2" w:rsidR="00EA3A2B" w:rsidRDefault="00EA3A2B" w:rsidP="00EA3A2B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_GBK" w:hAnsi="Times New Roman"/>
          <w:b/>
          <w:bCs/>
          <w:kern w:val="0"/>
          <w:sz w:val="44"/>
          <w:szCs w:val="44"/>
        </w:rPr>
        <w:t>关于</w:t>
      </w:r>
      <w:r w:rsidR="007C464D">
        <w:rPr>
          <w:rFonts w:ascii="Times New Roman" w:eastAsia="方正小标宋_GBK" w:hAnsi="Times New Roman"/>
          <w:b/>
          <w:bCs/>
          <w:kern w:val="0"/>
          <w:sz w:val="44"/>
          <w:szCs w:val="44"/>
        </w:rPr>
        <w:t>6</w:t>
      </w:r>
      <w:r>
        <w:rPr>
          <w:rFonts w:ascii="Times New Roman" w:eastAsia="方正小标宋_GBK" w:hAnsi="Times New Roman"/>
          <w:b/>
          <w:bCs/>
          <w:kern w:val="0"/>
          <w:sz w:val="44"/>
          <w:szCs w:val="44"/>
        </w:rPr>
        <w:t>月份教职工政治理论学习的通知</w:t>
      </w:r>
    </w:p>
    <w:p w14:paraId="0A61F3DC" w14:textId="77777777" w:rsidR="00EA3A2B" w:rsidRDefault="00EA3A2B" w:rsidP="00876B1F">
      <w:pPr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各二级党组织：</w:t>
      </w:r>
    </w:p>
    <w:p w14:paraId="6AD4F65E" w14:textId="0EA2DDDE" w:rsidR="00EA3A2B" w:rsidRDefault="00E06C4E" w:rsidP="00876B1F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kern w:val="0"/>
          <w:sz w:val="32"/>
          <w:szCs w:val="32"/>
        </w:rPr>
      </w:pPr>
      <w:r w:rsidRPr="00E06C4E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根</w:t>
      </w:r>
      <w:r w:rsidR="00342F5B" w:rsidRPr="00342F5B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据学校党委有关教职工政治理论学习的要求，</w:t>
      </w:r>
      <w:r w:rsidR="007C464D">
        <w:rPr>
          <w:rFonts w:ascii="Times New Roman" w:eastAsia="方正仿宋_GBK" w:hAnsi="Times New Roman" w:cs="方正仿宋_GBK"/>
          <w:kern w:val="0"/>
          <w:sz w:val="32"/>
          <w:szCs w:val="32"/>
        </w:rPr>
        <w:t>6</w:t>
      </w:r>
      <w:r w:rsidR="00342F5B" w:rsidRPr="00342F5B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月</w:t>
      </w:r>
      <w:r w:rsidR="007C464D">
        <w:rPr>
          <w:rFonts w:ascii="Times New Roman" w:eastAsia="方正仿宋_GBK" w:hAnsi="Times New Roman" w:cs="方正仿宋_GBK"/>
          <w:kern w:val="0"/>
          <w:sz w:val="32"/>
          <w:szCs w:val="32"/>
        </w:rPr>
        <w:t>12</w:t>
      </w:r>
      <w:r w:rsidR="00342F5B" w:rsidRPr="00342F5B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日为教职工政治理论学习时间。主要学习内容如</w:t>
      </w:r>
      <w:r w:rsidRPr="00E06C4E"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下：</w:t>
      </w:r>
    </w:p>
    <w:p w14:paraId="43641DC4" w14:textId="14DAF708" w:rsidR="007C464D" w:rsidRPr="007C464D" w:rsidRDefault="007066FF" w:rsidP="007C464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184608"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 w:rsidR="007C464D" w:rsidRPr="007C464D">
        <w:rPr>
          <w:rFonts w:ascii="方正仿宋_GBK" w:eastAsia="方正仿宋_GBK" w:hAnsi="方正仿宋_GBK" w:cs="方正仿宋_GBK" w:hint="eastAsia"/>
          <w:sz w:val="32"/>
          <w:szCs w:val="32"/>
        </w:rPr>
        <w:t>在“五一”国际劳动节到来之际 习近平向全国广大劳动群众致以节日祝贺和诚挚慰问</w:t>
      </w:r>
    </w:p>
    <w:p w14:paraId="72D6C603" w14:textId="541F5568" w:rsidR="007C464D" w:rsidRPr="007C464D" w:rsidRDefault="007C464D" w:rsidP="007C464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</w:t>
      </w:r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习近平就推动哲学社会科学高质量发展</w:t>
      </w:r>
      <w:proofErr w:type="gramStart"/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作出</w:t>
      </w:r>
      <w:proofErr w:type="gramEnd"/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重要指示、习近平在加强基础研究座谈会上强调 以更大力度更实举措加强基础研究 进一步打</w:t>
      </w:r>
      <w:proofErr w:type="gramStart"/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牢科技</w:t>
      </w:r>
      <w:proofErr w:type="gramEnd"/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强国建设根基</w:t>
      </w:r>
    </w:p>
    <w:p w14:paraId="34774AD1" w14:textId="468CF297" w:rsidR="007C464D" w:rsidRPr="007C464D" w:rsidRDefault="007C464D" w:rsidP="007C464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</w:t>
      </w:r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习近平同俄罗斯总统普京共同出席“中俄教育年”开幕式并致辞</w:t>
      </w:r>
    </w:p>
    <w:p w14:paraId="5F7DF2CA" w14:textId="3A52EB2B" w:rsidR="007C464D" w:rsidRPr="007C464D" w:rsidRDefault="007C464D" w:rsidP="007C464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</w:t>
      </w:r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习近平给中国青年五四奖章暨新时代青年</w:t>
      </w:r>
      <w:proofErr w:type="gramStart"/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先锋奖</w:t>
      </w:r>
      <w:proofErr w:type="gramEnd"/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获奖者代表的回信（全文）、习近平同俄罗斯总统普京分别向第十届中俄博览会致贺信、习近平向上海合作组织绿色和可持续发展论坛致贺信</w:t>
      </w:r>
    </w:p>
    <w:p w14:paraId="662E2720" w14:textId="7AE33DD2" w:rsidR="007C464D" w:rsidRPr="007C464D" w:rsidRDefault="007C464D" w:rsidP="007C464D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</w:t>
      </w:r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《习近平关于树立和</w:t>
      </w:r>
      <w:proofErr w:type="gramStart"/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践行</w:t>
      </w:r>
      <w:proofErr w:type="gramEnd"/>
      <w:r w:rsidRPr="007C464D">
        <w:rPr>
          <w:rFonts w:ascii="方正仿宋_GBK" w:eastAsia="方正仿宋_GBK" w:hAnsi="方正仿宋_GBK" w:cs="方正仿宋_GBK" w:hint="eastAsia"/>
          <w:sz w:val="32"/>
          <w:szCs w:val="32"/>
        </w:rPr>
        <w:t>正确政绩观论述摘编》：完善政绩考核评价体系，用好考核指挥棒</w:t>
      </w:r>
    </w:p>
    <w:p w14:paraId="37120097" w14:textId="5563495A" w:rsidR="00876B1F" w:rsidRDefault="00FB6BCA" w:rsidP="007C464D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lastRenderedPageBreak/>
        <w:t>6</w:t>
      </w:r>
      <w:r w:rsidR="007C464D">
        <w:rPr>
          <w:rFonts w:ascii="方正仿宋_GBK" w:eastAsia="方正仿宋_GBK" w:hAnsi="方正仿宋_GBK" w:cs="方正仿宋_GBK" w:hint="eastAsia"/>
          <w:sz w:val="32"/>
          <w:szCs w:val="32"/>
        </w:rPr>
        <w:t>.</w:t>
      </w:r>
      <w:r w:rsidR="007C464D" w:rsidRPr="007C464D">
        <w:rPr>
          <w:rFonts w:ascii="方正仿宋_GBK" w:eastAsia="方正仿宋_GBK" w:hAnsi="方正仿宋_GBK" w:cs="方正仿宋_GBK" w:hint="eastAsia"/>
          <w:sz w:val="32"/>
          <w:szCs w:val="32"/>
        </w:rPr>
        <w:t>《习近平关于树立和</w:t>
      </w:r>
      <w:proofErr w:type="gramStart"/>
      <w:r w:rsidR="007C464D" w:rsidRPr="007C464D">
        <w:rPr>
          <w:rFonts w:ascii="方正仿宋_GBK" w:eastAsia="方正仿宋_GBK" w:hAnsi="方正仿宋_GBK" w:cs="方正仿宋_GBK" w:hint="eastAsia"/>
          <w:sz w:val="32"/>
          <w:szCs w:val="32"/>
        </w:rPr>
        <w:t>践行</w:t>
      </w:r>
      <w:proofErr w:type="gramEnd"/>
      <w:r w:rsidR="007C464D" w:rsidRPr="007C464D">
        <w:rPr>
          <w:rFonts w:ascii="方正仿宋_GBK" w:eastAsia="方正仿宋_GBK" w:hAnsi="方正仿宋_GBK" w:cs="方正仿宋_GBK" w:hint="eastAsia"/>
          <w:sz w:val="32"/>
          <w:szCs w:val="32"/>
        </w:rPr>
        <w:t>正确政绩观论述摘编》：推动管党治党责任落实到位</w:t>
      </w:r>
    </w:p>
    <w:p w14:paraId="2FF50449" w14:textId="2C76BEB3" w:rsidR="003142D3" w:rsidRDefault="00B76027" w:rsidP="00876B1F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请各二级党组织认真组织教职工参加学习，并将本单位组织学习情况记录在《重庆城市管理职业学院教职工政治理论学习记录本》上，学习时间和形式可结合实际作相应调整。</w:t>
      </w:r>
    </w:p>
    <w:p w14:paraId="7D5633DE" w14:textId="77777777" w:rsidR="007C464D" w:rsidRDefault="007C464D" w:rsidP="00876B1F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</w:p>
    <w:p w14:paraId="7BBFF075" w14:textId="5F633E34" w:rsidR="00EA3A2B" w:rsidRDefault="00EA3A2B" w:rsidP="007C464D">
      <w:pPr>
        <w:spacing w:line="600" w:lineRule="exact"/>
        <w:ind w:firstLineChars="2050" w:firstLine="6560"/>
        <w:rPr>
          <w:rFonts w:ascii="Times New Roman" w:eastAsia="方正仿宋_GBK" w:hAnsi="Times New Roman" w:cs="方正仿宋_GBK"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党委宣传部</w:t>
      </w:r>
    </w:p>
    <w:p w14:paraId="0D78A00F" w14:textId="0467F155" w:rsidR="00EA3A2B" w:rsidRDefault="00EA3A2B" w:rsidP="00876B1F">
      <w:pPr>
        <w:widowControl/>
        <w:spacing w:line="600" w:lineRule="exact"/>
        <w:ind w:right="-156" w:firstLineChars="1950" w:firstLine="6240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202</w:t>
      </w:r>
      <w:r w:rsidR="006F62F3">
        <w:rPr>
          <w:rFonts w:ascii="Times New Roman" w:eastAsia="方正仿宋_GBK" w:hAnsi="Times New Roman" w:cs="方正仿宋_GBK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年</w:t>
      </w:r>
      <w:r w:rsidR="007C464D">
        <w:rPr>
          <w:rFonts w:ascii="Times New Roman" w:eastAsia="方正仿宋_GBK" w:hAnsi="Times New Roman" w:cs="方正仿宋_GBK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月</w:t>
      </w:r>
      <w:r w:rsidR="008934B8">
        <w:rPr>
          <w:rFonts w:ascii="Times New Roman" w:eastAsia="方正仿宋_GBK" w:hAnsi="Times New Roman" w:cs="方正仿宋_GBK"/>
          <w:kern w:val="0"/>
          <w:sz w:val="32"/>
          <w:szCs w:val="32"/>
        </w:rPr>
        <w:t>2</w:t>
      </w:r>
      <w:r w:rsidR="007C464D">
        <w:rPr>
          <w:rFonts w:ascii="Times New Roman" w:eastAsia="方正仿宋_GBK" w:hAnsi="Times New Roman" w:cs="方正仿宋_GBK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日</w:t>
      </w:r>
    </w:p>
    <w:p w14:paraId="67A1141F" w14:textId="77777777" w:rsidR="00EA3A2B" w:rsidRDefault="00EA3A2B" w:rsidP="00EA3A2B">
      <w:pPr>
        <w:widowControl/>
        <w:spacing w:line="600" w:lineRule="exact"/>
        <w:jc w:val="center"/>
        <w:rPr>
          <w:rFonts w:ascii="Times New Roman" w:eastAsia="方正仿宋_GBK" w:hAnsi="Times New Roman" w:cs="方正仿宋_GBK"/>
          <w:color w:val="000000"/>
          <w:kern w:val="0"/>
          <w:sz w:val="32"/>
          <w:szCs w:val="32"/>
        </w:rPr>
        <w:sectPr w:rsidR="00EA3A2B">
          <w:footerReference w:type="default" r:id="rId7"/>
          <w:pgSz w:w="11906" w:h="16838"/>
          <w:pgMar w:top="2098" w:right="1474" w:bottom="1984" w:left="1587" w:header="851" w:footer="1417" w:gutter="0"/>
          <w:cols w:space="720"/>
          <w:docGrid w:type="linesAndChars" w:linePitch="579"/>
        </w:sectPr>
      </w:pPr>
    </w:p>
    <w:p w14:paraId="6057778C" w14:textId="36308E9B" w:rsidR="00BD0A5C" w:rsidRDefault="00EA3A2B" w:rsidP="007B245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A46AF9">
        <w:rPr>
          <w:rFonts w:ascii="Times New Roman" w:eastAsia="方正黑体_GBK" w:hAnsi="Times New Roman"/>
          <w:sz w:val="32"/>
          <w:szCs w:val="32"/>
        </w:rPr>
        <w:t>1</w:t>
      </w:r>
    </w:p>
    <w:p w14:paraId="2A06AF9D" w14:textId="77777777" w:rsidR="00BD0A5C" w:rsidRDefault="00BD0A5C" w:rsidP="007B245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</w:p>
    <w:p w14:paraId="1D37C57A" w14:textId="7D77B42E" w:rsidR="00EA3A2B" w:rsidRPr="00A94BB7" w:rsidRDefault="007C464D" w:rsidP="008934B8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spacing w:val="-20"/>
          <w:kern w:val="0"/>
          <w:sz w:val="36"/>
          <w:szCs w:val="36"/>
        </w:rPr>
      </w:pPr>
      <w:r w:rsidRPr="007C464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在“五一”国际劳动节到来之际</w:t>
      </w:r>
      <w:r w:rsidRPr="007C464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 xml:space="preserve"> </w:t>
      </w:r>
      <w:r w:rsidRPr="007C464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习近平向全国广大劳动群众致以节日祝贺和诚挚慰问</w:t>
      </w:r>
    </w:p>
    <w:p w14:paraId="7D798BCC" w14:textId="6E33952E" w:rsidR="00BD0A5C" w:rsidRDefault="00EA3A2B" w:rsidP="007B245D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3142D3" w:rsidRPr="003142D3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 w:rsidR="00342F5B">
        <w:rPr>
          <w:rFonts w:ascii="方正楷体_GBK" w:eastAsia="方正楷体_GBK" w:hAnsi="Times New Roman"/>
          <w:b/>
          <w:sz w:val="24"/>
        </w:rPr>
        <w:t>6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342F5B">
        <w:rPr>
          <w:rFonts w:ascii="方正楷体_GBK" w:eastAsia="方正楷体_GBK" w:hAnsi="Times New Roman"/>
          <w:b/>
          <w:sz w:val="24"/>
        </w:rPr>
        <w:t>0</w:t>
      </w:r>
      <w:r w:rsidR="007C464D">
        <w:rPr>
          <w:rFonts w:ascii="方正楷体_GBK" w:eastAsia="方正楷体_GBK" w:hAnsi="Times New Roman"/>
          <w:b/>
          <w:sz w:val="24"/>
        </w:rPr>
        <w:t>4</w:t>
      </w:r>
      <w:r w:rsidR="003142D3" w:rsidRPr="003142D3">
        <w:rPr>
          <w:rFonts w:ascii="方正楷体_GBK" w:eastAsia="方正楷体_GBK" w:hAnsi="Times New Roman"/>
          <w:b/>
          <w:sz w:val="24"/>
        </w:rPr>
        <w:t>-</w:t>
      </w:r>
      <w:r w:rsidR="008934B8">
        <w:rPr>
          <w:rFonts w:ascii="方正楷体_GBK" w:eastAsia="方正楷体_GBK" w:hAnsi="Times New Roman"/>
          <w:b/>
          <w:sz w:val="24"/>
        </w:rPr>
        <w:t>30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0E2E873C" w14:textId="77777777" w:rsidR="00BD0A5C" w:rsidRDefault="00BD0A5C" w:rsidP="009A6287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150DEB00" w14:textId="5B665062" w:rsidR="00AE75C0" w:rsidRPr="00AE75C0" w:rsidRDefault="007C464D" w:rsidP="00AE75C0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新</w:t>
      </w:r>
      <w:bookmarkStart w:id="0" w:name="_GoBack"/>
      <w:bookmarkEnd w:id="0"/>
      <w:r w:rsidR="00AE75C0"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华社北京</w:t>
      </w:r>
      <w:r w:rsidR="00AE75C0"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4</w:t>
      </w:r>
      <w:r w:rsidR="00AE75C0"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="00AE75C0"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30</w:t>
      </w:r>
      <w:r w:rsidR="00AE75C0"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="00AE75C0"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</w:t>
      </w:r>
      <w:r w:rsidR="00AE75C0"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在“五一”国际劳动节到来之际，中共中央总书记、国家主席、中央军委主席习近平代表党中央，向全国广大劳动群众致以节日祝贺和诚挚慰问。</w:t>
      </w:r>
    </w:p>
    <w:p w14:paraId="51FD11F3" w14:textId="77777777" w:rsidR="00AE75C0" w:rsidRPr="00AE75C0" w:rsidRDefault="00AE75C0" w:rsidP="00AE75C0">
      <w:pPr>
        <w:spacing w:line="480" w:lineRule="exact"/>
        <w:ind w:firstLineChars="200" w:firstLine="480"/>
        <w:rPr>
          <w:rFonts w:ascii="Times New Roman" w:eastAsia="方正仿宋_GBK" w:hAnsi="Times New Roman" w:hint="eastAsia"/>
          <w:color w:val="262626"/>
          <w:kern w:val="0"/>
          <w:sz w:val="24"/>
        </w:rPr>
      </w:pPr>
      <w:r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习近平指出，在中国式现代化新征程上，广大劳动群众紧紧团结在党的周围，奋力拼搏进取，勇于创新创造，为党和国家事业发展</w:t>
      </w:r>
      <w:proofErr w:type="gramStart"/>
      <w:r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作出</w:t>
      </w:r>
      <w:proofErr w:type="gramEnd"/>
      <w:r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了重要贡献。</w:t>
      </w:r>
    </w:p>
    <w:p w14:paraId="25540419" w14:textId="303F5676" w:rsidR="00EA3A2B" w:rsidRDefault="00AE75C0" w:rsidP="00AE75C0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习近平强调，今年是中国共产党成立</w:t>
      </w:r>
      <w:r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105</w:t>
      </w:r>
      <w:r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周年，是“十五五”开局之年。希望广大劳动群众大力弘扬劳模精神、劳动精神、工匠精神，苦干实干、敬业奉献，在推动经济社会高质量发展中发挥主力军作用、展现主人翁风采。各级党委和政府要切实维护广大劳动群众合法权益，着力解决</w:t>
      </w:r>
      <w:proofErr w:type="gramStart"/>
      <w:r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急难愁盼问题</w:t>
      </w:r>
      <w:proofErr w:type="gramEnd"/>
      <w:r w:rsidRPr="00AE75C0">
        <w:rPr>
          <w:rFonts w:ascii="Times New Roman" w:eastAsia="方正仿宋_GBK" w:hAnsi="Times New Roman" w:hint="eastAsia"/>
          <w:color w:val="262626"/>
          <w:kern w:val="0"/>
          <w:sz w:val="24"/>
        </w:rPr>
        <w:t>，动员激励广大劳动群众为实现宏伟蓝图而不懈奋斗。</w:t>
      </w:r>
      <w:r w:rsidR="00EA3A2B"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00873B2A" w14:textId="73A2F8FA" w:rsidR="00A94BB7" w:rsidRDefault="00A94BB7" w:rsidP="00E915CE">
      <w:pPr>
        <w:spacing w:line="48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8934B8">
        <w:rPr>
          <w:rFonts w:ascii="Times New Roman" w:eastAsia="方正黑体_GBK" w:hAnsi="Times New Roman"/>
          <w:sz w:val="32"/>
          <w:szCs w:val="32"/>
        </w:rPr>
        <w:t>2</w:t>
      </w:r>
      <w:r w:rsidR="00CA0C9E">
        <w:rPr>
          <w:rFonts w:ascii="Times New Roman" w:eastAsia="方正黑体_GBK" w:hAnsi="Times New Roman"/>
          <w:sz w:val="32"/>
          <w:szCs w:val="32"/>
        </w:rPr>
        <w:t>-1</w:t>
      </w:r>
    </w:p>
    <w:p w14:paraId="5EF57107" w14:textId="77777777" w:rsidR="00A94BB7" w:rsidRDefault="00A94BB7" w:rsidP="00A94BB7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08FE1149" w14:textId="050C83B2" w:rsidR="00A94BB7" w:rsidRPr="003A5B6D" w:rsidRDefault="008934B8" w:rsidP="00AF35BA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8934B8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习</w:t>
      </w:r>
      <w:r w:rsidR="007C464D" w:rsidRPr="007C464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近平就推动哲学社会科学高质量发展</w:t>
      </w:r>
      <w:proofErr w:type="gramStart"/>
      <w:r w:rsidR="007C464D" w:rsidRPr="007C464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作出</w:t>
      </w:r>
      <w:proofErr w:type="gramEnd"/>
      <w:r w:rsidR="007C464D" w:rsidRPr="007C464D">
        <w:rPr>
          <w:rFonts w:ascii="Times New Roman" w:eastAsia="方正小标宋_GBK" w:hAnsi="Times New Roman" w:hint="eastAsia"/>
          <w:color w:val="000000"/>
          <w:spacing w:val="-20"/>
          <w:kern w:val="0"/>
          <w:sz w:val="36"/>
          <w:szCs w:val="36"/>
        </w:rPr>
        <w:t>重要指示</w:t>
      </w:r>
    </w:p>
    <w:p w14:paraId="15E9C024" w14:textId="386CC1E7" w:rsidR="00A94BB7" w:rsidRDefault="00A94BB7" w:rsidP="00A94BB7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Pr="00C439DC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 w:rsidR="00B927DD">
        <w:rPr>
          <w:rFonts w:ascii="方正楷体_GBK" w:eastAsia="方正楷体_GBK" w:hAnsi="Times New Roman"/>
          <w:b/>
          <w:sz w:val="24"/>
        </w:rPr>
        <w:t>6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B927DD">
        <w:rPr>
          <w:rFonts w:ascii="方正楷体_GBK" w:eastAsia="方正楷体_GBK" w:hAnsi="Times New Roman"/>
          <w:b/>
          <w:sz w:val="24"/>
        </w:rPr>
        <w:t>0</w:t>
      </w:r>
      <w:r w:rsidR="007C464D">
        <w:rPr>
          <w:rFonts w:ascii="方正楷体_GBK" w:eastAsia="方正楷体_GBK" w:hAnsi="Times New Roman"/>
          <w:b/>
          <w:sz w:val="24"/>
        </w:rPr>
        <w:t>5</w:t>
      </w:r>
      <w:r w:rsidRPr="00C439DC">
        <w:rPr>
          <w:rFonts w:ascii="方正楷体_GBK" w:eastAsia="方正楷体_GBK" w:hAnsi="Times New Roman"/>
          <w:b/>
          <w:sz w:val="24"/>
        </w:rPr>
        <w:t>-</w:t>
      </w:r>
      <w:r w:rsidR="007C464D">
        <w:rPr>
          <w:rFonts w:ascii="方正楷体_GBK" w:eastAsia="方正楷体_GBK" w:hAnsi="Times New Roman"/>
          <w:b/>
          <w:sz w:val="24"/>
        </w:rPr>
        <w:t>1</w:t>
      </w:r>
      <w:r w:rsidR="008934B8">
        <w:rPr>
          <w:rFonts w:ascii="方正楷体_GBK" w:eastAsia="方正楷体_GBK" w:hAnsi="Times New Roman"/>
          <w:b/>
          <w:sz w:val="24"/>
        </w:rPr>
        <w:t>7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437CD568" w14:textId="77777777" w:rsidR="00A94BB7" w:rsidRDefault="00A94BB7" w:rsidP="00A94BB7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4DE34997" w14:textId="0130921A" w:rsidR="007C464D" w:rsidRPr="007C464D" w:rsidRDefault="008934B8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8934B8">
        <w:rPr>
          <w:rFonts w:ascii="Times New Roman" w:eastAsia="方正仿宋_GBK" w:hAnsi="Times New Roman" w:hint="eastAsia"/>
          <w:color w:val="262626"/>
          <w:kern w:val="0"/>
          <w:sz w:val="24"/>
        </w:rPr>
        <w:t>新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华社北京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5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17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中共中央总书记、国家主席、中央军委主席习近平近日就推动哲学社会科学高质量发展</w:t>
      </w:r>
      <w:proofErr w:type="gramStart"/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作出</w:t>
      </w:r>
      <w:proofErr w:type="gramEnd"/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重要指示指出，党的十八大以来，哲学社会科学战线认真贯彻落实党中央决策部署，坚持“两个结合”，扎实推进知识创新、理论创新、方法创新，推出一批有价值的研究成果，有力服务了党和国家工作大局。</w:t>
      </w:r>
    </w:p>
    <w:p w14:paraId="56F8E3B3" w14:textId="3F6192F6" w:rsidR="006662EF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习近平强调，新征程上，要以新时代中国特色社会主义思想为指导，坚持和加强党的全面领导，深化党的创新理论体系化学理化研究阐释，加快构建中国哲学社会科学自主知识体系，更好回答中国之问、世界之问、人民之问、时代之问，努力开创哲学社会科学高质量发展新局面，为中国式现代化建设贡献更多智慧和力量。</w:t>
      </w:r>
    </w:p>
    <w:p w14:paraId="7DAEE95F" w14:textId="468A7A7F" w:rsidR="00A94BB7" w:rsidRDefault="00A94BB7" w:rsidP="006662EF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2D395036" w14:textId="64D20E25" w:rsidR="00BD0A5C" w:rsidRDefault="00EA3A2B" w:rsidP="007B245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8934B8">
        <w:rPr>
          <w:rFonts w:ascii="Times New Roman" w:eastAsia="方正黑体_GBK" w:hAnsi="Times New Roman"/>
          <w:sz w:val="32"/>
          <w:szCs w:val="32"/>
        </w:rPr>
        <w:t>2</w:t>
      </w:r>
      <w:r w:rsidR="00B927DD">
        <w:rPr>
          <w:rFonts w:ascii="Times New Roman" w:eastAsia="方正黑体_GBK" w:hAnsi="Times New Roman"/>
          <w:sz w:val="32"/>
          <w:szCs w:val="32"/>
        </w:rPr>
        <w:t>-</w:t>
      </w:r>
      <w:r w:rsidR="0024116A">
        <w:rPr>
          <w:rFonts w:ascii="Times New Roman" w:eastAsia="方正黑体_GBK" w:hAnsi="Times New Roman"/>
          <w:sz w:val="32"/>
          <w:szCs w:val="32"/>
        </w:rPr>
        <w:t>2</w:t>
      </w:r>
    </w:p>
    <w:p w14:paraId="722C6E93" w14:textId="77777777" w:rsidR="00C60585" w:rsidRDefault="00C60585" w:rsidP="00C60585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6D267A3C" w14:textId="692947C7" w:rsidR="00A241C6" w:rsidRPr="003A5B6D" w:rsidRDefault="00B927DD" w:rsidP="007C464D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B927DD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习</w:t>
      </w:r>
      <w:r w:rsidR="007C464D" w:rsidRPr="007C464D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近平在加强基础研究座谈会上强调</w:t>
      </w:r>
      <w:r w:rsidR="007C464D" w:rsidRPr="007C464D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 xml:space="preserve"> </w:t>
      </w:r>
      <w:r w:rsidR="007C464D" w:rsidRPr="007C464D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以更大力度更实举措加强基础研究</w:t>
      </w:r>
      <w:r w:rsidR="007C464D" w:rsidRPr="007C464D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 xml:space="preserve"> </w:t>
      </w:r>
      <w:r w:rsidR="007C464D" w:rsidRPr="007C464D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进一步打</w:t>
      </w:r>
      <w:proofErr w:type="gramStart"/>
      <w:r w:rsidR="007C464D" w:rsidRPr="007C464D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牢科技</w:t>
      </w:r>
      <w:proofErr w:type="gramEnd"/>
      <w:r w:rsidR="007C464D" w:rsidRPr="007C464D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强国建设根基</w:t>
      </w:r>
    </w:p>
    <w:p w14:paraId="0D4939A2" w14:textId="18675DE3" w:rsidR="00C60585" w:rsidRDefault="00C60585" w:rsidP="00C60585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C439DC" w:rsidRPr="00C439DC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 w:rsidR="00B927DD">
        <w:rPr>
          <w:rFonts w:ascii="方正楷体_GBK" w:eastAsia="方正楷体_GBK" w:hAnsi="Times New Roman"/>
          <w:b/>
          <w:sz w:val="24"/>
        </w:rPr>
        <w:t>6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B927DD">
        <w:rPr>
          <w:rFonts w:ascii="方正楷体_GBK" w:eastAsia="方正楷体_GBK" w:hAnsi="Times New Roman"/>
          <w:b/>
          <w:sz w:val="24"/>
        </w:rPr>
        <w:t>0</w:t>
      </w:r>
      <w:r w:rsidR="008934B8">
        <w:rPr>
          <w:rFonts w:ascii="方正楷体_GBK" w:eastAsia="方正楷体_GBK" w:hAnsi="Times New Roman"/>
          <w:b/>
          <w:sz w:val="24"/>
        </w:rPr>
        <w:t>4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7C464D">
        <w:rPr>
          <w:rFonts w:ascii="方正楷体_GBK" w:eastAsia="方正楷体_GBK" w:hAnsi="Times New Roman"/>
          <w:b/>
          <w:sz w:val="24"/>
        </w:rPr>
        <w:t>3</w:t>
      </w:r>
      <w:r w:rsidR="008934B8">
        <w:rPr>
          <w:rFonts w:ascii="方正楷体_GBK" w:eastAsia="方正楷体_GBK" w:hAnsi="Times New Roman"/>
          <w:b/>
          <w:sz w:val="24"/>
        </w:rPr>
        <w:t>0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171F70FB" w14:textId="77777777" w:rsidR="00BD0A5C" w:rsidRPr="00C60585" w:rsidRDefault="00BD0A5C" w:rsidP="00904A5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63004E49" w14:textId="2C709868" w:rsidR="007C464D" w:rsidRPr="007C464D" w:rsidRDefault="002E5F6A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2E5F6A">
        <w:rPr>
          <w:rFonts w:ascii="Times New Roman" w:eastAsia="方正仿宋_GBK" w:hAnsi="Times New Roman" w:hint="eastAsia"/>
          <w:color w:val="262626"/>
          <w:kern w:val="0"/>
          <w:sz w:val="24"/>
        </w:rPr>
        <w:t>新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华社上海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4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30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中共中央总书记、国家主席、中央军委主席习近平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30</w:t>
      </w:r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日上午在上海出席加强基础研究座谈会并发表重要讲话。他强调，基础研究是整个科学体系的源头，是所有技术问题的总机关。要以更大力度、更实举措加强基础研究，提升我国原始创新能力，进一步打</w:t>
      </w:r>
      <w:proofErr w:type="gramStart"/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牢科技</w:t>
      </w:r>
      <w:proofErr w:type="gramEnd"/>
      <w:r w:rsidR="007C464D"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强国建设根基。</w:t>
      </w:r>
    </w:p>
    <w:p w14:paraId="2234F398" w14:textId="77777777" w:rsidR="007C464D" w:rsidRPr="007C464D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中共中央政治局常委、中央办公厅主任蔡奇出席座谈会，中共中央政治局常委、国务院副总理丁薛祥主持座谈会。</w:t>
      </w:r>
    </w:p>
    <w:p w14:paraId="7F7BE927" w14:textId="77777777" w:rsidR="007C464D" w:rsidRPr="007C464D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座谈会上，科技部部长阴和俊、教育部</w:t>
      </w:r>
      <w:proofErr w:type="gramStart"/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部长怀进鹏</w:t>
      </w:r>
      <w:proofErr w:type="gramEnd"/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、中国科学院院长侯建国、上海市委书记陈吉宁、北京大学数学科学学院院长刘若川、中国科学院深圳先进技术研究院院长刘陈立、浦江实验室教授乔宇、西部超导材料科技股份有限公司首席科学家张平祥先后发言，就加强基础研究介绍工作情况、提出意见建议。</w:t>
      </w:r>
    </w:p>
    <w:p w14:paraId="672AD062" w14:textId="77777777" w:rsidR="007C464D" w:rsidRPr="007C464D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在听取大家发言后，习近平发表重要讲话。他指出，党的十八大以来，党中央高度重视基础研究，通过优化科研布局、加大投入保障、创新体制机制等，推动我国基础研究水平显著提升。当前，新一轮科技革命和产业变革加速突破，全球科技竞争更加聚焦基础前沿领域，原创性颠覆性创新的重要性日益凸显。我们要抓住机遇、应对挑战，切实把基础研究工作摆上重要日程，持续抓下去，不断抓出新成效。</w:t>
      </w:r>
    </w:p>
    <w:p w14:paraId="530B2113" w14:textId="77777777" w:rsidR="007C464D" w:rsidRPr="007C464D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习近平强调，要加强统筹谋划和顶层设计，优化基础研究系统布局。坚持“四个面向”战略导向，进一步明确基础研究的主攻方向和重点领域。强化国家科研机构、高水平研究型大学等引领作用，鼓励和规范发展新型研发机构，推动企业主导的产学研用深度融合，打通基础研究、应用开发、成果转化的创新链条。加强基础学科建设，促进应用学科与基础学科协调发展。</w:t>
      </w:r>
    </w:p>
    <w:p w14:paraId="4E6E5D2D" w14:textId="77777777" w:rsidR="007C464D" w:rsidRPr="007C464D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习近平指出，要一体推进教育科技人才发展，全方位做好培养、引进、使用工作，壮大基础研究人才队伍。遵循人才成长规律，提高教育质量，源源不断培养基础研究后备力量。优化科教协同育人机制，注重在科研一线发现和培养人才。坚持任务牵引、以</w:t>
      </w: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lastRenderedPageBreak/>
        <w:t>老带新，大力扶持青年人才。弘扬科学家精神，加强科普宣传，激发青少年的想象力和探求欲，让投身基础研究成为更多青少年的人生追求。</w:t>
      </w:r>
    </w:p>
    <w:p w14:paraId="4F4E1ADD" w14:textId="77777777" w:rsidR="007C464D" w:rsidRPr="007C464D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习近平强调，要加强对基础研究的支持保障。逐步提高基础研究经费占比，形成多元化投入格局。体系化布局建设重大科技基础设施，建设智能化科研平台系统。健全符合基础研究特点的分类评价体系，改善基础研究人员的工作和生活条件，营造开放包容、宽容失败的创新环境。加强科研诚信建设。</w:t>
      </w:r>
    </w:p>
    <w:p w14:paraId="21699BAE" w14:textId="77777777" w:rsidR="007C464D" w:rsidRPr="007C464D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习近平指出，要主动融入全球创新网络，深化基础研究国际交流合作，联合开展气候变化、能源环境、生命健康等重大科学问题攻关，积极参与全球科技治理。</w:t>
      </w:r>
    </w:p>
    <w:p w14:paraId="11DE2AE9" w14:textId="77777777" w:rsidR="007C464D" w:rsidRPr="007C464D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丁薛祥主持会议时表示，习近平总书记重要讲话充分肯定我国基础研究取得的成就，全面分析面临的新形势新挑战，对加强基础研究</w:t>
      </w:r>
      <w:proofErr w:type="gramStart"/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作出</w:t>
      </w:r>
      <w:proofErr w:type="gramEnd"/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战略部署、提出明确要求。讲话高屋建瓴、内涵丰富，具有很强的政治性、思想性、指导性，为加强基础研究指明了前进方向、提供了根本遵循。我们要深</w:t>
      </w:r>
      <w:proofErr w:type="gramStart"/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学细悟</w:t>
      </w:r>
      <w:proofErr w:type="gramEnd"/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总书记重要讲话精神，准确把握党中央战略意图，增强紧迫感、责任感、使命感，以更加坚定的信心和决心、更加务实的举措和行动，全面加强基础研究，着力提升原始创新能力，为实现高水平科技自立自强、建设科技强国努力奋斗。</w:t>
      </w:r>
    </w:p>
    <w:p w14:paraId="6E45E250" w14:textId="77777777" w:rsidR="007C464D" w:rsidRPr="007C464D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尹力、石泰峰、刘国中、张国清、黄坤明出席座谈会。</w:t>
      </w:r>
    </w:p>
    <w:p w14:paraId="09975D6C" w14:textId="5089873C" w:rsidR="00957A30" w:rsidRPr="00C439DC" w:rsidRDefault="007C464D" w:rsidP="007C464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7C464D">
        <w:rPr>
          <w:rFonts w:ascii="Times New Roman" w:eastAsia="方正仿宋_GBK" w:hAnsi="Times New Roman" w:hint="eastAsia"/>
          <w:color w:val="262626"/>
          <w:kern w:val="0"/>
          <w:sz w:val="24"/>
        </w:rPr>
        <w:t>中央和国家机关有关部门、军队有关单位、部分省市主要负责同志，有关高校、科研机构、国家实验室、企业负责人和科研人员代表等参加座谈会。</w:t>
      </w:r>
    </w:p>
    <w:p w14:paraId="41E5EBD6" w14:textId="78EB0751" w:rsidR="00C439DC" w:rsidRPr="00C439DC" w:rsidRDefault="00C439DC" w:rsidP="00A241C6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311CF156" w14:textId="77777777" w:rsidR="00EA3A2B" w:rsidRDefault="00EA3A2B" w:rsidP="00C60585">
      <w:pPr>
        <w:widowControl/>
        <w:spacing w:line="480" w:lineRule="exact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6D1B8968" w14:textId="1390CCC3" w:rsidR="00B927DD" w:rsidRDefault="00B927DD" w:rsidP="00B927D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0B39C4">
        <w:rPr>
          <w:rFonts w:ascii="Times New Roman" w:eastAsia="方正黑体_GBK" w:hAnsi="Times New Roman"/>
          <w:sz w:val="32"/>
          <w:szCs w:val="32"/>
        </w:rPr>
        <w:t>3</w:t>
      </w:r>
    </w:p>
    <w:p w14:paraId="547347BA" w14:textId="77777777" w:rsidR="00B927DD" w:rsidRDefault="00B927DD" w:rsidP="00B927DD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6593889A" w14:textId="198207EE" w:rsidR="00B927DD" w:rsidRPr="003A5B6D" w:rsidRDefault="00002DFE" w:rsidP="00002DFE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002DFE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习</w:t>
      </w:r>
      <w:r w:rsidR="000B39C4" w:rsidRPr="000B39C4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近平同俄罗斯总统普京共同出席“中俄教育年”开幕式并致辞</w:t>
      </w:r>
    </w:p>
    <w:p w14:paraId="67EC7A92" w14:textId="5EB8B01A" w:rsidR="00B927DD" w:rsidRDefault="00002DFE" w:rsidP="00B927DD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Pr="00C439DC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6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</w:t>
      </w:r>
      <w:r w:rsidR="000B39C4"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0B39C4">
        <w:rPr>
          <w:rFonts w:ascii="方正楷体_GBK" w:eastAsia="方正楷体_GBK" w:hAnsi="Times New Roman"/>
          <w:b/>
          <w:sz w:val="24"/>
        </w:rPr>
        <w:t>2</w:t>
      </w:r>
      <w:r>
        <w:rPr>
          <w:rFonts w:ascii="方正楷体_GBK" w:eastAsia="方正楷体_GBK" w:hAnsi="Times New Roman"/>
          <w:b/>
          <w:sz w:val="24"/>
        </w:rPr>
        <w:t>0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7B4DF2FD" w14:textId="77777777" w:rsidR="0024116A" w:rsidRPr="0024116A" w:rsidRDefault="0024116A" w:rsidP="0024116A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15E68B6F" w14:textId="79AD994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新华社北京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5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20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5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20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日下午，国家主席习近平同俄罗斯总统普京在北京人民大会堂共同出席“中俄教育年”开幕式。</w:t>
      </w:r>
    </w:p>
    <w:p w14:paraId="6B38EC76" w14:textId="7777777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两国元首在热烈的掌声中一同步入会场。</w:t>
      </w:r>
    </w:p>
    <w:p w14:paraId="4AC39E64" w14:textId="7777777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习近平首先发表致辞。习近平指出，今年是中俄战略协作伙伴关系建立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30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周年和《中俄睦邻友好合作条约》签署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25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周年。在这样一个具有特殊意义的年份启动“中俄教育年”，是我和普京总统着眼中俄关系长远发展</w:t>
      </w:r>
      <w:proofErr w:type="gramStart"/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作出</w:t>
      </w:r>
      <w:proofErr w:type="gramEnd"/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的战略部署。教育是国与国之间连接民心、传承友谊的重要桥梁，是功在当代、利在千秋的崇高事业。长期以来，中俄教育合作持续深化、成效明显，丰富了中俄新时代全面战略协作伙伴关系的内涵。以“中俄教育年”为契机，双方要进一步凝聚合作共识、拓展合作领域、提升合作水平。</w:t>
      </w:r>
    </w:p>
    <w:p w14:paraId="160ED35C" w14:textId="7777777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习近平强调，教育兴则国家兴，教育强则国家强。中俄要深化人才培养合作，共同培育国际顶尖人才队伍和国家战略科技力量，携手攻克前沿科学难题，助力两国创新发展；要</w:t>
      </w:r>
      <w:proofErr w:type="gramStart"/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践行文明互鉴理念</w:t>
      </w:r>
      <w:proofErr w:type="gramEnd"/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，推动文明传承和教育治理经验交流，共同提高工作水平；要赓续传统友好情谊，进一步释放教育合作潜力，促进两国民众相知相亲，让青少年在深入交流中增进友谊，培育中俄世代友好的接班人。相信在双方共同努力下，“中俄教育年”必将取得圆满成功。</w:t>
      </w:r>
    </w:p>
    <w:p w14:paraId="16165866" w14:textId="7777777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普京表示，教育合作是两国全面战略协作伙伴关系不可或缺的重要组成部分，启动“俄中教育年”具有里程碑意义。俄中两国都重视教育，教育不仅对个人发展至关重要，更是国家经济社会发展的基础。“俄中教育年”活动内容丰富、规模宏大。俄方愿同中方一道，通过加强教育合作，增进青年一代的彼此了解，让俄中友好事业后继有人，推动俄中关系取得更大发展。</w:t>
      </w:r>
    </w:p>
    <w:p w14:paraId="19A71D8C" w14:textId="7777777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两国元首共同为“中俄教育年”徽标揭幕。</w:t>
      </w:r>
    </w:p>
    <w:p w14:paraId="55E74F4C" w14:textId="4C54E1CE" w:rsidR="00B927DD" w:rsidRPr="00C439DC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蔡奇、丁薛祥、王毅、何立峰、张国清、</w:t>
      </w:r>
      <w:proofErr w:type="gramStart"/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谌贻琴</w:t>
      </w:r>
      <w:proofErr w:type="gramEnd"/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等参加。</w:t>
      </w:r>
    </w:p>
    <w:p w14:paraId="25DA0475" w14:textId="77777777" w:rsidR="00B927DD" w:rsidRDefault="00B927DD" w:rsidP="00B927DD">
      <w:pPr>
        <w:widowControl/>
        <w:spacing w:line="480" w:lineRule="exact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4D74ABF7" w14:textId="7620BB97" w:rsidR="000B39C4" w:rsidRDefault="000B39C4" w:rsidP="000B39C4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613C9E">
        <w:rPr>
          <w:rFonts w:ascii="Times New Roman" w:eastAsia="方正黑体_GBK" w:hAnsi="Times New Roman"/>
          <w:sz w:val="32"/>
          <w:szCs w:val="32"/>
        </w:rPr>
        <w:t>4</w:t>
      </w:r>
      <w:r>
        <w:rPr>
          <w:rFonts w:ascii="Times New Roman" w:eastAsia="方正黑体_GBK" w:hAnsi="Times New Roman"/>
          <w:sz w:val="32"/>
          <w:szCs w:val="32"/>
        </w:rPr>
        <w:t>-</w:t>
      </w:r>
      <w:r w:rsidR="00613C9E">
        <w:rPr>
          <w:rFonts w:ascii="Times New Roman" w:eastAsia="方正黑体_GBK" w:hAnsi="Times New Roman"/>
          <w:sz w:val="32"/>
          <w:szCs w:val="32"/>
        </w:rPr>
        <w:t>1</w:t>
      </w:r>
    </w:p>
    <w:p w14:paraId="0FF60A36" w14:textId="77777777" w:rsidR="000B39C4" w:rsidRDefault="000B39C4" w:rsidP="000B39C4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6CF2672C" w14:textId="6AA2B034" w:rsidR="000B39C4" w:rsidRPr="003A5B6D" w:rsidRDefault="000B39C4" w:rsidP="000B39C4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002DFE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习</w:t>
      </w:r>
      <w:r w:rsidRPr="000B39C4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近平给中国青年五四奖章暨新时代青年</w:t>
      </w:r>
      <w:proofErr w:type="gramStart"/>
      <w:r w:rsidRPr="000B39C4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先锋奖</w:t>
      </w:r>
      <w:proofErr w:type="gramEnd"/>
      <w:r w:rsidRPr="000B39C4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获奖者代表的回信（全文）</w:t>
      </w:r>
    </w:p>
    <w:p w14:paraId="2A6CED9C" w14:textId="1E1102AA" w:rsidR="000B39C4" w:rsidRDefault="000B39C4" w:rsidP="000B39C4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Pr="00C439DC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6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03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2FE43F6E" w14:textId="77777777" w:rsidR="000B39C4" w:rsidRPr="0024116A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03B51EEF" w14:textId="2CB13F04" w:rsid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新华社北京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5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3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</w:p>
    <w:p w14:paraId="26CB4A3B" w14:textId="7777777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312F4335" w14:textId="77777777" w:rsidR="000B39C4" w:rsidRDefault="000B39C4" w:rsidP="000B39C4">
      <w:pPr>
        <w:spacing w:line="480" w:lineRule="exact"/>
        <w:jc w:val="center"/>
        <w:rPr>
          <w:rFonts w:ascii="Times New Roman" w:eastAsia="方正仿宋_GBK" w:hAnsi="Times New Roman"/>
          <w:b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b/>
          <w:color w:val="262626"/>
          <w:kern w:val="0"/>
          <w:sz w:val="24"/>
        </w:rPr>
        <w:t>习近平给中国青年五四奖章暨新时代青年</w:t>
      </w:r>
      <w:proofErr w:type="gramStart"/>
      <w:r w:rsidRPr="000B39C4">
        <w:rPr>
          <w:rFonts w:ascii="Times New Roman" w:eastAsia="方正仿宋_GBK" w:hAnsi="Times New Roman" w:hint="eastAsia"/>
          <w:b/>
          <w:color w:val="262626"/>
          <w:kern w:val="0"/>
          <w:sz w:val="24"/>
        </w:rPr>
        <w:t>先锋奖</w:t>
      </w:r>
      <w:proofErr w:type="gramEnd"/>
      <w:r w:rsidRPr="000B39C4">
        <w:rPr>
          <w:rFonts w:ascii="Times New Roman" w:eastAsia="方正仿宋_GBK" w:hAnsi="Times New Roman" w:hint="eastAsia"/>
          <w:b/>
          <w:color w:val="262626"/>
          <w:kern w:val="0"/>
          <w:sz w:val="24"/>
        </w:rPr>
        <w:t>获奖者代表的回信</w:t>
      </w:r>
    </w:p>
    <w:p w14:paraId="5FEB81BD" w14:textId="77777777" w:rsidR="000B39C4" w:rsidRPr="000B39C4" w:rsidRDefault="000B39C4" w:rsidP="000B39C4">
      <w:pPr>
        <w:spacing w:line="480" w:lineRule="exact"/>
        <w:jc w:val="center"/>
        <w:rPr>
          <w:rFonts w:ascii="Times New Roman" w:eastAsia="方正仿宋_GBK" w:hAnsi="Times New Roman"/>
          <w:b/>
          <w:color w:val="262626"/>
          <w:kern w:val="0"/>
          <w:sz w:val="24"/>
        </w:rPr>
      </w:pPr>
    </w:p>
    <w:p w14:paraId="0510FE64" w14:textId="77777777" w:rsidR="000B39C4" w:rsidRPr="000B39C4" w:rsidRDefault="000B39C4" w:rsidP="000B39C4">
      <w:pPr>
        <w:spacing w:line="480" w:lineRule="exact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中国青年五四奖章暨新时代青年</w:t>
      </w:r>
      <w:proofErr w:type="gramStart"/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先锋奖</w:t>
      </w:r>
      <w:proofErr w:type="gramEnd"/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获奖者代表：</w:t>
      </w:r>
    </w:p>
    <w:p w14:paraId="15AA8D30" w14:textId="7777777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来信收悉。你们牢记党的嘱托，扎根科技创新、乡村振兴、社会服务、卫国戍边等基层一线，以实干担当书写无悔青春，展现了新时代中国青年自信自强、昂扬向上的良好风貌。</w:t>
      </w:r>
    </w:p>
    <w:p w14:paraId="0520ED3C" w14:textId="7777777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今年是“十五五”开局之年，青年建功正当其时。希望你们胸怀远大理想，矢志拼搏奋斗，带动广大青年把个人追求融入国家发展大局，立足各自岗位不断创造新业绩，在新征程上贡献青春力量。</w:t>
      </w:r>
    </w:p>
    <w:p w14:paraId="54A9DEBC" w14:textId="77777777" w:rsid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值此五四青年节来临之际，祝你们和全国各族青年节日快乐！</w:t>
      </w:r>
    </w:p>
    <w:p w14:paraId="68DD145D" w14:textId="77777777" w:rsidR="000B39C4" w:rsidRPr="000B39C4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185B5BC3" w14:textId="77777777" w:rsidR="000B39C4" w:rsidRPr="000B39C4" w:rsidRDefault="000B39C4" w:rsidP="000B39C4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习近平</w:t>
      </w:r>
    </w:p>
    <w:p w14:paraId="4F284469" w14:textId="0463126C" w:rsidR="000B39C4" w:rsidRDefault="000B39C4" w:rsidP="000B39C4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2026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年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5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2</w:t>
      </w:r>
      <w:r w:rsidRPr="000B39C4">
        <w:rPr>
          <w:rFonts w:ascii="Times New Roman" w:eastAsia="方正仿宋_GBK" w:hAnsi="Times New Roman" w:hint="eastAsia"/>
          <w:color w:val="262626"/>
          <w:kern w:val="0"/>
          <w:sz w:val="24"/>
        </w:rPr>
        <w:t>日</w:t>
      </w:r>
    </w:p>
    <w:p w14:paraId="50029487" w14:textId="77777777" w:rsidR="000B39C4" w:rsidRDefault="000B39C4">
      <w:pPr>
        <w:widowControl/>
        <w:jc w:val="lef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2BF63ED2" w14:textId="306618A9" w:rsidR="000B39C4" w:rsidRDefault="000B39C4" w:rsidP="000B39C4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613C9E">
        <w:rPr>
          <w:rFonts w:ascii="Times New Roman" w:eastAsia="方正黑体_GBK" w:hAnsi="Times New Roman"/>
          <w:sz w:val="32"/>
          <w:szCs w:val="32"/>
        </w:rPr>
        <w:t>4</w:t>
      </w:r>
      <w:r>
        <w:rPr>
          <w:rFonts w:ascii="Times New Roman" w:eastAsia="方正黑体_GBK" w:hAnsi="Times New Roman"/>
          <w:sz w:val="32"/>
          <w:szCs w:val="32"/>
        </w:rPr>
        <w:t>-</w:t>
      </w:r>
      <w:r w:rsidR="00613C9E">
        <w:rPr>
          <w:rFonts w:ascii="Times New Roman" w:eastAsia="方正黑体_GBK" w:hAnsi="Times New Roman"/>
          <w:sz w:val="32"/>
          <w:szCs w:val="32"/>
        </w:rPr>
        <w:t>2</w:t>
      </w:r>
    </w:p>
    <w:p w14:paraId="20D4BAC2" w14:textId="77777777" w:rsidR="000B39C4" w:rsidRDefault="000B39C4" w:rsidP="000B39C4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1C0D6E5C" w14:textId="2AC4389E" w:rsidR="000B39C4" w:rsidRPr="003A5B6D" w:rsidRDefault="00FD237C" w:rsidP="000B39C4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FD237C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习近平同俄罗斯总统普京分别向第十届中俄博览会致贺信</w:t>
      </w:r>
    </w:p>
    <w:p w14:paraId="4A4F76A5" w14:textId="395E1DFF" w:rsidR="000B39C4" w:rsidRDefault="000B39C4" w:rsidP="000B39C4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Pr="00C439DC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6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</w:t>
      </w:r>
      <w:r w:rsidR="00FD237C">
        <w:rPr>
          <w:rFonts w:ascii="方正楷体_GBK" w:eastAsia="方正楷体_GBK" w:hAnsi="Times New Roman"/>
          <w:b/>
          <w:sz w:val="24"/>
        </w:rPr>
        <w:t>5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FD237C">
        <w:rPr>
          <w:rFonts w:ascii="方正楷体_GBK" w:eastAsia="方正楷体_GBK" w:hAnsi="Times New Roman"/>
          <w:b/>
          <w:sz w:val="24"/>
        </w:rPr>
        <w:t>17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65876CC2" w14:textId="77777777" w:rsidR="000B39C4" w:rsidRPr="0024116A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5A0CC837" w14:textId="6AB1870B" w:rsidR="00FD237C" w:rsidRPr="00FD237C" w:rsidRDefault="000B39C4" w:rsidP="00FD237C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002DFE">
        <w:rPr>
          <w:rFonts w:ascii="Times New Roman" w:eastAsia="方正仿宋_GBK" w:hAnsi="Times New Roman" w:hint="eastAsia"/>
          <w:color w:val="262626"/>
          <w:kern w:val="0"/>
          <w:sz w:val="24"/>
        </w:rPr>
        <w:t>新</w:t>
      </w:r>
      <w:r w:rsidR="00FD237C"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华社北京</w:t>
      </w:r>
      <w:r w:rsidR="00FD237C"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5</w:t>
      </w:r>
      <w:r w:rsidR="00FD237C"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="00FD237C"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17</w:t>
      </w:r>
      <w:r w:rsidR="00FD237C"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="00FD237C"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5</w:t>
      </w:r>
      <w:r w:rsidR="00FD237C"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="00FD237C"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17</w:t>
      </w:r>
      <w:r w:rsidR="00FD237C"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日，国家主席习近平同俄罗斯总统普京分别向第十届中俄博览会致贺信。</w:t>
      </w:r>
    </w:p>
    <w:p w14:paraId="730F9D7F" w14:textId="77777777" w:rsidR="00FD237C" w:rsidRPr="00FD237C" w:rsidRDefault="00FD237C" w:rsidP="00FD237C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习近平指出，今年是中俄战略协作伙伴关系建立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30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周年和《中俄睦邻友好合作条约》签署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25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周年。在双方共同努力下，中俄各领域合作不断</w:t>
      </w:r>
      <w:proofErr w:type="gramStart"/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走深走实</w:t>
      </w:r>
      <w:proofErr w:type="gramEnd"/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，取得丰硕成果。</w:t>
      </w:r>
    </w:p>
    <w:p w14:paraId="3597051E" w14:textId="77777777" w:rsidR="00FD237C" w:rsidRPr="00FD237C" w:rsidRDefault="00FD237C" w:rsidP="00FD237C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习近平强调，希望两国各界以本届博览会为契机，发挥中俄毗邻和互补优势，深化全方位务实合作，更好促进两国经济社会发展，持续增进两国人民福祉，为推动中俄新时代全面战略协作伙伴关系行稳致远</w:t>
      </w:r>
      <w:proofErr w:type="gramStart"/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作出</w:t>
      </w:r>
      <w:proofErr w:type="gramEnd"/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新贡献。</w:t>
      </w:r>
    </w:p>
    <w:p w14:paraId="5076AD15" w14:textId="77777777" w:rsidR="00FD237C" w:rsidRPr="00FD237C" w:rsidRDefault="00FD237C" w:rsidP="00FD237C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普京在贺信中表示，俄中博览会已发展成为两国间规模最大的展会活动，为双方开展直接、深入对话提供了平台。本届博览会内容充实，聚焦双边重点合作领域，围绕广泛议题进行交流，相信将取得积极成果，为两国互利合作新前景</w:t>
      </w:r>
      <w:proofErr w:type="gramStart"/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作出</w:t>
      </w:r>
      <w:proofErr w:type="gramEnd"/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规划，造福两国人民。</w:t>
      </w:r>
    </w:p>
    <w:p w14:paraId="27284D5E" w14:textId="37968ECF" w:rsidR="00FD237C" w:rsidRDefault="00FD237C" w:rsidP="00FD237C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第十届中俄博览会主题为“信任、合作、共赢”，由商务部、黑龙江省人民政府、俄罗斯经济发展部、俄罗斯工业和贸易部共同举办，当日在黑龙江省哈尔滨市开幕。</w:t>
      </w:r>
    </w:p>
    <w:p w14:paraId="65188D69" w14:textId="77777777" w:rsidR="00FD237C" w:rsidRDefault="00FD237C">
      <w:pPr>
        <w:widowControl/>
        <w:jc w:val="lef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6D95B6EB" w14:textId="67F16E3C" w:rsidR="000B39C4" w:rsidRDefault="000B39C4" w:rsidP="000B39C4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613C9E">
        <w:rPr>
          <w:rFonts w:ascii="Times New Roman" w:eastAsia="方正黑体_GBK" w:hAnsi="Times New Roman"/>
          <w:sz w:val="32"/>
          <w:szCs w:val="32"/>
        </w:rPr>
        <w:t>4</w:t>
      </w:r>
      <w:r>
        <w:rPr>
          <w:rFonts w:ascii="Times New Roman" w:eastAsia="方正黑体_GBK" w:hAnsi="Times New Roman"/>
          <w:sz w:val="32"/>
          <w:szCs w:val="32"/>
        </w:rPr>
        <w:t>-</w:t>
      </w:r>
      <w:r w:rsidR="00613C9E">
        <w:rPr>
          <w:rFonts w:ascii="Times New Roman" w:eastAsia="方正黑体_GBK" w:hAnsi="Times New Roman"/>
          <w:sz w:val="32"/>
          <w:szCs w:val="32"/>
        </w:rPr>
        <w:t>3</w:t>
      </w:r>
    </w:p>
    <w:p w14:paraId="23974D55" w14:textId="77777777" w:rsidR="000B39C4" w:rsidRDefault="000B39C4" w:rsidP="000B39C4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7E7E885F" w14:textId="3D04ED69" w:rsidR="000B39C4" w:rsidRPr="003A5B6D" w:rsidRDefault="000B39C4" w:rsidP="000B39C4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002DFE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习</w:t>
      </w:r>
      <w:r w:rsidR="00FD237C" w:rsidRPr="00FD237C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近平向上海合作组织绿色和可持续发展论坛致贺</w:t>
      </w:r>
      <w:r w:rsidRPr="00002DFE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信</w:t>
      </w:r>
    </w:p>
    <w:p w14:paraId="5742A430" w14:textId="25011BB6" w:rsidR="000B39C4" w:rsidRDefault="000B39C4" w:rsidP="000B39C4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Pr="00C439DC">
        <w:rPr>
          <w:rFonts w:ascii="方正楷体_GBK" w:eastAsia="方正楷体_GBK" w:hAnsi="Times New Roman" w:hint="eastAsia"/>
          <w:b/>
          <w:sz w:val="24"/>
        </w:rPr>
        <w:t>“学习强国”学习平台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6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</w:t>
      </w:r>
      <w:r w:rsidR="00FD237C">
        <w:rPr>
          <w:rFonts w:ascii="方正楷体_GBK" w:eastAsia="方正楷体_GBK" w:hAnsi="Times New Roman"/>
          <w:b/>
          <w:sz w:val="24"/>
        </w:rPr>
        <w:t>4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FD237C">
        <w:rPr>
          <w:rFonts w:ascii="方正楷体_GBK" w:eastAsia="方正楷体_GBK" w:hAnsi="Times New Roman"/>
          <w:b/>
          <w:sz w:val="24"/>
        </w:rPr>
        <w:t>29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32A1B30F" w14:textId="77777777" w:rsidR="000B39C4" w:rsidRPr="0024116A" w:rsidRDefault="000B39C4" w:rsidP="000B39C4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58BA270E" w14:textId="61E352A3" w:rsidR="00FD237C" w:rsidRPr="00FD237C" w:rsidRDefault="00FD237C" w:rsidP="00FD237C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新华社北京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4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29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日电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 xml:space="preserve"> 4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月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29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日，国家主席习近平向上海合作组织绿色和可持续发展论坛致贺信。</w:t>
      </w:r>
    </w:p>
    <w:p w14:paraId="5BC84463" w14:textId="77777777" w:rsidR="00FD237C" w:rsidRPr="00FD237C" w:rsidRDefault="00FD237C" w:rsidP="00FD237C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习近平指出，中国秉持绿水青山就是金山银山理念，坚定不移走生态优先、绿色发展之路，是全球生态文明建设的参与者、贡献者、引领者。</w:t>
      </w:r>
    </w:p>
    <w:p w14:paraId="3718A256" w14:textId="77777777" w:rsidR="00FD237C" w:rsidRPr="00FD237C" w:rsidRDefault="00FD237C" w:rsidP="00FD237C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习近平强调，今年是上海合作组织成立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25</w:t>
      </w: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周年，也是中国“十五五”开局之年。中国愿同各方一道，弘扬“上海精神”，展现“上合担当”，加强政策对接、经验交流和项目合作，推动完善全球环境治理体系，携手共建清洁、美丽、可持续的世界。</w:t>
      </w:r>
    </w:p>
    <w:p w14:paraId="079B1078" w14:textId="68E616F9" w:rsidR="000B39C4" w:rsidRDefault="00FD237C" w:rsidP="00FD237C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本次论坛当日在浙江宁波开幕，主题为“</w:t>
      </w:r>
      <w:proofErr w:type="gramStart"/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践行</w:t>
      </w:r>
      <w:proofErr w:type="gramEnd"/>
      <w:r w:rsidRPr="00FD237C">
        <w:rPr>
          <w:rFonts w:ascii="Times New Roman" w:eastAsia="方正仿宋_GBK" w:hAnsi="Times New Roman" w:hint="eastAsia"/>
          <w:color w:val="262626"/>
          <w:kern w:val="0"/>
          <w:sz w:val="24"/>
        </w:rPr>
        <w:t>全球治理倡议，共促上合组织绿色和可持续发展”，由上合组织睦邻友好合作委员会、生态环境部和浙江省人民政府共同主办。</w:t>
      </w:r>
    </w:p>
    <w:p w14:paraId="651DD9F6" w14:textId="77777777" w:rsidR="000B39C4" w:rsidRDefault="000B39C4">
      <w:pPr>
        <w:widowControl/>
        <w:jc w:val="left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</w:p>
    <w:p w14:paraId="37E9BAEC" w14:textId="2A24F5E5" w:rsidR="00B927DD" w:rsidRDefault="00B927DD" w:rsidP="00B927DD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FB6BCA">
        <w:rPr>
          <w:rFonts w:ascii="Times New Roman" w:eastAsia="方正黑体_GBK" w:hAnsi="Times New Roman"/>
          <w:sz w:val="32"/>
          <w:szCs w:val="32"/>
        </w:rPr>
        <w:t>5</w:t>
      </w:r>
    </w:p>
    <w:p w14:paraId="62355AB6" w14:textId="0D322F29" w:rsidR="00EB635F" w:rsidRDefault="00EB635F" w:rsidP="00B927DD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5AA96BFC" w14:textId="7C1780BB" w:rsidR="00B927DD" w:rsidRPr="003A5B6D" w:rsidRDefault="00613C9E" w:rsidP="00B927DD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613C9E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完善政绩考核评价体系，用好考核指挥棒</w:t>
      </w:r>
    </w:p>
    <w:p w14:paraId="30A0811C" w14:textId="5EE4DE54" w:rsidR="00B927DD" w:rsidRDefault="00B927DD" w:rsidP="00B927DD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="00EB635F" w:rsidRPr="00EB635F">
        <w:rPr>
          <w:rFonts w:ascii="方正楷体_GBK" w:eastAsia="方正楷体_GBK" w:hAnsi="Times New Roman" w:hint="eastAsia"/>
          <w:b/>
          <w:sz w:val="24"/>
        </w:rPr>
        <w:t>《习近平关于树立和</w:t>
      </w:r>
      <w:proofErr w:type="gramStart"/>
      <w:r w:rsidR="00EB635F" w:rsidRPr="00EB635F">
        <w:rPr>
          <w:rFonts w:ascii="方正楷体_GBK" w:eastAsia="方正楷体_GBK" w:hAnsi="Times New Roman" w:hint="eastAsia"/>
          <w:b/>
          <w:sz w:val="24"/>
        </w:rPr>
        <w:t>践行</w:t>
      </w:r>
      <w:proofErr w:type="gramEnd"/>
      <w:r w:rsidR="00EB635F" w:rsidRPr="00EB635F">
        <w:rPr>
          <w:rFonts w:ascii="方正楷体_GBK" w:eastAsia="方正楷体_GBK" w:hAnsi="Times New Roman" w:hint="eastAsia"/>
          <w:b/>
          <w:sz w:val="24"/>
        </w:rPr>
        <w:t>正确政绩观论述摘编》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 w:rsidR="0051048A">
        <w:rPr>
          <w:rFonts w:ascii="方正楷体_GBK" w:eastAsia="方正楷体_GBK" w:hAnsi="Times New Roman"/>
          <w:b/>
          <w:sz w:val="24"/>
        </w:rPr>
        <w:t>6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 w:rsidR="0051048A">
        <w:rPr>
          <w:rFonts w:ascii="方正楷体_GBK" w:eastAsia="方正楷体_GBK" w:hAnsi="Times New Roman"/>
          <w:b/>
          <w:sz w:val="24"/>
        </w:rPr>
        <w:t>0</w:t>
      </w:r>
      <w:r>
        <w:rPr>
          <w:rFonts w:ascii="方正楷体_GBK" w:eastAsia="方正楷体_GBK" w:hAnsi="Times New Roman"/>
          <w:b/>
          <w:sz w:val="24"/>
        </w:rPr>
        <w:t>2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1885CB7E" w14:textId="77777777" w:rsidR="00B927DD" w:rsidRPr="00C60585" w:rsidRDefault="00B927DD" w:rsidP="00B927DD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0CDAB0C6" w14:textId="725C4882" w:rsidR="00B927DD" w:rsidRPr="00C439DC" w:rsidRDefault="00EB635F" w:rsidP="00EB635F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eastAsia="方正仿宋_GBK" w:cs="方正仿宋_GBK"/>
          <w:color w:val="262626"/>
          <w:kern w:val="0"/>
          <w:sz w:val="24"/>
        </w:rPr>
        <w:t>(</w:t>
      </w:r>
      <w:r>
        <w:rPr>
          <w:rFonts w:eastAsia="方正仿宋_GBK" w:cs="方正仿宋_GBK"/>
          <w:color w:val="262626"/>
          <w:kern w:val="0"/>
          <w:sz w:val="24"/>
        </w:rPr>
        <w:t>详细内容见原文</w:t>
      </w:r>
      <w:r>
        <w:rPr>
          <w:rFonts w:eastAsia="方正仿宋_GBK" w:cs="方正仿宋_GBK" w:hint="eastAsia"/>
          <w:color w:val="262626"/>
          <w:kern w:val="0"/>
          <w:sz w:val="24"/>
        </w:rPr>
        <w:t>)</w:t>
      </w:r>
    </w:p>
    <w:p w14:paraId="3CBC47C3" w14:textId="77777777" w:rsidR="00B927DD" w:rsidRPr="00C439DC" w:rsidRDefault="00B927DD" w:rsidP="00B927DD">
      <w:pPr>
        <w:spacing w:line="480" w:lineRule="exact"/>
        <w:ind w:firstLineChars="200" w:firstLine="480"/>
        <w:jc w:val="right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37368858" w14:textId="21A3F831" w:rsidR="00EB635F" w:rsidRDefault="00B927DD" w:rsidP="00EB635F">
      <w:pPr>
        <w:widowControl/>
        <w:spacing w:line="480" w:lineRule="exact"/>
        <w:ind w:right="290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仿宋_GBK" w:hAnsi="Times New Roman"/>
          <w:color w:val="262626"/>
          <w:kern w:val="0"/>
          <w:sz w:val="24"/>
        </w:rPr>
        <w:br w:type="page"/>
      </w:r>
      <w:r w:rsidR="00EB635F">
        <w:rPr>
          <w:rFonts w:ascii="Times New Roman" w:eastAsia="方正黑体_GBK" w:hAnsi="Times New Roman"/>
          <w:sz w:val="32"/>
          <w:szCs w:val="32"/>
        </w:rPr>
        <w:lastRenderedPageBreak/>
        <w:t>附件</w:t>
      </w:r>
      <w:r w:rsidR="00FB6BCA">
        <w:rPr>
          <w:rFonts w:ascii="Times New Roman" w:eastAsia="方正黑体_GBK" w:hAnsi="Times New Roman"/>
          <w:sz w:val="32"/>
          <w:szCs w:val="32"/>
        </w:rPr>
        <w:t>6</w:t>
      </w:r>
    </w:p>
    <w:p w14:paraId="42195616" w14:textId="77777777" w:rsidR="00EB635F" w:rsidRDefault="00EB635F" w:rsidP="00EB635F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</w:p>
    <w:p w14:paraId="610853B8" w14:textId="57E0AB23" w:rsidR="00EB635F" w:rsidRPr="003A5B6D" w:rsidRDefault="00613C9E" w:rsidP="00EB635F">
      <w:pPr>
        <w:widowControl/>
        <w:spacing w:line="480" w:lineRule="exact"/>
        <w:jc w:val="center"/>
        <w:rPr>
          <w:rFonts w:ascii="Times New Roman" w:eastAsia="方正小标宋_GBK" w:hAnsi="Times New Roman"/>
          <w:color w:val="000000"/>
          <w:kern w:val="0"/>
          <w:sz w:val="36"/>
          <w:szCs w:val="36"/>
        </w:rPr>
      </w:pPr>
      <w:r w:rsidRPr="00613C9E">
        <w:rPr>
          <w:rFonts w:ascii="Times New Roman" w:eastAsia="方正小标宋_GBK" w:hAnsi="Times New Roman" w:hint="eastAsia"/>
          <w:color w:val="000000"/>
          <w:kern w:val="0"/>
          <w:sz w:val="36"/>
          <w:szCs w:val="36"/>
        </w:rPr>
        <w:t>推动管党治党责任落实到位</w:t>
      </w:r>
    </w:p>
    <w:p w14:paraId="1780AFDC" w14:textId="77777777" w:rsidR="00EB635F" w:rsidRDefault="00EB635F" w:rsidP="00EB635F">
      <w:pPr>
        <w:widowControl/>
        <w:spacing w:line="480" w:lineRule="exact"/>
        <w:jc w:val="center"/>
        <w:rPr>
          <w:rFonts w:ascii="方正楷体_GBK" w:eastAsia="方正楷体_GBK" w:hAnsi="Times New Roman"/>
          <w:b/>
          <w:sz w:val="24"/>
        </w:rPr>
      </w:pPr>
      <w:r>
        <w:rPr>
          <w:rFonts w:ascii="方正楷体_GBK" w:eastAsia="方正楷体_GBK" w:hAnsi="Times New Roman" w:hint="eastAsia"/>
          <w:b/>
          <w:sz w:val="24"/>
        </w:rPr>
        <w:t>（</w:t>
      </w:r>
      <w:r w:rsidRPr="00F64BD8">
        <w:rPr>
          <w:rFonts w:ascii="方正楷体_GBK" w:eastAsia="方正楷体_GBK" w:hAnsi="Times New Roman" w:hint="eastAsia"/>
          <w:b/>
          <w:sz w:val="24"/>
        </w:rPr>
        <w:t>来源：</w:t>
      </w:r>
      <w:r w:rsidRPr="00EB635F">
        <w:rPr>
          <w:rFonts w:ascii="方正楷体_GBK" w:eastAsia="方正楷体_GBK" w:hAnsi="Times New Roman" w:hint="eastAsia"/>
          <w:b/>
          <w:sz w:val="24"/>
        </w:rPr>
        <w:t>《习近平关于树立和</w:t>
      </w:r>
      <w:proofErr w:type="gramStart"/>
      <w:r w:rsidRPr="00EB635F">
        <w:rPr>
          <w:rFonts w:ascii="方正楷体_GBK" w:eastAsia="方正楷体_GBK" w:hAnsi="Times New Roman" w:hint="eastAsia"/>
          <w:b/>
          <w:sz w:val="24"/>
        </w:rPr>
        <w:t>践行</w:t>
      </w:r>
      <w:proofErr w:type="gramEnd"/>
      <w:r w:rsidRPr="00EB635F">
        <w:rPr>
          <w:rFonts w:ascii="方正楷体_GBK" w:eastAsia="方正楷体_GBK" w:hAnsi="Times New Roman" w:hint="eastAsia"/>
          <w:b/>
          <w:sz w:val="24"/>
        </w:rPr>
        <w:t>正确政绩观论述摘编》</w:t>
      </w:r>
      <w:r>
        <w:rPr>
          <w:rFonts w:ascii="方正楷体_GBK" w:eastAsia="方正楷体_GBK" w:hAnsi="Times New Roman" w:hint="eastAsia"/>
          <w:b/>
          <w:sz w:val="24"/>
        </w:rPr>
        <w:t xml:space="preserve"> </w:t>
      </w:r>
      <w:r>
        <w:rPr>
          <w:rFonts w:ascii="方正楷体_GBK" w:eastAsia="方正楷体_GBK" w:hAnsi="Times New Roman"/>
          <w:b/>
          <w:sz w:val="24"/>
        </w:rPr>
        <w:t xml:space="preserve">     </w:t>
      </w:r>
      <w:r w:rsidRPr="00F64BD8">
        <w:rPr>
          <w:rFonts w:ascii="方正楷体_GBK" w:eastAsia="方正楷体_GBK" w:hAnsi="Times New Roman" w:hint="eastAsia"/>
          <w:b/>
          <w:sz w:val="24"/>
        </w:rPr>
        <w:t>发布时间：202</w:t>
      </w:r>
      <w:r>
        <w:rPr>
          <w:rFonts w:ascii="方正楷体_GBK" w:eastAsia="方正楷体_GBK" w:hAnsi="Times New Roman"/>
          <w:b/>
          <w:sz w:val="24"/>
        </w:rPr>
        <w:t>6</w:t>
      </w:r>
      <w:r w:rsidRPr="00F64BD8">
        <w:rPr>
          <w:rFonts w:ascii="方正楷体_GBK" w:eastAsia="方正楷体_GBK" w:hAnsi="Times New Roman" w:hint="eastAsia"/>
          <w:b/>
          <w:sz w:val="24"/>
        </w:rPr>
        <w:t>-</w:t>
      </w:r>
      <w:r>
        <w:rPr>
          <w:rFonts w:ascii="方正楷体_GBK" w:eastAsia="方正楷体_GBK" w:hAnsi="Times New Roman"/>
          <w:b/>
          <w:sz w:val="24"/>
        </w:rPr>
        <w:t>02</w:t>
      </w:r>
      <w:r>
        <w:rPr>
          <w:rFonts w:ascii="方正楷体_GBK" w:eastAsia="方正楷体_GBK" w:hAnsi="Times New Roman" w:hint="eastAsia"/>
          <w:b/>
          <w:sz w:val="24"/>
        </w:rPr>
        <w:t>）</w:t>
      </w:r>
    </w:p>
    <w:p w14:paraId="3EE7419F" w14:textId="77777777" w:rsidR="00EB635F" w:rsidRPr="00C60585" w:rsidRDefault="00EB635F" w:rsidP="00EB635F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</w:p>
    <w:p w14:paraId="48CD3B2A" w14:textId="77777777" w:rsidR="00EB635F" w:rsidRPr="00C439DC" w:rsidRDefault="00EB635F" w:rsidP="00EB635F">
      <w:pPr>
        <w:spacing w:line="480" w:lineRule="exact"/>
        <w:ind w:firstLineChars="200" w:firstLine="480"/>
        <w:rPr>
          <w:rFonts w:ascii="Times New Roman" w:eastAsia="方正仿宋_GBK" w:hAnsi="Times New Roman"/>
          <w:color w:val="262626"/>
          <w:kern w:val="0"/>
          <w:sz w:val="24"/>
        </w:rPr>
      </w:pPr>
      <w:r>
        <w:rPr>
          <w:rFonts w:eastAsia="方正仿宋_GBK" w:cs="方正仿宋_GBK"/>
          <w:color w:val="262626"/>
          <w:kern w:val="0"/>
          <w:sz w:val="24"/>
        </w:rPr>
        <w:t>(</w:t>
      </w:r>
      <w:r>
        <w:rPr>
          <w:rFonts w:eastAsia="方正仿宋_GBK" w:cs="方正仿宋_GBK"/>
          <w:color w:val="262626"/>
          <w:kern w:val="0"/>
          <w:sz w:val="24"/>
        </w:rPr>
        <w:t>详细内容见原文</w:t>
      </w:r>
      <w:r>
        <w:rPr>
          <w:rFonts w:eastAsia="方正仿宋_GBK" w:cs="方正仿宋_GBK" w:hint="eastAsia"/>
          <w:color w:val="262626"/>
          <w:kern w:val="0"/>
          <w:sz w:val="24"/>
        </w:rPr>
        <w:t>)</w:t>
      </w:r>
    </w:p>
    <w:p w14:paraId="1E19E7A6" w14:textId="72B89A7E" w:rsidR="00876B1F" w:rsidRDefault="00876B1F">
      <w:pPr>
        <w:widowControl/>
        <w:jc w:val="left"/>
        <w:rPr>
          <w:rFonts w:ascii="Times New Roman" w:eastAsia="方正仿宋_GBK" w:hAnsi="Times New Roman"/>
          <w:color w:val="262626"/>
          <w:kern w:val="0"/>
          <w:sz w:val="24"/>
        </w:rPr>
      </w:pPr>
    </w:p>
    <w:sectPr w:rsidR="00876B1F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8D9B2" w14:textId="77777777" w:rsidR="00602FCA" w:rsidRDefault="00602FCA" w:rsidP="00EA3A2B">
      <w:r>
        <w:separator/>
      </w:r>
    </w:p>
  </w:endnote>
  <w:endnote w:type="continuationSeparator" w:id="0">
    <w:p w14:paraId="2F819B3B" w14:textId="77777777" w:rsidR="00602FCA" w:rsidRDefault="00602FCA" w:rsidP="00EA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A2C8E" w14:textId="77777777" w:rsidR="00390190" w:rsidRDefault="0039019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BBA9E" wp14:editId="4D5309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75D47B" w14:textId="77777777" w:rsidR="00390190" w:rsidRDefault="0039019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D056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BBA9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C2Jw5vGAQAAcg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14:paraId="7B75D47B" w14:textId="77777777" w:rsidR="00390190" w:rsidRDefault="0039019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D056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330C1" w14:textId="77777777" w:rsidR="00602FCA" w:rsidRDefault="00602FCA" w:rsidP="00EA3A2B">
      <w:r>
        <w:separator/>
      </w:r>
    </w:p>
  </w:footnote>
  <w:footnote w:type="continuationSeparator" w:id="0">
    <w:p w14:paraId="69622D24" w14:textId="77777777" w:rsidR="00602FCA" w:rsidRDefault="00602FCA" w:rsidP="00EA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60BC2"/>
    <w:multiLevelType w:val="singleLevel"/>
    <w:tmpl w:val="13960B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Nzk3Y2Q3MWZhZWUzOTVjMzEyYWJhMTkyNGIzMWYifQ=="/>
  </w:docVars>
  <w:rsids>
    <w:rsidRoot w:val="008A0DE2"/>
    <w:rsid w:val="00002DFE"/>
    <w:rsid w:val="00035BED"/>
    <w:rsid w:val="000752B7"/>
    <w:rsid w:val="0008705A"/>
    <w:rsid w:val="00097C26"/>
    <w:rsid w:val="000B39C4"/>
    <w:rsid w:val="000C2447"/>
    <w:rsid w:val="000D0560"/>
    <w:rsid w:val="001051DF"/>
    <w:rsid w:val="00113EBC"/>
    <w:rsid w:val="00163216"/>
    <w:rsid w:val="00184608"/>
    <w:rsid w:val="001E65D6"/>
    <w:rsid w:val="00241020"/>
    <w:rsid w:val="0024116A"/>
    <w:rsid w:val="0025654F"/>
    <w:rsid w:val="00287E9F"/>
    <w:rsid w:val="0029229B"/>
    <w:rsid w:val="002A2C3D"/>
    <w:rsid w:val="002B0FBC"/>
    <w:rsid w:val="002E5F6A"/>
    <w:rsid w:val="002E759E"/>
    <w:rsid w:val="002F0D6D"/>
    <w:rsid w:val="002F276E"/>
    <w:rsid w:val="003142D3"/>
    <w:rsid w:val="00315351"/>
    <w:rsid w:val="00321335"/>
    <w:rsid w:val="003275ED"/>
    <w:rsid w:val="00342F5B"/>
    <w:rsid w:val="00343471"/>
    <w:rsid w:val="003525E1"/>
    <w:rsid w:val="00390190"/>
    <w:rsid w:val="003D5EA8"/>
    <w:rsid w:val="003F45B3"/>
    <w:rsid w:val="004202DD"/>
    <w:rsid w:val="004236E4"/>
    <w:rsid w:val="0043064F"/>
    <w:rsid w:val="0044608D"/>
    <w:rsid w:val="00463BAD"/>
    <w:rsid w:val="004948B4"/>
    <w:rsid w:val="004B7F15"/>
    <w:rsid w:val="004C5AD9"/>
    <w:rsid w:val="004E374C"/>
    <w:rsid w:val="0051048A"/>
    <w:rsid w:val="00524A4F"/>
    <w:rsid w:val="00572600"/>
    <w:rsid w:val="00602FCA"/>
    <w:rsid w:val="00603931"/>
    <w:rsid w:val="0060649E"/>
    <w:rsid w:val="00606B51"/>
    <w:rsid w:val="00613C9E"/>
    <w:rsid w:val="00660352"/>
    <w:rsid w:val="006662EF"/>
    <w:rsid w:val="00692850"/>
    <w:rsid w:val="00693AC9"/>
    <w:rsid w:val="006C50BD"/>
    <w:rsid w:val="006F1B9F"/>
    <w:rsid w:val="006F62F3"/>
    <w:rsid w:val="007066FF"/>
    <w:rsid w:val="00731238"/>
    <w:rsid w:val="00776A1D"/>
    <w:rsid w:val="00790A31"/>
    <w:rsid w:val="007B245D"/>
    <w:rsid w:val="007B51B7"/>
    <w:rsid w:val="007C464D"/>
    <w:rsid w:val="007D455D"/>
    <w:rsid w:val="00802DF2"/>
    <w:rsid w:val="0080747F"/>
    <w:rsid w:val="00816C42"/>
    <w:rsid w:val="00841078"/>
    <w:rsid w:val="00874C8B"/>
    <w:rsid w:val="00876B1F"/>
    <w:rsid w:val="008934B8"/>
    <w:rsid w:val="00895D9F"/>
    <w:rsid w:val="008A0DE2"/>
    <w:rsid w:val="00904A54"/>
    <w:rsid w:val="00957A30"/>
    <w:rsid w:val="009A6287"/>
    <w:rsid w:val="009C54EE"/>
    <w:rsid w:val="009F2F87"/>
    <w:rsid w:val="00A241C6"/>
    <w:rsid w:val="00A27EF9"/>
    <w:rsid w:val="00A344BD"/>
    <w:rsid w:val="00A46AF9"/>
    <w:rsid w:val="00A717C3"/>
    <w:rsid w:val="00A94BB7"/>
    <w:rsid w:val="00AA1AFA"/>
    <w:rsid w:val="00AC01A8"/>
    <w:rsid w:val="00AE2817"/>
    <w:rsid w:val="00AE75C0"/>
    <w:rsid w:val="00AF35BA"/>
    <w:rsid w:val="00B6169F"/>
    <w:rsid w:val="00B76027"/>
    <w:rsid w:val="00B927DD"/>
    <w:rsid w:val="00BD0A5C"/>
    <w:rsid w:val="00C22E98"/>
    <w:rsid w:val="00C439DC"/>
    <w:rsid w:val="00C60585"/>
    <w:rsid w:val="00C76B8A"/>
    <w:rsid w:val="00C97EC2"/>
    <w:rsid w:val="00CA0C9E"/>
    <w:rsid w:val="00CC14DA"/>
    <w:rsid w:val="00CE353C"/>
    <w:rsid w:val="00D066E4"/>
    <w:rsid w:val="00D82C23"/>
    <w:rsid w:val="00D867E6"/>
    <w:rsid w:val="00DC4FAA"/>
    <w:rsid w:val="00E00312"/>
    <w:rsid w:val="00E06C4E"/>
    <w:rsid w:val="00E354E8"/>
    <w:rsid w:val="00E40CC4"/>
    <w:rsid w:val="00E5118C"/>
    <w:rsid w:val="00E6042A"/>
    <w:rsid w:val="00E61DDA"/>
    <w:rsid w:val="00E915CE"/>
    <w:rsid w:val="00E92638"/>
    <w:rsid w:val="00EA3A2B"/>
    <w:rsid w:val="00EB635F"/>
    <w:rsid w:val="00F47CEB"/>
    <w:rsid w:val="00FB6BCA"/>
    <w:rsid w:val="00FC2FBF"/>
    <w:rsid w:val="00FC75DF"/>
    <w:rsid w:val="00FD237C"/>
    <w:rsid w:val="01C42B8B"/>
    <w:rsid w:val="04904FA7"/>
    <w:rsid w:val="04A42A91"/>
    <w:rsid w:val="05294D64"/>
    <w:rsid w:val="06345E06"/>
    <w:rsid w:val="07126147"/>
    <w:rsid w:val="0781507A"/>
    <w:rsid w:val="078D1C71"/>
    <w:rsid w:val="08AE6343"/>
    <w:rsid w:val="0A136F96"/>
    <w:rsid w:val="0F0A1DF9"/>
    <w:rsid w:val="106317C1"/>
    <w:rsid w:val="111D5E14"/>
    <w:rsid w:val="134419BD"/>
    <w:rsid w:val="137D0DEC"/>
    <w:rsid w:val="149A59CD"/>
    <w:rsid w:val="15D373E9"/>
    <w:rsid w:val="1715758D"/>
    <w:rsid w:val="1A3F6DFB"/>
    <w:rsid w:val="1E3429EF"/>
    <w:rsid w:val="1F474DE8"/>
    <w:rsid w:val="1F6410B2"/>
    <w:rsid w:val="1F7312F5"/>
    <w:rsid w:val="21856300"/>
    <w:rsid w:val="248144B4"/>
    <w:rsid w:val="26AA5F44"/>
    <w:rsid w:val="274912B9"/>
    <w:rsid w:val="28CB21A2"/>
    <w:rsid w:val="2C6D3C9C"/>
    <w:rsid w:val="2C8608B9"/>
    <w:rsid w:val="35A85D44"/>
    <w:rsid w:val="35F26FC0"/>
    <w:rsid w:val="3733163E"/>
    <w:rsid w:val="39A95BE7"/>
    <w:rsid w:val="3B1172FD"/>
    <w:rsid w:val="3EBC016B"/>
    <w:rsid w:val="421A703C"/>
    <w:rsid w:val="43B34785"/>
    <w:rsid w:val="44852FDC"/>
    <w:rsid w:val="44AE5497"/>
    <w:rsid w:val="44DE708D"/>
    <w:rsid w:val="45435142"/>
    <w:rsid w:val="458614D2"/>
    <w:rsid w:val="47AD71EA"/>
    <w:rsid w:val="48014387"/>
    <w:rsid w:val="48FF75D2"/>
    <w:rsid w:val="4A8A736F"/>
    <w:rsid w:val="4B553BDD"/>
    <w:rsid w:val="4FBA24A4"/>
    <w:rsid w:val="4FF04118"/>
    <w:rsid w:val="538232D9"/>
    <w:rsid w:val="55DF4A13"/>
    <w:rsid w:val="57265F00"/>
    <w:rsid w:val="573C5E95"/>
    <w:rsid w:val="587E7A66"/>
    <w:rsid w:val="5C1A42C2"/>
    <w:rsid w:val="5C244881"/>
    <w:rsid w:val="5C855BE8"/>
    <w:rsid w:val="5E3E0745"/>
    <w:rsid w:val="5E56783C"/>
    <w:rsid w:val="5EB63635"/>
    <w:rsid w:val="5F245452"/>
    <w:rsid w:val="608A1A1F"/>
    <w:rsid w:val="6109503A"/>
    <w:rsid w:val="62C51434"/>
    <w:rsid w:val="630C0E11"/>
    <w:rsid w:val="64722EF6"/>
    <w:rsid w:val="658F108B"/>
    <w:rsid w:val="660C29D2"/>
    <w:rsid w:val="66173D55"/>
    <w:rsid w:val="66827258"/>
    <w:rsid w:val="66AD6467"/>
    <w:rsid w:val="679C6C08"/>
    <w:rsid w:val="6A2E3D63"/>
    <w:rsid w:val="6BC8789F"/>
    <w:rsid w:val="6E113780"/>
    <w:rsid w:val="6F6B6EC0"/>
    <w:rsid w:val="716D396B"/>
    <w:rsid w:val="736600CA"/>
    <w:rsid w:val="73C848E1"/>
    <w:rsid w:val="75D92DD5"/>
    <w:rsid w:val="7B852BF0"/>
    <w:rsid w:val="7D40373A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1AE8BD-226B-4671-BA5E-A74A70C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Char"/>
    <w:rsid w:val="00EA3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A3A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qFormat/>
    <w:rsid w:val="00EA3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A3A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FC2FBF"/>
    <w:pPr>
      <w:ind w:leftChars="2500" w:left="100"/>
    </w:pPr>
  </w:style>
  <w:style w:type="character" w:customStyle="1" w:styleId="Char1">
    <w:name w:val="日期 Char"/>
    <w:basedOn w:val="a0"/>
    <w:link w:val="a9"/>
    <w:rsid w:val="00FC2FB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5521">
          <w:marLeft w:val="0"/>
          <w:marRight w:val="0"/>
          <w:marTop w:val="84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12</Pages>
  <Words>724</Words>
  <Characters>4129</Characters>
  <Application>Microsoft Office Word</Application>
  <DocSecurity>0</DocSecurity>
  <Lines>34</Lines>
  <Paragraphs>9</Paragraphs>
  <ScaleCrop>false</ScaleCrop>
  <Company>Home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China</cp:lastModifiedBy>
  <cp:revision>54</cp:revision>
  <dcterms:created xsi:type="dcterms:W3CDTF">2023-09-27T01:35:00Z</dcterms:created>
  <dcterms:modified xsi:type="dcterms:W3CDTF">2026-06-08T06:46:00Z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E5780F0ED5E640EEB94043CFA81B0D08_12</vt:lpwstr>
  </property>
  <property fmtid="{D5CDD505-2E9C-101B-9397-08002B2CF9AE}" pid="4" name="KSOTemplateDocerSaveRecord">
    <vt:lpwstr>eyJoZGlkIjoiYzEzNzk3Y2Q3MWZhZWUzOTVjMzEyYWJhMTkyNGIzMWYifQ==</vt:lpwstr>
  </property>
</Properties>
</file>