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E3" w:rsidRDefault="001010A2">
      <w:pPr>
        <w:shd w:val="clear" w:color="auto" w:fill="FFFFFF"/>
        <w:spacing w:line="520" w:lineRule="exact"/>
        <w:rPr>
          <w:color w:val="000000"/>
          <w:sz w:val="18"/>
          <w:szCs w:val="18"/>
        </w:rPr>
      </w:pPr>
      <w:r>
        <w:rPr>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2540</wp:posOffset>
                </wp:positionV>
                <wp:extent cx="1346200" cy="1610360"/>
                <wp:effectExtent l="4445" t="4445" r="20955" b="23495"/>
                <wp:wrapNone/>
                <wp:docPr id="2" name="文本框 51"/>
                <wp:cNvGraphicFramePr/>
                <a:graphic xmlns:a="http://schemas.openxmlformats.org/drawingml/2006/main">
                  <a:graphicData uri="http://schemas.microsoft.com/office/word/2010/wordprocessingShape">
                    <wps:wsp>
                      <wps:cNvSpPr txBox="1"/>
                      <wps:spPr>
                        <a:xfrm>
                          <a:off x="0" y="0"/>
                          <a:ext cx="1346200" cy="16198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2A35EF" w:rsidRDefault="002A35EF">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1" o:spid="_x0000_s1026" type="#_x0000_t202" style="position:absolute;margin-left:2.75pt;margin-top:.2pt;width:106pt;height:126.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" strokecolor="white">
                <v:textbox style="mso-fit-shape-to-text:t">
                  <w:txbxContent>
                    <w:p w:rsidR="002A35EF" w:rsidRDefault="002A35EF">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v:textbox>
              </v:shape>
            </w:pict>
          </mc:Fallback>
        </mc:AlternateContent>
      </w:r>
    </w:p>
    <w:p w:rsidR="005D1AE3" w:rsidRDefault="001010A2">
      <w:pPr>
        <w:spacing w:beforeLines="250" w:before="780" w:after="100" w:afterAutospacing="1" w:line="520" w:lineRule="exact"/>
        <w:jc w:val="center"/>
        <w:rPr>
          <w:rFonts w:eastAsia="华文中宋"/>
          <w:b/>
          <w:color w:val="FF0000"/>
          <w:spacing w:val="46"/>
          <w:sz w:val="84"/>
          <w:szCs w:val="84"/>
        </w:rPr>
      </w:pPr>
      <w:r>
        <w:rPr>
          <w:rFonts w:eastAsia="华文中宋"/>
          <w:b/>
          <w:color w:val="FF0000"/>
          <w:spacing w:val="46"/>
          <w:sz w:val="84"/>
          <w:szCs w:val="84"/>
        </w:rPr>
        <w:t>理论动态</w:t>
      </w:r>
    </w:p>
    <w:p w:rsidR="005D1AE3" w:rsidRDefault="001010A2">
      <w:pPr>
        <w:spacing w:before="100" w:beforeAutospacing="1" w:after="100" w:afterAutospacing="1" w:line="520" w:lineRule="exact"/>
        <w:jc w:val="center"/>
        <w:rPr>
          <w:rFonts w:eastAsia="方正楷体_GBK"/>
          <w:color w:val="000000"/>
        </w:rPr>
      </w:pPr>
      <w:r>
        <w:rPr>
          <w:rFonts w:eastAsia="方正楷体_GBK"/>
          <w:color w:val="000000"/>
        </w:rPr>
        <w:t>202</w:t>
      </w:r>
      <w:r w:rsidR="00795852">
        <w:rPr>
          <w:rFonts w:eastAsia="方正楷体_GBK"/>
          <w:color w:val="000000"/>
        </w:rPr>
        <w:t>4</w:t>
      </w:r>
      <w:r>
        <w:rPr>
          <w:rFonts w:eastAsia="方正楷体_GBK"/>
          <w:color w:val="000000"/>
        </w:rPr>
        <w:t>年第</w:t>
      </w:r>
      <w:r w:rsidR="00902C39">
        <w:rPr>
          <w:rFonts w:eastAsia="方正楷体_GBK"/>
          <w:color w:val="000000"/>
        </w:rPr>
        <w:t>5</w:t>
      </w:r>
      <w:r>
        <w:rPr>
          <w:rFonts w:eastAsia="方正楷体_GBK"/>
          <w:color w:val="000000"/>
        </w:rPr>
        <w:t>期（总第</w:t>
      </w:r>
      <w:r w:rsidR="00D40735">
        <w:rPr>
          <w:rFonts w:eastAsia="方正楷体_GBK"/>
          <w:color w:val="000000"/>
        </w:rPr>
        <w:t>9</w:t>
      </w:r>
      <w:r w:rsidR="00902C39">
        <w:rPr>
          <w:rFonts w:eastAsia="方正楷体_GBK"/>
          <w:color w:val="000000"/>
        </w:rPr>
        <w:t>2</w:t>
      </w:r>
      <w:r>
        <w:rPr>
          <w:rFonts w:eastAsia="方正楷体_GBK"/>
          <w:color w:val="000000"/>
        </w:rPr>
        <w:t>期）</w:t>
      </w:r>
    </w:p>
    <w:p w:rsidR="005D1AE3" w:rsidRDefault="001010A2">
      <w:pPr>
        <w:spacing w:line="520" w:lineRule="exact"/>
        <w:ind w:firstLineChars="50" w:firstLine="140"/>
        <w:rPr>
          <w:rFonts w:eastAsia="方正仿宋_GBK"/>
          <w:color w:val="000000"/>
          <w:sz w:val="28"/>
          <w:szCs w:val="28"/>
        </w:rPr>
      </w:pPr>
      <w:r>
        <w:rPr>
          <w:rFonts w:eastAsia="方正仿宋_GBK"/>
          <w:color w:val="000000"/>
          <w:sz w:val="28"/>
          <w:szCs w:val="28"/>
        </w:rPr>
        <w:t>党委宣传网工部</w:t>
      </w:r>
      <w:r>
        <w:rPr>
          <w:rFonts w:eastAsia="方正仿宋_GBK"/>
          <w:color w:val="000000"/>
          <w:sz w:val="28"/>
          <w:szCs w:val="28"/>
        </w:rPr>
        <w:t xml:space="preserve">                            202</w:t>
      </w:r>
      <w:r w:rsidR="00795852">
        <w:rPr>
          <w:rFonts w:eastAsia="方正仿宋_GBK"/>
          <w:color w:val="000000"/>
          <w:sz w:val="28"/>
          <w:szCs w:val="28"/>
        </w:rPr>
        <w:t>4</w:t>
      </w:r>
      <w:r>
        <w:rPr>
          <w:rFonts w:eastAsia="方正仿宋_GBK"/>
          <w:color w:val="000000"/>
          <w:sz w:val="28"/>
          <w:szCs w:val="28"/>
        </w:rPr>
        <w:t>年</w:t>
      </w:r>
      <w:r w:rsidR="00902C39">
        <w:rPr>
          <w:rFonts w:eastAsia="方正仿宋_GBK"/>
          <w:color w:val="000000"/>
          <w:sz w:val="28"/>
          <w:szCs w:val="28"/>
        </w:rPr>
        <w:t>5</w:t>
      </w:r>
      <w:r>
        <w:rPr>
          <w:rFonts w:eastAsia="方正仿宋_GBK"/>
          <w:color w:val="000000"/>
          <w:sz w:val="28"/>
          <w:szCs w:val="28"/>
        </w:rPr>
        <w:t>月</w:t>
      </w:r>
      <w:r w:rsidR="002D5B52">
        <w:rPr>
          <w:rFonts w:eastAsia="方正仿宋_GBK"/>
          <w:color w:val="000000"/>
          <w:sz w:val="28"/>
          <w:szCs w:val="28"/>
        </w:rPr>
        <w:t>9</w:t>
      </w:r>
      <w:r>
        <w:rPr>
          <w:rFonts w:eastAsia="方正仿宋_GBK"/>
          <w:color w:val="000000"/>
          <w:sz w:val="28"/>
          <w:szCs w:val="28"/>
        </w:rPr>
        <w:t>日</w:t>
      </w:r>
    </w:p>
    <w:p w:rsidR="005D1AE3" w:rsidRDefault="001010A2">
      <w:pPr>
        <w:pStyle w:val="a7"/>
        <w:shd w:val="clear" w:color="auto" w:fill="FFFFFF"/>
        <w:spacing w:before="0" w:beforeAutospacing="0" w:after="0" w:afterAutospacing="0"/>
        <w:ind w:firstLineChars="196" w:firstLine="470"/>
        <w:rPr>
          <w:rFonts w:ascii="Times New Roman" w:eastAsia="方正楷体_GBK" w:hAnsi="Times New Roman" w:cs="Times New Roman"/>
          <w:b/>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-136363</wp:posOffset>
                </wp:positionH>
                <wp:positionV relativeFrom="paragraph">
                  <wp:posOffset>128270</wp:posOffset>
                </wp:positionV>
                <wp:extent cx="5573395" cy="0"/>
                <wp:effectExtent l="0" t="19050" r="27305" b="19050"/>
                <wp:wrapNone/>
                <wp:docPr id="1" name="自选图形 8"/>
                <wp:cNvGraphicFramePr/>
                <a:graphic xmlns:a="http://schemas.openxmlformats.org/drawingml/2006/main">
                  <a:graphicData uri="http://schemas.microsoft.com/office/word/2010/wordprocessingShape">
                    <wps:wsp>
                      <wps:cNvCnPr/>
                      <wps:spPr>
                        <a:xfrm>
                          <a:off x="0" y="0"/>
                          <a:ext cx="557339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type w14:anchorId="2193588A" id="_x0000_t32" coordsize="21600,21600" o:spt="32" o:oned="t" path="m,l21600,21600e" filled="f">
                <v:path arrowok="t" fillok="f" o:connecttype="none"/>
                <o:lock v:ext="edit" shapetype="t"/>
              </v:shapetype>
              <v:shape id="自选图形 8" o:spid="_x0000_s1026" type="#_x0000_t32" style="position:absolute;left:0;text-align:left;margin-left:-10.75pt;margin-top:10.1pt;width:438.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" strokecolor="red" strokeweight="2.25pt"/>
            </w:pict>
          </mc:Fallback>
        </mc:AlternateContent>
      </w:r>
    </w:p>
    <w:p w:rsidR="00F819E3" w:rsidRDefault="001010A2" w:rsidP="006423A0">
      <w:pPr>
        <w:pStyle w:val="a7"/>
        <w:shd w:val="clear" w:color="auto" w:fill="FFFFFF"/>
        <w:spacing w:line="520" w:lineRule="exact"/>
        <w:ind w:firstLineChars="200" w:firstLine="562"/>
        <w:jc w:val="both"/>
        <w:rPr>
          <w:rFonts w:ascii="Times New Roman" w:eastAsia="方正仿宋_GBK" w:hAnsi="Times New Roman" w:cs="Times New Roman"/>
          <w:bCs/>
          <w:color w:val="000000"/>
          <w:sz w:val="28"/>
          <w:szCs w:val="28"/>
        </w:rPr>
      </w:pPr>
      <w:r>
        <w:rPr>
          <w:rFonts w:ascii="Times New Roman" w:eastAsia="方正楷体_GBK" w:hAnsi="Times New Roman" w:cs="Times New Roman"/>
          <w:b/>
          <w:color w:val="000000"/>
          <w:sz w:val="28"/>
          <w:szCs w:val="28"/>
        </w:rPr>
        <w:t>编者按：</w:t>
      </w:r>
      <w:r w:rsidR="006423A0" w:rsidRPr="006423A0">
        <w:rPr>
          <w:rFonts w:ascii="Times New Roman" w:eastAsia="方正仿宋_GBK" w:hAnsi="Times New Roman" w:cs="Times New Roman" w:hint="eastAsia"/>
          <w:bCs/>
          <w:color w:val="000000"/>
          <w:sz w:val="28"/>
          <w:szCs w:val="28"/>
        </w:rPr>
        <w:t>习近平总书记近日在重庆考察并发表重要讲话，为新征程上谱写中国式现代化重庆篇章指明了前进方向，提供了根本遵循。我们要沿着总书记指引的方向勇毅前行，立足自身岗位，扛起新使命、担当新任务、展现新气象、实现新作为，不负殷殷嘱托，在谱写中国式现代化重庆篇章的</w:t>
      </w:r>
      <w:bookmarkStart w:id="0" w:name="_GoBack"/>
      <w:bookmarkEnd w:id="0"/>
      <w:r w:rsidR="006423A0" w:rsidRPr="006423A0">
        <w:rPr>
          <w:rFonts w:ascii="Times New Roman" w:eastAsia="方正仿宋_GBK" w:hAnsi="Times New Roman" w:cs="Times New Roman" w:hint="eastAsia"/>
          <w:bCs/>
          <w:color w:val="000000"/>
          <w:sz w:val="28"/>
          <w:szCs w:val="28"/>
        </w:rPr>
        <w:t>实践中真抓实干、久久为功，为建设特色鲜明、全国一流、国际知名高水平职业大学</w:t>
      </w:r>
      <w:proofErr w:type="gramStart"/>
      <w:r w:rsidR="006423A0" w:rsidRPr="006423A0">
        <w:rPr>
          <w:rFonts w:ascii="Times New Roman" w:eastAsia="方正仿宋_GBK" w:hAnsi="Times New Roman" w:cs="Times New Roman" w:hint="eastAsia"/>
          <w:bCs/>
          <w:color w:val="000000"/>
          <w:sz w:val="28"/>
          <w:szCs w:val="28"/>
        </w:rPr>
        <w:t>作出</w:t>
      </w:r>
      <w:proofErr w:type="gramEnd"/>
      <w:r w:rsidR="006423A0" w:rsidRPr="006423A0">
        <w:rPr>
          <w:rFonts w:ascii="Times New Roman" w:eastAsia="方正仿宋_GBK" w:hAnsi="Times New Roman" w:cs="Times New Roman" w:hint="eastAsia"/>
          <w:bCs/>
          <w:color w:val="000000"/>
          <w:sz w:val="28"/>
          <w:szCs w:val="28"/>
        </w:rPr>
        <w:t>新的贡献。</w:t>
      </w:r>
      <w:r w:rsidR="00161F1E" w:rsidRPr="00161F1E">
        <w:rPr>
          <w:rFonts w:ascii="Times New Roman" w:eastAsia="方正仿宋_GBK" w:hAnsi="Times New Roman" w:cs="Times New Roman" w:hint="eastAsia"/>
          <w:bCs/>
          <w:color w:val="000000"/>
          <w:sz w:val="28"/>
          <w:szCs w:val="28"/>
        </w:rPr>
        <w:t>本期《理论动态》主要收录了近期总书记重要讲话和重要指示精神等文件资料，供各二级中心组参考学习。</w:t>
      </w:r>
    </w:p>
    <w:p w:rsidR="00566456" w:rsidRDefault="00566456">
      <w:pPr>
        <w:widowControl/>
        <w:spacing w:line="240" w:lineRule="auto"/>
        <w:rPr>
          <w:b/>
          <w:color w:val="000000"/>
          <w:sz w:val="36"/>
          <w:szCs w:val="36"/>
        </w:rPr>
      </w:pPr>
      <w:r>
        <w:rPr>
          <w:b/>
          <w:color w:val="000000"/>
          <w:sz w:val="36"/>
          <w:szCs w:val="36"/>
        </w:rPr>
        <w:br w:type="page"/>
      </w:r>
    </w:p>
    <w:p w:rsidR="00F819E3" w:rsidRDefault="001010A2">
      <w:pPr>
        <w:spacing w:line="560" w:lineRule="exact"/>
        <w:jc w:val="center"/>
        <w:rPr>
          <w:b/>
          <w:color w:val="000000"/>
          <w:sz w:val="36"/>
          <w:szCs w:val="36"/>
        </w:rPr>
      </w:pPr>
      <w:r>
        <w:rPr>
          <w:b/>
          <w:color w:val="000000"/>
          <w:sz w:val="36"/>
          <w:szCs w:val="36"/>
        </w:rPr>
        <w:lastRenderedPageBreak/>
        <w:t>本期目录</w:t>
      </w:r>
    </w:p>
    <w:p w:rsidR="00BD5C95" w:rsidRDefault="00BD5C95" w:rsidP="00FE3A9A">
      <w:pPr>
        <w:tabs>
          <w:tab w:val="left" w:pos="312"/>
        </w:tabs>
        <w:spacing w:line="560" w:lineRule="exact"/>
        <w:ind w:leftChars="-133" w:left="-426" w:rightChars="-150" w:right="-480"/>
        <w:jc w:val="distribute"/>
        <w:rPr>
          <w:rFonts w:eastAsia="方正仿宋_GBK" w:cs="方正仿宋_GBK"/>
          <w:bCs/>
          <w:color w:val="000000"/>
          <w:kern w:val="0"/>
          <w:sz w:val="28"/>
          <w:szCs w:val="28"/>
        </w:rPr>
      </w:pPr>
      <w:r w:rsidRPr="00BD5C95">
        <w:rPr>
          <w:rFonts w:eastAsia="方正仿宋_GBK" w:cs="方正仿宋_GBK" w:hint="eastAsia"/>
          <w:bCs/>
          <w:color w:val="000000"/>
          <w:kern w:val="0"/>
          <w:sz w:val="28"/>
          <w:szCs w:val="28"/>
        </w:rPr>
        <w:t>1</w:t>
      </w:r>
      <w:r w:rsidRPr="00BD5C95">
        <w:rPr>
          <w:rFonts w:eastAsia="方正仿宋_GBK" w:cs="方正仿宋_GBK"/>
          <w:bCs/>
          <w:color w:val="000000"/>
          <w:kern w:val="0"/>
          <w:sz w:val="28"/>
          <w:szCs w:val="28"/>
        </w:rPr>
        <w:t>.</w:t>
      </w:r>
      <w:r w:rsidR="002D5B52" w:rsidRPr="002D5B52">
        <w:rPr>
          <w:rFonts w:hint="eastAsia"/>
        </w:rPr>
        <w:t xml:space="preserve"> </w:t>
      </w:r>
      <w:r w:rsidR="00FE3A9A" w:rsidRPr="00FE3A9A">
        <w:rPr>
          <w:rFonts w:eastAsia="方正仿宋_GBK" w:cs="方正仿宋_GBK" w:hint="eastAsia"/>
          <w:bCs/>
          <w:color w:val="000000"/>
          <w:spacing w:val="-18"/>
          <w:kern w:val="0"/>
          <w:sz w:val="28"/>
          <w:szCs w:val="28"/>
        </w:rPr>
        <w:t>习近平总书记主持召开中共中央政治局会议</w:t>
      </w:r>
      <w:r w:rsidR="00FE3A9A">
        <w:rPr>
          <w:rFonts w:eastAsia="方正仿宋_GBK" w:cs="方正仿宋_GBK" w:hint="eastAsia"/>
          <w:bCs/>
          <w:color w:val="000000"/>
          <w:kern w:val="0"/>
          <w:sz w:val="28"/>
          <w:szCs w:val="28"/>
        </w:rPr>
        <w:t>…</w:t>
      </w:r>
      <w:r w:rsidR="00FD23A9">
        <w:rPr>
          <w:rFonts w:eastAsia="方正仿宋_GBK" w:cs="方正仿宋_GBK" w:hint="eastAsia"/>
          <w:bCs/>
          <w:color w:val="000000"/>
          <w:kern w:val="0"/>
          <w:sz w:val="28"/>
          <w:szCs w:val="28"/>
        </w:rPr>
        <w:t>…</w:t>
      </w:r>
      <w:proofErr w:type="gramStart"/>
      <w:r w:rsidR="002A35EF">
        <w:rPr>
          <w:rFonts w:eastAsia="方正仿宋_GBK" w:cs="方正仿宋_GBK" w:hint="eastAsia"/>
          <w:bCs/>
          <w:color w:val="000000"/>
          <w:kern w:val="0"/>
          <w:sz w:val="28"/>
          <w:szCs w:val="28"/>
        </w:rPr>
        <w:t>…</w:t>
      </w:r>
      <w:r w:rsidR="000C0E30">
        <w:rPr>
          <w:rFonts w:eastAsia="方正仿宋_GBK" w:cs="方正仿宋_GBK" w:hint="eastAsia"/>
          <w:bCs/>
          <w:color w:val="000000"/>
          <w:kern w:val="0"/>
          <w:sz w:val="28"/>
          <w:szCs w:val="28"/>
        </w:rPr>
        <w:t>…</w:t>
      </w:r>
      <w:r w:rsidR="002D5B52">
        <w:rPr>
          <w:rFonts w:eastAsia="方正仿宋_GBK" w:cs="方正仿宋_GBK" w:hint="eastAsia"/>
          <w:bCs/>
          <w:color w:val="000000"/>
          <w:kern w:val="0"/>
          <w:sz w:val="28"/>
          <w:szCs w:val="28"/>
        </w:rPr>
        <w:t>……</w:t>
      </w:r>
      <w:r w:rsidR="002A35EF">
        <w:rPr>
          <w:rFonts w:eastAsia="方正仿宋_GBK" w:cs="方正仿宋_GBK" w:hint="eastAsia"/>
          <w:bCs/>
          <w:color w:val="000000"/>
          <w:kern w:val="0"/>
          <w:sz w:val="28"/>
          <w:szCs w:val="28"/>
        </w:rPr>
        <w:t>…………</w:t>
      </w:r>
      <w:r w:rsidR="00714956">
        <w:rPr>
          <w:rFonts w:eastAsia="方正仿宋_GBK" w:cs="方正仿宋_GBK" w:hint="eastAsia"/>
          <w:bCs/>
          <w:color w:val="000000"/>
          <w:kern w:val="0"/>
          <w:sz w:val="28"/>
          <w:szCs w:val="28"/>
        </w:rPr>
        <w:t>…</w:t>
      </w:r>
      <w:r w:rsidR="008F5C10">
        <w:rPr>
          <w:rFonts w:eastAsia="方正仿宋_GBK" w:cs="方正仿宋_GBK" w:hint="eastAsia"/>
          <w:bCs/>
          <w:color w:val="000000"/>
          <w:kern w:val="0"/>
          <w:sz w:val="28"/>
          <w:szCs w:val="28"/>
        </w:rPr>
        <w:t>……</w:t>
      </w:r>
      <w:proofErr w:type="gramEnd"/>
      <w:r>
        <w:rPr>
          <w:rFonts w:eastAsia="方正仿宋_GBK" w:cs="方正仿宋_GBK" w:hint="eastAsia"/>
          <w:bCs/>
          <w:color w:val="000000"/>
          <w:kern w:val="0"/>
          <w:sz w:val="28"/>
          <w:szCs w:val="28"/>
        </w:rPr>
        <w:t>（</w:t>
      </w:r>
      <w:r w:rsidR="002D5B52">
        <w:rPr>
          <w:rFonts w:eastAsia="方正仿宋_GBK" w:cs="方正仿宋_GBK"/>
          <w:bCs/>
          <w:color w:val="000000"/>
          <w:kern w:val="0"/>
          <w:sz w:val="28"/>
          <w:szCs w:val="28"/>
        </w:rPr>
        <w:t>1</w:t>
      </w:r>
      <w:r>
        <w:rPr>
          <w:rFonts w:eastAsia="方正仿宋_GBK" w:cs="方正仿宋_GBK" w:hint="eastAsia"/>
          <w:bCs/>
          <w:color w:val="000000"/>
          <w:kern w:val="0"/>
          <w:sz w:val="28"/>
          <w:szCs w:val="28"/>
        </w:rPr>
        <w:t>）</w:t>
      </w:r>
    </w:p>
    <w:p w:rsidR="005D1AE3" w:rsidRDefault="00BD5C95" w:rsidP="00FE3A9A">
      <w:pPr>
        <w:tabs>
          <w:tab w:val="left" w:pos="312"/>
        </w:tabs>
        <w:spacing w:line="560" w:lineRule="exact"/>
        <w:ind w:leftChars="-133" w:left="-426" w:rightChars="-150" w:right="-480"/>
        <w:jc w:val="distribute"/>
        <w:rPr>
          <w:rFonts w:eastAsia="方正仿宋_GBK" w:cs="方正仿宋_GBK"/>
          <w:bCs/>
          <w:color w:val="000000"/>
          <w:kern w:val="0"/>
          <w:sz w:val="28"/>
          <w:szCs w:val="28"/>
        </w:rPr>
      </w:pPr>
      <w:r>
        <w:rPr>
          <w:rFonts w:eastAsia="方正仿宋_GBK" w:cs="方正仿宋_GBK" w:hint="eastAsia"/>
          <w:bCs/>
          <w:color w:val="000000"/>
          <w:kern w:val="0"/>
          <w:sz w:val="28"/>
          <w:szCs w:val="28"/>
        </w:rPr>
        <w:t>2</w:t>
      </w:r>
      <w:r>
        <w:rPr>
          <w:rFonts w:eastAsia="方正仿宋_GBK" w:cs="方正仿宋_GBK"/>
          <w:bCs/>
          <w:color w:val="000000"/>
          <w:kern w:val="0"/>
          <w:sz w:val="28"/>
          <w:szCs w:val="28"/>
        </w:rPr>
        <w:t>.</w:t>
      </w:r>
      <w:r w:rsidR="00FE3A9A" w:rsidRPr="00FE3A9A">
        <w:rPr>
          <w:rFonts w:hint="eastAsia"/>
        </w:rPr>
        <w:t xml:space="preserve"> </w:t>
      </w:r>
      <w:r w:rsidR="00FE3A9A" w:rsidRPr="00FE3A9A">
        <w:rPr>
          <w:rFonts w:eastAsia="方正仿宋_GBK" w:cs="方正仿宋_GBK" w:hint="eastAsia"/>
          <w:bCs/>
          <w:color w:val="000000"/>
          <w:spacing w:val="-18"/>
          <w:kern w:val="0"/>
          <w:sz w:val="28"/>
          <w:szCs w:val="28"/>
        </w:rPr>
        <w:t>习近平向信息支援部队授予军旗并致训词、习近平回信勉励“猎鹰突击队”全体队员</w:t>
      </w:r>
      <w:r w:rsidR="00FE3A9A">
        <w:rPr>
          <w:rFonts w:eastAsia="方正仿宋_GBK" w:cs="方正仿宋_GBK" w:hint="eastAsia"/>
          <w:bCs/>
          <w:color w:val="000000"/>
          <w:kern w:val="0"/>
          <w:sz w:val="28"/>
          <w:szCs w:val="28"/>
        </w:rPr>
        <w:t>…</w:t>
      </w:r>
      <w:r w:rsidR="002D5B52">
        <w:rPr>
          <w:rFonts w:eastAsia="方正仿宋_GBK" w:cs="方正仿宋_GBK" w:hint="eastAsia"/>
          <w:bCs/>
          <w:color w:val="000000"/>
          <w:kern w:val="0"/>
          <w:sz w:val="28"/>
          <w:szCs w:val="28"/>
        </w:rPr>
        <w:t>…</w:t>
      </w:r>
      <w:proofErr w:type="gramStart"/>
      <w:r w:rsidR="002D5B52">
        <w:rPr>
          <w:rFonts w:eastAsia="方正仿宋_GBK" w:cs="方正仿宋_GBK" w:hint="eastAsia"/>
          <w:bCs/>
          <w:color w:val="000000"/>
          <w:kern w:val="0"/>
          <w:sz w:val="28"/>
          <w:szCs w:val="28"/>
        </w:rPr>
        <w:t>…………</w:t>
      </w:r>
      <w:r w:rsidR="00FE3A9A">
        <w:rPr>
          <w:rFonts w:eastAsia="方正仿宋_GBK" w:cs="方正仿宋_GBK" w:hint="eastAsia"/>
          <w:bCs/>
          <w:color w:val="000000"/>
          <w:kern w:val="0"/>
          <w:sz w:val="28"/>
          <w:szCs w:val="28"/>
        </w:rPr>
        <w:t>………………………………………………</w:t>
      </w:r>
      <w:r w:rsidR="002D5B52">
        <w:rPr>
          <w:rFonts w:eastAsia="方正仿宋_GBK" w:cs="方正仿宋_GBK" w:hint="eastAsia"/>
          <w:bCs/>
          <w:color w:val="000000"/>
          <w:kern w:val="0"/>
          <w:sz w:val="28"/>
          <w:szCs w:val="28"/>
        </w:rPr>
        <w:t>…</w:t>
      </w:r>
      <w:r w:rsidR="00FE3A9A">
        <w:rPr>
          <w:rFonts w:eastAsia="方正仿宋_GBK" w:cs="方正仿宋_GBK" w:hint="eastAsia"/>
          <w:bCs/>
          <w:color w:val="000000"/>
          <w:kern w:val="0"/>
          <w:sz w:val="28"/>
          <w:szCs w:val="28"/>
        </w:rPr>
        <w:t>…</w:t>
      </w:r>
      <w:r w:rsidR="002D5B52">
        <w:rPr>
          <w:rFonts w:eastAsia="方正仿宋_GBK" w:cs="方正仿宋_GBK" w:hint="eastAsia"/>
          <w:bCs/>
          <w:color w:val="000000"/>
          <w:kern w:val="0"/>
          <w:sz w:val="28"/>
          <w:szCs w:val="28"/>
        </w:rPr>
        <w:t>………</w:t>
      </w:r>
      <w:r w:rsidR="001010A2">
        <w:rPr>
          <w:rFonts w:eastAsia="方正仿宋_GBK" w:cs="方正仿宋_GBK" w:hint="eastAsia"/>
          <w:bCs/>
          <w:color w:val="000000"/>
          <w:kern w:val="0"/>
          <w:sz w:val="28"/>
          <w:szCs w:val="28"/>
        </w:rPr>
        <w:t>…</w:t>
      </w:r>
      <w:proofErr w:type="gramEnd"/>
      <w:r>
        <w:rPr>
          <w:rFonts w:eastAsia="方正仿宋_GBK" w:cs="方正仿宋_GBK" w:hint="eastAsia"/>
          <w:bCs/>
          <w:color w:val="000000"/>
          <w:kern w:val="0"/>
          <w:sz w:val="28"/>
          <w:szCs w:val="28"/>
        </w:rPr>
        <w:t>（</w:t>
      </w:r>
      <w:r w:rsidR="00067E5E">
        <w:rPr>
          <w:rFonts w:eastAsia="方正仿宋_GBK" w:cs="方正仿宋_GBK"/>
          <w:bCs/>
          <w:color w:val="000000"/>
          <w:kern w:val="0"/>
          <w:sz w:val="28"/>
          <w:szCs w:val="28"/>
        </w:rPr>
        <w:t>9</w:t>
      </w:r>
      <w:r>
        <w:rPr>
          <w:rFonts w:eastAsia="方正仿宋_GBK" w:cs="方正仿宋_GBK" w:hint="eastAsia"/>
          <w:bCs/>
          <w:color w:val="000000"/>
          <w:kern w:val="0"/>
          <w:sz w:val="28"/>
          <w:szCs w:val="28"/>
        </w:rPr>
        <w:t>）</w:t>
      </w:r>
    </w:p>
    <w:p w:rsidR="00BD5C95" w:rsidRPr="002A35EF" w:rsidRDefault="00BD5C95" w:rsidP="00FE3A9A">
      <w:pPr>
        <w:tabs>
          <w:tab w:val="left" w:pos="312"/>
        </w:tabs>
        <w:spacing w:line="560" w:lineRule="exact"/>
        <w:ind w:leftChars="-133" w:left="-426" w:rightChars="-150" w:right="-480"/>
        <w:jc w:val="distribute"/>
        <w:rPr>
          <w:rFonts w:eastAsia="方正仿宋_GBK" w:cs="方正仿宋_GBK"/>
          <w:bCs/>
          <w:color w:val="000000"/>
          <w:spacing w:val="-20"/>
          <w:kern w:val="0"/>
          <w:sz w:val="28"/>
          <w:szCs w:val="28"/>
        </w:rPr>
      </w:pPr>
      <w:r w:rsidRPr="002A35EF">
        <w:rPr>
          <w:rFonts w:eastAsia="方正仿宋_GBK" w:cs="方正仿宋_GBK" w:hint="eastAsia"/>
          <w:spacing w:val="-20"/>
          <w:sz w:val="28"/>
          <w:szCs w:val="28"/>
        </w:rPr>
        <w:t>3.</w:t>
      </w:r>
      <w:r w:rsidR="002D5B52" w:rsidRPr="002D5B52">
        <w:rPr>
          <w:rFonts w:hint="eastAsia"/>
        </w:rPr>
        <w:t xml:space="preserve"> </w:t>
      </w:r>
      <w:r w:rsidR="00FE3A9A" w:rsidRPr="00FE3A9A">
        <w:rPr>
          <w:rFonts w:eastAsia="方正仿宋_GBK" w:cs="方正仿宋_GBK" w:hint="eastAsia"/>
          <w:bCs/>
          <w:color w:val="000000"/>
          <w:spacing w:val="-20"/>
          <w:kern w:val="0"/>
          <w:sz w:val="28"/>
          <w:szCs w:val="28"/>
        </w:rPr>
        <w:t>重庆市委市委召开全市领导干部会议传达学习贯彻习近平总书记在新时代推动西部大开发座谈会和视察重庆的重要讲话重要指示精神</w:t>
      </w:r>
      <w:r w:rsidR="000C0E30">
        <w:rPr>
          <w:rFonts w:eastAsia="方正仿宋_GBK" w:cs="方正仿宋_GBK" w:hint="eastAsia"/>
          <w:bCs/>
          <w:color w:val="000000"/>
          <w:kern w:val="0"/>
          <w:sz w:val="28"/>
          <w:szCs w:val="28"/>
        </w:rPr>
        <w:t>…</w:t>
      </w:r>
      <w:r w:rsidR="00FE3A9A">
        <w:rPr>
          <w:rFonts w:eastAsia="方正仿宋_GBK" w:cs="方正仿宋_GBK" w:hint="eastAsia"/>
          <w:bCs/>
          <w:color w:val="000000"/>
          <w:kern w:val="0"/>
          <w:sz w:val="28"/>
          <w:szCs w:val="28"/>
        </w:rPr>
        <w:t>…</w:t>
      </w:r>
      <w:proofErr w:type="gramStart"/>
      <w:r w:rsidR="00FE3A9A">
        <w:rPr>
          <w:rFonts w:eastAsia="方正仿宋_GBK" w:cs="方正仿宋_GBK" w:hint="eastAsia"/>
          <w:bCs/>
          <w:color w:val="000000"/>
          <w:kern w:val="0"/>
          <w:sz w:val="28"/>
          <w:szCs w:val="28"/>
        </w:rPr>
        <w:t>……</w:t>
      </w:r>
      <w:r w:rsidR="000C0E30">
        <w:rPr>
          <w:rFonts w:eastAsia="方正仿宋_GBK" w:cs="方正仿宋_GBK" w:hint="eastAsia"/>
          <w:bCs/>
          <w:color w:val="000000"/>
          <w:kern w:val="0"/>
          <w:sz w:val="28"/>
          <w:szCs w:val="28"/>
        </w:rPr>
        <w:t>………</w:t>
      </w:r>
      <w:r w:rsidR="002D5B52">
        <w:rPr>
          <w:rFonts w:eastAsia="方正仿宋_GBK" w:cs="方正仿宋_GBK" w:hint="eastAsia"/>
          <w:bCs/>
          <w:color w:val="000000"/>
          <w:kern w:val="0"/>
          <w:sz w:val="28"/>
          <w:szCs w:val="28"/>
        </w:rPr>
        <w:t>…</w:t>
      </w:r>
      <w:r w:rsidR="000C0E30">
        <w:rPr>
          <w:rFonts w:eastAsia="方正仿宋_GBK" w:cs="方正仿宋_GBK" w:hint="eastAsia"/>
          <w:bCs/>
          <w:color w:val="000000"/>
          <w:kern w:val="0"/>
          <w:sz w:val="28"/>
          <w:szCs w:val="28"/>
        </w:rPr>
        <w:t>…………</w:t>
      </w:r>
      <w:proofErr w:type="gramEnd"/>
      <w:r w:rsidR="000C0E30">
        <w:rPr>
          <w:rFonts w:eastAsia="方正仿宋_GBK" w:cs="方正仿宋_GBK" w:hint="eastAsia"/>
          <w:bCs/>
          <w:color w:val="000000"/>
          <w:kern w:val="0"/>
          <w:sz w:val="28"/>
          <w:szCs w:val="28"/>
        </w:rPr>
        <w:t>（</w:t>
      </w:r>
      <w:r w:rsidR="002D5B52">
        <w:rPr>
          <w:rFonts w:eastAsia="方正仿宋_GBK" w:cs="方正仿宋_GBK"/>
          <w:bCs/>
          <w:color w:val="000000"/>
          <w:spacing w:val="-20"/>
          <w:kern w:val="0"/>
          <w:sz w:val="28"/>
          <w:szCs w:val="28"/>
        </w:rPr>
        <w:t>12</w:t>
      </w:r>
      <w:r w:rsidRPr="002A35EF">
        <w:rPr>
          <w:rFonts w:eastAsia="方正仿宋_GBK" w:cs="方正仿宋_GBK" w:hint="eastAsia"/>
          <w:bCs/>
          <w:color w:val="000000"/>
          <w:spacing w:val="-20"/>
          <w:kern w:val="0"/>
          <w:sz w:val="28"/>
          <w:szCs w:val="28"/>
        </w:rPr>
        <w:t>）</w:t>
      </w:r>
    </w:p>
    <w:p w:rsidR="00BD5C95" w:rsidRDefault="00714956" w:rsidP="00FE3A9A">
      <w:pPr>
        <w:spacing w:line="560" w:lineRule="exact"/>
        <w:ind w:leftChars="-133" w:left="-426" w:rightChars="-150" w:right="-480"/>
        <w:jc w:val="distribute"/>
        <w:rPr>
          <w:rFonts w:eastAsia="方正仿宋_GBK" w:cs="方正仿宋_GBK"/>
          <w:bCs/>
          <w:color w:val="000000"/>
          <w:kern w:val="0"/>
          <w:sz w:val="28"/>
          <w:szCs w:val="28"/>
        </w:rPr>
      </w:pPr>
      <w:r>
        <w:rPr>
          <w:rFonts w:eastAsia="方正仿宋_GBK" w:cs="方正仿宋_GBK"/>
          <w:bCs/>
          <w:color w:val="000000"/>
          <w:kern w:val="0"/>
          <w:sz w:val="28"/>
          <w:szCs w:val="28"/>
        </w:rPr>
        <w:t>4.</w:t>
      </w:r>
      <w:r w:rsidR="002D5B52" w:rsidRPr="002D5B52">
        <w:rPr>
          <w:rFonts w:hint="eastAsia"/>
        </w:rPr>
        <w:t xml:space="preserve"> </w:t>
      </w:r>
      <w:r w:rsidR="00FE3A9A" w:rsidRPr="00FE3A9A">
        <w:rPr>
          <w:rFonts w:eastAsia="方正仿宋_GBK" w:cs="方正仿宋_GBK" w:hint="eastAsia"/>
          <w:bCs/>
          <w:color w:val="000000"/>
          <w:spacing w:val="-18"/>
          <w:kern w:val="0"/>
          <w:sz w:val="28"/>
          <w:szCs w:val="28"/>
        </w:rPr>
        <w:t>《中国共产党纪律处分条例》政治纪律、工作纪律相关条款</w:t>
      </w:r>
      <w:r w:rsidR="00FE3A9A">
        <w:rPr>
          <w:rFonts w:eastAsia="方正仿宋_GBK" w:cs="方正仿宋_GBK" w:hint="eastAsia"/>
          <w:bCs/>
          <w:color w:val="000000"/>
          <w:kern w:val="0"/>
          <w:sz w:val="28"/>
          <w:szCs w:val="28"/>
        </w:rPr>
        <w:t>…</w:t>
      </w:r>
      <w:r w:rsidR="00D40735">
        <w:rPr>
          <w:rFonts w:eastAsia="方正仿宋_GBK" w:cs="方正仿宋_GBK" w:hint="eastAsia"/>
          <w:bCs/>
          <w:color w:val="000000"/>
          <w:kern w:val="0"/>
          <w:sz w:val="28"/>
          <w:szCs w:val="28"/>
        </w:rPr>
        <w:t>…</w:t>
      </w:r>
      <w:proofErr w:type="gramStart"/>
      <w:r w:rsidR="002D5B52">
        <w:rPr>
          <w:rFonts w:eastAsia="方正仿宋_GBK" w:cs="方正仿宋_GBK" w:hint="eastAsia"/>
          <w:bCs/>
          <w:color w:val="000000"/>
          <w:kern w:val="0"/>
          <w:sz w:val="28"/>
          <w:szCs w:val="28"/>
        </w:rPr>
        <w:t>…</w:t>
      </w:r>
      <w:r w:rsidR="00BD5C95">
        <w:rPr>
          <w:rFonts w:eastAsia="方正仿宋_GBK" w:cs="方正仿宋_GBK" w:hint="eastAsia"/>
          <w:bCs/>
          <w:color w:val="000000"/>
          <w:kern w:val="0"/>
          <w:sz w:val="28"/>
          <w:szCs w:val="28"/>
        </w:rPr>
        <w:t>…</w:t>
      </w:r>
      <w:r w:rsidR="002D5B52">
        <w:rPr>
          <w:rFonts w:eastAsia="方正仿宋_GBK" w:cs="方正仿宋_GBK" w:hint="eastAsia"/>
          <w:bCs/>
          <w:color w:val="000000"/>
          <w:kern w:val="0"/>
          <w:sz w:val="28"/>
          <w:szCs w:val="28"/>
        </w:rPr>
        <w:t>…</w:t>
      </w:r>
      <w:r w:rsidR="00FD23A9">
        <w:rPr>
          <w:rFonts w:eastAsia="方正仿宋_GBK" w:cs="方正仿宋_GBK" w:hint="eastAsia"/>
          <w:bCs/>
          <w:color w:val="000000"/>
          <w:kern w:val="0"/>
          <w:sz w:val="28"/>
          <w:szCs w:val="28"/>
        </w:rPr>
        <w:t>…</w:t>
      </w:r>
      <w:r w:rsidR="00BD5C95" w:rsidRPr="004371F6">
        <w:rPr>
          <w:rFonts w:eastAsia="方正仿宋_GBK" w:cs="方正仿宋_GBK" w:hint="eastAsia"/>
          <w:bCs/>
          <w:color w:val="000000"/>
          <w:kern w:val="0"/>
          <w:sz w:val="28"/>
          <w:szCs w:val="28"/>
        </w:rPr>
        <w:t>…</w:t>
      </w:r>
      <w:proofErr w:type="gramEnd"/>
      <w:r w:rsidR="00FE3A9A">
        <w:rPr>
          <w:rFonts w:eastAsia="方正仿宋_GBK" w:cs="方正仿宋_GBK" w:hint="eastAsia"/>
          <w:bCs/>
          <w:color w:val="000000"/>
          <w:kern w:val="0"/>
          <w:sz w:val="28"/>
          <w:szCs w:val="28"/>
        </w:rPr>
        <w:t xml:space="preserve"> </w:t>
      </w:r>
      <w:r w:rsidR="00FD23A9">
        <w:rPr>
          <w:rFonts w:eastAsia="方正仿宋_GBK" w:cs="方正仿宋_GBK" w:hint="eastAsia"/>
          <w:bCs/>
          <w:color w:val="000000"/>
          <w:kern w:val="0"/>
          <w:sz w:val="28"/>
          <w:szCs w:val="28"/>
        </w:rPr>
        <w:t>（</w:t>
      </w:r>
      <w:r w:rsidR="00D40735">
        <w:rPr>
          <w:rFonts w:eastAsia="方正仿宋_GBK" w:cs="方正仿宋_GBK"/>
          <w:bCs/>
          <w:color w:val="000000"/>
          <w:kern w:val="0"/>
          <w:sz w:val="28"/>
          <w:szCs w:val="28"/>
        </w:rPr>
        <w:t>1</w:t>
      </w:r>
      <w:r w:rsidR="00067E5E">
        <w:rPr>
          <w:rFonts w:eastAsia="方正仿宋_GBK" w:cs="方正仿宋_GBK"/>
          <w:bCs/>
          <w:color w:val="000000"/>
          <w:kern w:val="0"/>
          <w:sz w:val="28"/>
          <w:szCs w:val="28"/>
        </w:rPr>
        <w:t>7</w:t>
      </w:r>
      <w:r w:rsidR="00FE3A9A" w:rsidRPr="002A35EF">
        <w:rPr>
          <w:rFonts w:eastAsia="方正仿宋_GBK" w:cs="方正仿宋_GBK" w:hint="eastAsia"/>
          <w:bCs/>
          <w:color w:val="000000"/>
          <w:spacing w:val="-20"/>
          <w:kern w:val="0"/>
          <w:sz w:val="28"/>
          <w:szCs w:val="28"/>
        </w:rPr>
        <w:t>）</w:t>
      </w:r>
    </w:p>
    <w:p w:rsidR="00FE3A9A" w:rsidRDefault="00FE3A9A" w:rsidP="00FE3A9A">
      <w:pPr>
        <w:spacing w:line="560" w:lineRule="exact"/>
        <w:ind w:leftChars="-133" w:left="-426" w:rightChars="-150" w:right="-480"/>
        <w:jc w:val="distribute"/>
        <w:rPr>
          <w:rFonts w:eastAsia="方正仿宋_GBK" w:cs="方正仿宋_GBK"/>
          <w:bCs/>
          <w:color w:val="000000"/>
          <w:kern w:val="0"/>
          <w:sz w:val="28"/>
          <w:szCs w:val="28"/>
        </w:rPr>
      </w:pPr>
      <w:r>
        <w:rPr>
          <w:rFonts w:eastAsia="方正仿宋_GBK" w:cs="方正仿宋_GBK"/>
          <w:bCs/>
          <w:color w:val="000000"/>
          <w:kern w:val="0"/>
          <w:sz w:val="28"/>
          <w:szCs w:val="28"/>
        </w:rPr>
        <w:t>5</w:t>
      </w:r>
      <w:r>
        <w:rPr>
          <w:rFonts w:eastAsia="方正仿宋_GBK" w:cs="方正仿宋_GBK"/>
          <w:bCs/>
          <w:color w:val="000000"/>
          <w:kern w:val="0"/>
          <w:sz w:val="28"/>
          <w:szCs w:val="28"/>
        </w:rPr>
        <w:t>.</w:t>
      </w:r>
      <w:r w:rsidRPr="002D5B52">
        <w:rPr>
          <w:rFonts w:hint="eastAsia"/>
        </w:rPr>
        <w:t xml:space="preserve"> </w:t>
      </w:r>
      <w:r w:rsidRPr="00FE3A9A">
        <w:rPr>
          <w:rFonts w:eastAsia="方正仿宋_GBK" w:cs="方正仿宋_GBK" w:hint="eastAsia"/>
          <w:bCs/>
          <w:color w:val="000000"/>
          <w:spacing w:val="-18"/>
          <w:kern w:val="0"/>
          <w:sz w:val="28"/>
          <w:szCs w:val="28"/>
        </w:rPr>
        <w:t>《求是》杂志发表习近平总书记重要文章《加强文化遗产保护传承</w:t>
      </w:r>
      <w:r w:rsidRPr="00FE3A9A">
        <w:rPr>
          <w:rFonts w:eastAsia="方正仿宋_GBK" w:cs="方正仿宋_GBK" w:hint="eastAsia"/>
          <w:bCs/>
          <w:color w:val="000000"/>
          <w:spacing w:val="-18"/>
          <w:kern w:val="0"/>
          <w:sz w:val="28"/>
          <w:szCs w:val="28"/>
        </w:rPr>
        <w:t xml:space="preserve"> </w:t>
      </w:r>
      <w:r w:rsidRPr="00FE3A9A">
        <w:rPr>
          <w:rFonts w:eastAsia="方正仿宋_GBK" w:cs="方正仿宋_GBK" w:hint="eastAsia"/>
          <w:bCs/>
          <w:color w:val="000000"/>
          <w:spacing w:val="-18"/>
          <w:kern w:val="0"/>
          <w:sz w:val="28"/>
          <w:szCs w:val="28"/>
        </w:rPr>
        <w:t>弘扬中华优秀传统文化》</w:t>
      </w:r>
      <w:r>
        <w:rPr>
          <w:rFonts w:eastAsia="方正仿宋_GBK" w:cs="方正仿宋_GBK" w:hint="eastAsia"/>
          <w:bCs/>
          <w:color w:val="000000"/>
          <w:spacing w:val="-18"/>
          <w:kern w:val="0"/>
          <w:sz w:val="28"/>
          <w:szCs w:val="28"/>
        </w:rPr>
        <w:t xml:space="preserve"> </w:t>
      </w:r>
      <w:r>
        <w:rPr>
          <w:rFonts w:eastAsia="方正仿宋_GBK" w:cs="方正仿宋_GBK" w:hint="eastAsia"/>
          <w:bCs/>
          <w:color w:val="000000"/>
          <w:kern w:val="0"/>
          <w:sz w:val="28"/>
          <w:szCs w:val="28"/>
        </w:rPr>
        <w:t>……</w:t>
      </w:r>
      <w:proofErr w:type="gramStart"/>
      <w:r>
        <w:rPr>
          <w:rFonts w:eastAsia="方正仿宋_GBK" w:cs="方正仿宋_GBK" w:hint="eastAsia"/>
          <w:bCs/>
          <w:color w:val="000000"/>
          <w:kern w:val="0"/>
          <w:sz w:val="28"/>
          <w:szCs w:val="28"/>
        </w:rPr>
        <w:t>………………………………………………………………</w:t>
      </w:r>
      <w:r w:rsidRPr="004371F6">
        <w:rPr>
          <w:rFonts w:eastAsia="方正仿宋_GBK" w:cs="方正仿宋_GBK" w:hint="eastAsia"/>
          <w:bCs/>
          <w:color w:val="000000"/>
          <w:kern w:val="0"/>
          <w:sz w:val="28"/>
          <w:szCs w:val="28"/>
        </w:rPr>
        <w:t>…</w:t>
      </w:r>
      <w:proofErr w:type="gramEnd"/>
      <w:r>
        <w:rPr>
          <w:rFonts w:eastAsia="方正仿宋_GBK" w:cs="方正仿宋_GBK" w:hint="eastAsia"/>
          <w:bCs/>
          <w:color w:val="000000"/>
          <w:kern w:val="0"/>
          <w:sz w:val="28"/>
          <w:szCs w:val="28"/>
        </w:rPr>
        <w:t>（</w:t>
      </w:r>
      <w:r w:rsidR="00067E5E">
        <w:rPr>
          <w:rFonts w:eastAsia="方正仿宋_GBK" w:cs="方正仿宋_GBK"/>
          <w:bCs/>
          <w:color w:val="000000"/>
          <w:kern w:val="0"/>
          <w:sz w:val="28"/>
          <w:szCs w:val="28"/>
        </w:rPr>
        <w:t>55</w:t>
      </w:r>
      <w:r>
        <w:rPr>
          <w:rFonts w:eastAsia="方正仿宋_GBK" w:cs="方正仿宋_GBK" w:hint="eastAsia"/>
          <w:bCs/>
          <w:color w:val="000000"/>
          <w:kern w:val="0"/>
          <w:sz w:val="28"/>
          <w:szCs w:val="28"/>
        </w:rPr>
        <w:t>）</w:t>
      </w:r>
    </w:p>
    <w:p w:rsidR="00FE3A9A" w:rsidRPr="00067E5E" w:rsidRDefault="00FE3A9A" w:rsidP="00714956">
      <w:pPr>
        <w:spacing w:line="560" w:lineRule="exact"/>
        <w:ind w:leftChars="-133" w:left="-426" w:rightChars="-150" w:right="-480"/>
        <w:jc w:val="both"/>
        <w:rPr>
          <w:rFonts w:eastAsia="方正仿宋_GBK" w:cs="方正仿宋_GBK" w:hint="eastAsia"/>
          <w:bCs/>
          <w:color w:val="000000"/>
          <w:kern w:val="0"/>
          <w:sz w:val="28"/>
          <w:szCs w:val="28"/>
        </w:rPr>
      </w:pPr>
    </w:p>
    <w:p w:rsidR="00BD5C95" w:rsidRDefault="00BD5C95" w:rsidP="005619CD">
      <w:pPr>
        <w:widowControl/>
        <w:spacing w:line="480" w:lineRule="exact"/>
        <w:rPr>
          <w:rFonts w:eastAsia="方正仿宋_GBK" w:cs="方正仿宋_GBK"/>
          <w:bCs/>
          <w:color w:val="000000"/>
          <w:kern w:val="0"/>
          <w:sz w:val="28"/>
          <w:szCs w:val="28"/>
        </w:rPr>
      </w:pPr>
      <w:r>
        <w:rPr>
          <w:rFonts w:eastAsia="方正仿宋_GBK" w:cs="方正仿宋_GBK"/>
          <w:bCs/>
          <w:color w:val="000000"/>
          <w:kern w:val="0"/>
          <w:sz w:val="28"/>
          <w:szCs w:val="28"/>
        </w:rPr>
        <w:br w:type="page"/>
      </w:r>
    </w:p>
    <w:p w:rsidR="00E73744" w:rsidRPr="00E82249" w:rsidRDefault="00E73744" w:rsidP="005619CD">
      <w:pPr>
        <w:spacing w:line="480" w:lineRule="exact"/>
        <w:ind w:firstLineChars="200" w:firstLine="560"/>
        <w:jc w:val="both"/>
        <w:rPr>
          <w:rFonts w:eastAsia="方正仿宋_GBK" w:cs="方正仿宋_GBK"/>
          <w:bCs/>
          <w:color w:val="000000"/>
          <w:kern w:val="0"/>
          <w:sz w:val="28"/>
          <w:szCs w:val="28"/>
        </w:rPr>
        <w:sectPr w:rsidR="00E73744" w:rsidRPr="00E82249">
          <w:footerReference w:type="default" r:id="rId9"/>
          <w:pgSz w:w="11906" w:h="16838"/>
          <w:pgMar w:top="1440" w:right="1800" w:bottom="1440" w:left="1800" w:header="851" w:footer="992" w:gutter="0"/>
          <w:pgNumType w:start="1"/>
          <w:cols w:space="720"/>
          <w:docGrid w:type="lines" w:linePitch="312"/>
        </w:sectPr>
      </w:pPr>
    </w:p>
    <w:p w:rsidR="00026562" w:rsidRDefault="001010A2" w:rsidP="00BA43AB">
      <w:pPr>
        <w:spacing w:afterLines="100" w:after="579" w:line="600" w:lineRule="exact"/>
        <w:ind w:leftChars="-200" w:left="-640" w:firstLineChars="200" w:firstLine="640"/>
        <w:jc w:val="both"/>
      </w:pPr>
      <w:r>
        <w:rPr>
          <w:bCs/>
          <w:color w:val="000000"/>
          <w:kern w:val="0"/>
        </w:rPr>
        <w:lastRenderedPageBreak/>
        <w:t>附件</w:t>
      </w:r>
      <w:r>
        <w:rPr>
          <w:bCs/>
          <w:color w:val="000000"/>
          <w:kern w:val="0"/>
        </w:rPr>
        <w:t>1</w:t>
      </w:r>
    </w:p>
    <w:p w:rsidR="00BA43AB" w:rsidRDefault="0076473E" w:rsidP="00BA43AB">
      <w:pPr>
        <w:spacing w:line="480" w:lineRule="exact"/>
        <w:ind w:leftChars="-200" w:left="-640" w:rightChars="-200" w:right="-640"/>
        <w:jc w:val="center"/>
        <w:rPr>
          <w:rFonts w:eastAsia="方正小标宋_GBK" w:cs="方正小标宋_GBK"/>
          <w:color w:val="000000"/>
          <w:spacing w:val="-20"/>
          <w:sz w:val="40"/>
          <w:szCs w:val="44"/>
        </w:rPr>
      </w:pPr>
      <w:r w:rsidRPr="0076473E">
        <w:rPr>
          <w:rFonts w:eastAsia="方正小标宋_GBK" w:cs="方正小标宋_GBK" w:hint="eastAsia"/>
          <w:color w:val="000000"/>
          <w:spacing w:val="-20"/>
          <w:sz w:val="40"/>
          <w:szCs w:val="44"/>
        </w:rPr>
        <w:t>中共中央政治局召开会议</w:t>
      </w:r>
    </w:p>
    <w:p w:rsidR="00BA43AB" w:rsidRPr="00813413" w:rsidRDefault="0076473E" w:rsidP="00BA43AB">
      <w:pPr>
        <w:spacing w:line="480" w:lineRule="exact"/>
        <w:ind w:leftChars="-200" w:left="-640" w:rightChars="-200" w:right="-640"/>
        <w:jc w:val="center"/>
        <w:rPr>
          <w:rFonts w:eastAsia="方正小标宋_GBK" w:cs="方正小标宋_GBK"/>
          <w:color w:val="000000"/>
          <w:spacing w:val="-20"/>
          <w:sz w:val="40"/>
          <w:szCs w:val="44"/>
        </w:rPr>
      </w:pPr>
      <w:r w:rsidRPr="00FA7223">
        <w:rPr>
          <w:rFonts w:eastAsia="方正楷体_GBK"/>
          <w:noProof/>
          <w:color w:val="000000"/>
          <w:kern w:val="0"/>
        </w:rPr>
        <mc:AlternateContent>
          <mc:Choice Requires="wps">
            <w:drawing>
              <wp:anchor distT="0" distB="0" distL="114300" distR="114300" simplePos="0" relativeHeight="251677696" behindDoc="0" locked="0" layoutInCell="1" allowOverlap="1" wp14:anchorId="2D29B132" wp14:editId="337F9425">
                <wp:simplePos x="0" y="0"/>
                <wp:positionH relativeFrom="margin">
                  <wp:posOffset>-293370</wp:posOffset>
                </wp:positionH>
                <wp:positionV relativeFrom="paragraph">
                  <wp:posOffset>309880</wp:posOffset>
                </wp:positionV>
                <wp:extent cx="6153150" cy="45719"/>
                <wp:effectExtent l="19050" t="19050" r="19050" b="31115"/>
                <wp:wrapNone/>
                <wp:docPr id="3" name="自选图形 3"/>
                <wp:cNvGraphicFramePr/>
                <a:graphic xmlns:a="http://schemas.openxmlformats.org/drawingml/2006/main">
                  <a:graphicData uri="http://schemas.microsoft.com/office/word/2010/wordprocessingShape">
                    <wps:wsp>
                      <wps:cNvCnPr/>
                      <wps:spPr>
                        <a:xfrm>
                          <a:off x="0" y="0"/>
                          <a:ext cx="615315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8E167B6" id="_x0000_t32" coordsize="21600,21600" o:spt="32" o:oned="t" path="m,l21600,21600e" filled="f">
                <v:path arrowok="t" fillok="f" o:connecttype="none"/>
                <o:lock v:ext="edit" shapetype="t"/>
              </v:shapetype>
              <v:shape id="自选图形 3" o:spid="_x0000_s1026" type="#_x0000_t32" style="position:absolute;left:0;text-align:left;margin-left:-23.1pt;margin-top:24.4pt;width:484.5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" strokecolor="red" strokeweight="2.25pt">
                <w10:wrap anchorx="margin"/>
              </v:shape>
            </w:pict>
          </mc:Fallback>
        </mc:AlternateContent>
      </w:r>
      <w:r w:rsidRPr="0076473E">
        <w:rPr>
          <w:rFonts w:eastAsia="方正小标宋_GBK" w:cs="方正小标宋_GBK" w:hint="eastAsia"/>
          <w:color w:val="000000"/>
          <w:spacing w:val="-20"/>
          <w:sz w:val="40"/>
          <w:szCs w:val="44"/>
        </w:rPr>
        <w:t>决定召开二十届三中全会</w:t>
      </w:r>
      <w:r w:rsidRPr="0076473E">
        <w:rPr>
          <w:rFonts w:eastAsia="方正小标宋_GBK" w:cs="方正小标宋_GBK" w:hint="eastAsia"/>
          <w:color w:val="000000"/>
          <w:spacing w:val="-20"/>
          <w:sz w:val="40"/>
          <w:szCs w:val="44"/>
        </w:rPr>
        <w:t xml:space="preserve"> </w:t>
      </w:r>
      <w:r w:rsidRPr="0076473E">
        <w:rPr>
          <w:rFonts w:eastAsia="方正小标宋_GBK" w:cs="方正小标宋_GBK" w:hint="eastAsia"/>
          <w:color w:val="000000"/>
          <w:spacing w:val="-20"/>
          <w:sz w:val="40"/>
          <w:szCs w:val="44"/>
        </w:rPr>
        <w:t>中共中央总书记习近平主持会议</w:t>
      </w:r>
    </w:p>
    <w:p w:rsidR="00BA43AB" w:rsidRDefault="00BA43AB" w:rsidP="00BA43AB">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76473E" w:rsidRPr="0076473E">
        <w:rPr>
          <w:rFonts w:ascii="Times New Roman" w:eastAsia="方正楷体_GBK" w:hAnsi="Times New Roman" w:hint="eastAsia"/>
          <w:bCs w:val="0"/>
          <w:color w:val="000000"/>
          <w:sz w:val="28"/>
          <w:szCs w:val="28"/>
        </w:rPr>
        <w:t>人民网－人民日报</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2024-0</w:t>
      </w:r>
      <w:r w:rsidR="0076473E">
        <w:rPr>
          <w:rFonts w:ascii="Times New Roman" w:eastAsia="方正楷体_GBK" w:hAnsi="Times New Roman"/>
          <w:bCs w:val="0"/>
          <w:color w:val="000000"/>
          <w:sz w:val="28"/>
          <w:szCs w:val="28"/>
        </w:rPr>
        <w:t>5</w:t>
      </w:r>
      <w:r w:rsidRPr="00BB3597">
        <w:rPr>
          <w:rFonts w:ascii="Times New Roman" w:eastAsia="方正楷体_GBK" w:hAnsi="Times New Roman"/>
          <w:bCs w:val="0"/>
          <w:color w:val="000000"/>
          <w:sz w:val="28"/>
          <w:szCs w:val="28"/>
        </w:rPr>
        <w:t>-</w:t>
      </w:r>
      <w:r w:rsidR="0076473E">
        <w:rPr>
          <w:rFonts w:ascii="Times New Roman" w:eastAsia="方正楷体_GBK" w:hAnsi="Times New Roman"/>
          <w:bCs w:val="0"/>
          <w:color w:val="000000"/>
          <w:sz w:val="28"/>
          <w:szCs w:val="28"/>
        </w:rPr>
        <w:t>0</w:t>
      </w:r>
      <w:r w:rsidRPr="00BB3597">
        <w:rPr>
          <w:rFonts w:ascii="Times New Roman" w:eastAsia="方正楷体_GBK" w:hAnsi="Times New Roman"/>
          <w:bCs w:val="0"/>
          <w:color w:val="000000"/>
          <w:sz w:val="28"/>
          <w:szCs w:val="28"/>
        </w:rPr>
        <w:t>1</w:t>
      </w:r>
      <w:r w:rsidRPr="00FA7223">
        <w:rPr>
          <w:rFonts w:ascii="Times New Roman" w:eastAsia="方正楷体_GBK" w:hAnsi="Times New Roman"/>
          <w:bCs w:val="0"/>
          <w:color w:val="000000"/>
          <w:sz w:val="28"/>
          <w:szCs w:val="28"/>
        </w:rPr>
        <w:t>）</w:t>
      </w:r>
    </w:p>
    <w:p w:rsidR="00026562" w:rsidRPr="00BA43AB" w:rsidRDefault="00026562" w:rsidP="00026562">
      <w:pPr>
        <w:rPr>
          <w:rFonts w:hint="eastAsia"/>
        </w:rPr>
      </w:pP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改革开放是党和人民事业大踏步赶上时代的重要法宝。当前和今后一个时期是以中国式现代化全面推进强国建设、民族复兴伟业的关键时期。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日趋激烈的国际竞争中赢得战略主动的必然要求，是解决大党独有难题、建设更加坚强有力的马克思主义政党的必然要求。全党必须自觉把改革摆在更加突出位置，紧紧围绕推进中国式现代化进一步全面深化改革</w:t>
      </w: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进一步全面深化改革要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进一步解放思想、解放和发展社会生产力、解放和增强社会活力，统筹国内国际两个大局，统筹推进“五位一体”总体布局，协调推进“四个全面”战略布局，以经济体制改革为牵引，以促进社会公</w:t>
      </w:r>
      <w:r w:rsidRPr="0076473E">
        <w:rPr>
          <w:rFonts w:eastAsia="方正仿宋_GBK" w:cs="方正仿宋_GBK" w:hint="eastAsia"/>
          <w:color w:val="262626"/>
          <w:kern w:val="0"/>
          <w:sz w:val="24"/>
          <w:szCs w:val="24"/>
        </w:rPr>
        <w:lastRenderedPageBreak/>
        <w:t>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今年以来，在以习近平同志为核心的党中央坚强领导下，各地区各部门鼓足干劲抓经济，巩固和增强经济回升向好态势，经济运行中积极因素增多，动能持续增强，社会预期改善，高质量发展扎实推进，呈现增长较快、结构优化、</w:t>
      </w:r>
      <w:proofErr w:type="gramStart"/>
      <w:r w:rsidRPr="0076473E">
        <w:rPr>
          <w:rFonts w:eastAsia="方正仿宋_GBK" w:cs="方正仿宋_GBK" w:hint="eastAsia"/>
          <w:color w:val="262626"/>
          <w:kern w:val="0"/>
          <w:sz w:val="24"/>
          <w:szCs w:val="24"/>
        </w:rPr>
        <w:t>质效向好的</w:t>
      </w:r>
      <w:proofErr w:type="gramEnd"/>
      <w:r w:rsidRPr="0076473E">
        <w:rPr>
          <w:rFonts w:eastAsia="方正仿宋_GBK" w:cs="方正仿宋_GBK" w:hint="eastAsia"/>
          <w:color w:val="262626"/>
          <w:kern w:val="0"/>
          <w:sz w:val="24"/>
          <w:szCs w:val="24"/>
        </w:rPr>
        <w:t>特征，经济实现良好开局</w:t>
      </w: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要认真落实中央经济工作会议和全国两会精神，坚持稳中求进工作总基调，完整、准确、全面贯彻新发展理念，加快构建新发展格局，着力推动高质量发展，坚持乘势而上，避免前紧后松，切实巩固和增强经济回升向好态势</w:t>
      </w: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■要靠前发力有效落实已经确定的宏观政策，实施</w:t>
      </w:r>
      <w:proofErr w:type="gramStart"/>
      <w:r w:rsidRPr="0076473E">
        <w:rPr>
          <w:rFonts w:eastAsia="方正仿宋_GBK" w:cs="方正仿宋_GBK" w:hint="eastAsia"/>
          <w:color w:val="262626"/>
          <w:kern w:val="0"/>
          <w:sz w:val="24"/>
          <w:szCs w:val="24"/>
        </w:rPr>
        <w:t>好积极</w:t>
      </w:r>
      <w:proofErr w:type="gramEnd"/>
      <w:r w:rsidRPr="0076473E">
        <w:rPr>
          <w:rFonts w:eastAsia="方正仿宋_GBK" w:cs="方正仿宋_GBK" w:hint="eastAsia"/>
          <w:color w:val="262626"/>
          <w:kern w:val="0"/>
          <w:sz w:val="24"/>
          <w:szCs w:val="24"/>
        </w:rPr>
        <w:t>的财政政策和稳健的货币政策。要因地制宜发展新质生产力。要坚定不移深化改革扩大开放，建设全国统一大市场，完善市场经济基础制度。要持续防范化解重点领域风险。要扎实推进绿色低碳发展。要切实保障和改善民生，突出就业优先导向，促进中低收入群体增收，</w:t>
      </w:r>
      <w:proofErr w:type="gramStart"/>
      <w:r w:rsidRPr="0076473E">
        <w:rPr>
          <w:rFonts w:eastAsia="方正仿宋_GBK" w:cs="方正仿宋_GBK" w:hint="eastAsia"/>
          <w:color w:val="262626"/>
          <w:kern w:val="0"/>
          <w:sz w:val="24"/>
          <w:szCs w:val="24"/>
        </w:rPr>
        <w:t>织密扎牢</w:t>
      </w:r>
      <w:proofErr w:type="gramEnd"/>
      <w:r w:rsidRPr="0076473E">
        <w:rPr>
          <w:rFonts w:eastAsia="方正仿宋_GBK" w:cs="方正仿宋_GBK" w:hint="eastAsia"/>
          <w:color w:val="262626"/>
          <w:kern w:val="0"/>
          <w:sz w:val="24"/>
          <w:szCs w:val="24"/>
        </w:rPr>
        <w:t>社会保障网</w:t>
      </w: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■推动长三角一体化发展是以习近平同志为核心的党中央</w:t>
      </w:r>
      <w:proofErr w:type="gramStart"/>
      <w:r w:rsidRPr="0076473E">
        <w:rPr>
          <w:rFonts w:eastAsia="方正仿宋_GBK" w:cs="方正仿宋_GBK" w:hint="eastAsia"/>
          <w:color w:val="262626"/>
          <w:kern w:val="0"/>
          <w:sz w:val="24"/>
          <w:szCs w:val="24"/>
        </w:rPr>
        <w:t>作出</w:t>
      </w:r>
      <w:proofErr w:type="gramEnd"/>
      <w:r w:rsidRPr="0076473E">
        <w:rPr>
          <w:rFonts w:eastAsia="方正仿宋_GBK" w:cs="方正仿宋_GBK" w:hint="eastAsia"/>
          <w:color w:val="262626"/>
          <w:kern w:val="0"/>
          <w:sz w:val="24"/>
          <w:szCs w:val="24"/>
        </w:rPr>
        <w:t>的重大战略决策。要深刻领会党中央战略意图，推动长三角一体化发展取得更大突破，更好发挥先行探路、引领示范、辐射带动作用</w:t>
      </w: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新华社北京</w:t>
      </w:r>
      <w:r w:rsidRPr="0076473E">
        <w:rPr>
          <w:rFonts w:eastAsia="方正仿宋_GBK" w:cs="方正仿宋_GBK" w:hint="eastAsia"/>
          <w:color w:val="262626"/>
          <w:kern w:val="0"/>
          <w:sz w:val="24"/>
          <w:szCs w:val="24"/>
        </w:rPr>
        <w:t>4</w:t>
      </w:r>
      <w:r w:rsidRPr="0076473E">
        <w:rPr>
          <w:rFonts w:eastAsia="方正仿宋_GBK" w:cs="方正仿宋_GBK" w:hint="eastAsia"/>
          <w:color w:val="262626"/>
          <w:kern w:val="0"/>
          <w:sz w:val="24"/>
          <w:szCs w:val="24"/>
        </w:rPr>
        <w:t>月</w:t>
      </w:r>
      <w:r w:rsidRPr="0076473E">
        <w:rPr>
          <w:rFonts w:eastAsia="方正仿宋_GBK" w:cs="方正仿宋_GBK" w:hint="eastAsia"/>
          <w:color w:val="262626"/>
          <w:kern w:val="0"/>
          <w:sz w:val="24"/>
          <w:szCs w:val="24"/>
        </w:rPr>
        <w:t>30</w:t>
      </w:r>
      <w:r w:rsidRPr="0076473E">
        <w:rPr>
          <w:rFonts w:eastAsia="方正仿宋_GBK" w:cs="方正仿宋_GBK" w:hint="eastAsia"/>
          <w:color w:val="262626"/>
          <w:kern w:val="0"/>
          <w:sz w:val="24"/>
          <w:szCs w:val="24"/>
        </w:rPr>
        <w:t>日电</w:t>
      </w:r>
      <w:r w:rsidRPr="0076473E">
        <w:rPr>
          <w:rFonts w:eastAsia="方正仿宋_GBK" w:cs="方正仿宋_GBK" w:hint="eastAsia"/>
          <w:color w:val="262626"/>
          <w:kern w:val="0"/>
          <w:sz w:val="24"/>
          <w:szCs w:val="24"/>
        </w:rPr>
        <w:t xml:space="preserve"> </w:t>
      </w:r>
      <w:r w:rsidRPr="0076473E">
        <w:rPr>
          <w:rFonts w:eastAsia="方正仿宋_GBK" w:cs="方正仿宋_GBK" w:hint="eastAsia"/>
          <w:color w:val="262626"/>
          <w:kern w:val="0"/>
          <w:sz w:val="24"/>
          <w:szCs w:val="24"/>
        </w:rPr>
        <w:t>中共中央政治局</w:t>
      </w:r>
      <w:r w:rsidRPr="0076473E">
        <w:rPr>
          <w:rFonts w:eastAsia="方正仿宋_GBK" w:cs="方正仿宋_GBK" w:hint="eastAsia"/>
          <w:color w:val="262626"/>
          <w:kern w:val="0"/>
          <w:sz w:val="24"/>
          <w:szCs w:val="24"/>
        </w:rPr>
        <w:t>4</w:t>
      </w:r>
      <w:r w:rsidRPr="0076473E">
        <w:rPr>
          <w:rFonts w:eastAsia="方正仿宋_GBK" w:cs="方正仿宋_GBK" w:hint="eastAsia"/>
          <w:color w:val="262626"/>
          <w:kern w:val="0"/>
          <w:sz w:val="24"/>
          <w:szCs w:val="24"/>
        </w:rPr>
        <w:t>月</w:t>
      </w:r>
      <w:r w:rsidRPr="0076473E">
        <w:rPr>
          <w:rFonts w:eastAsia="方正仿宋_GBK" w:cs="方正仿宋_GBK" w:hint="eastAsia"/>
          <w:color w:val="262626"/>
          <w:kern w:val="0"/>
          <w:sz w:val="24"/>
          <w:szCs w:val="24"/>
        </w:rPr>
        <w:t>30</w:t>
      </w:r>
      <w:r w:rsidRPr="0076473E">
        <w:rPr>
          <w:rFonts w:eastAsia="方正仿宋_GBK" w:cs="方正仿宋_GBK" w:hint="eastAsia"/>
          <w:color w:val="262626"/>
          <w:kern w:val="0"/>
          <w:sz w:val="24"/>
          <w:szCs w:val="24"/>
        </w:rPr>
        <w:t>日召开会议，决定今年</w:t>
      </w:r>
      <w:r w:rsidRPr="0076473E">
        <w:rPr>
          <w:rFonts w:eastAsia="方正仿宋_GBK" w:cs="方正仿宋_GBK" w:hint="eastAsia"/>
          <w:color w:val="262626"/>
          <w:kern w:val="0"/>
          <w:sz w:val="24"/>
          <w:szCs w:val="24"/>
        </w:rPr>
        <w:t>7</w:t>
      </w:r>
      <w:r w:rsidRPr="0076473E">
        <w:rPr>
          <w:rFonts w:eastAsia="方正仿宋_GBK" w:cs="方正仿宋_GBK" w:hint="eastAsia"/>
          <w:color w:val="262626"/>
          <w:kern w:val="0"/>
          <w:sz w:val="24"/>
          <w:szCs w:val="24"/>
        </w:rPr>
        <w:t>月在北京召开中国共产党第二十届中央委员会第三次全体会议，主要议程是，中共中央政治局向中央委员会报告工作，重点研究进一步全面深化改革、推进中国式现代化问题。会议分析研究当前经济形势和经济工作，审议《关于持续深入推进长三角一体化高质</w:t>
      </w:r>
      <w:r w:rsidRPr="0076473E">
        <w:rPr>
          <w:rFonts w:eastAsia="方正仿宋_GBK" w:cs="方正仿宋_GBK" w:hint="eastAsia"/>
          <w:color w:val="262626"/>
          <w:kern w:val="0"/>
          <w:sz w:val="24"/>
          <w:szCs w:val="24"/>
        </w:rPr>
        <w:lastRenderedPageBreak/>
        <w:t>量发展若干政策措施的意见》。中共中央总书记习近平主持会议。</w:t>
      </w: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会议指出，改革开放是党和人民事业大踏步赶上时代的重要法宝。当前和今后一个时期是以中国式现代化全面推进强国建设、民族复兴伟业的关键时期。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日趋激烈的国际竞争中赢得战略主动的必然要求，是解决大党独有难题、建设更加坚强有力的马克思主义政党的必然要求。全党必须自觉把改革摆在更加突出位置，紧紧围绕推进中国式现代化进一步全面深化改革。</w:t>
      </w: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会议强调，进一步全面深化改革要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进一步解放思想、解放和发展社会生产力、解放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会议认为，今年以来，在以习近平同志为核心的党中央坚强领导下，各地区各部门鼓足干劲抓经济，巩固和增强经济回升向好态势，经济运行中积极因素增多，动能</w:t>
      </w:r>
      <w:r w:rsidRPr="0076473E">
        <w:rPr>
          <w:rFonts w:eastAsia="方正仿宋_GBK" w:cs="方正仿宋_GBK" w:hint="eastAsia"/>
          <w:color w:val="262626"/>
          <w:kern w:val="0"/>
          <w:sz w:val="24"/>
          <w:szCs w:val="24"/>
        </w:rPr>
        <w:lastRenderedPageBreak/>
        <w:t>持续增强，社会预期改善，高质量发展扎实推进，呈现增长较快、结构优化、</w:t>
      </w:r>
      <w:proofErr w:type="gramStart"/>
      <w:r w:rsidRPr="0076473E">
        <w:rPr>
          <w:rFonts w:eastAsia="方正仿宋_GBK" w:cs="方正仿宋_GBK" w:hint="eastAsia"/>
          <w:color w:val="262626"/>
          <w:kern w:val="0"/>
          <w:sz w:val="24"/>
          <w:szCs w:val="24"/>
        </w:rPr>
        <w:t>质效向好的</w:t>
      </w:r>
      <w:proofErr w:type="gramEnd"/>
      <w:r w:rsidRPr="0076473E">
        <w:rPr>
          <w:rFonts w:eastAsia="方正仿宋_GBK" w:cs="方正仿宋_GBK" w:hint="eastAsia"/>
          <w:color w:val="262626"/>
          <w:kern w:val="0"/>
          <w:sz w:val="24"/>
          <w:szCs w:val="24"/>
        </w:rPr>
        <w:t>特征，经济实现良好开局。</w:t>
      </w: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会议指出，经济持续回升</w:t>
      </w:r>
      <w:proofErr w:type="gramStart"/>
      <w:r w:rsidRPr="0076473E">
        <w:rPr>
          <w:rFonts w:eastAsia="方正仿宋_GBK" w:cs="方正仿宋_GBK" w:hint="eastAsia"/>
          <w:color w:val="262626"/>
          <w:kern w:val="0"/>
          <w:sz w:val="24"/>
          <w:szCs w:val="24"/>
        </w:rPr>
        <w:t>向好仍面临</w:t>
      </w:r>
      <w:proofErr w:type="gramEnd"/>
      <w:r w:rsidRPr="0076473E">
        <w:rPr>
          <w:rFonts w:eastAsia="方正仿宋_GBK" w:cs="方正仿宋_GBK" w:hint="eastAsia"/>
          <w:color w:val="262626"/>
          <w:kern w:val="0"/>
          <w:sz w:val="24"/>
          <w:szCs w:val="24"/>
        </w:rPr>
        <w:t>诸多挑战，主要是有效需求仍然不足，企业经营压力较大，重点领域风险隐患较多，国内大循环不够顺畅，外部环境复杂性、严峻性、不确定性明显上升。同时必须看到，我国经济基础稳、优势多、韧性强、潜能大，开局良好、回升向好是当前经济运行的基本特征和趋势，要增强做好经济工作的信心。</w:t>
      </w: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会议强调，要认真落实中央经济工作会议和全国两会精神，坚持稳中求进工作总基调，完整、准确、全面贯彻新发展理念，加快构建新发展格局，着力推动高质量发展，坚持乘势而上，避免前紧后松，切实巩固和增强经济回升向好态势。</w:t>
      </w: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会议指出，要靠前发力有效落实已经确定的宏观政策，实施</w:t>
      </w:r>
      <w:proofErr w:type="gramStart"/>
      <w:r w:rsidRPr="0076473E">
        <w:rPr>
          <w:rFonts w:eastAsia="方正仿宋_GBK" w:cs="方正仿宋_GBK" w:hint="eastAsia"/>
          <w:color w:val="262626"/>
          <w:kern w:val="0"/>
          <w:sz w:val="24"/>
          <w:szCs w:val="24"/>
        </w:rPr>
        <w:t>好积极</w:t>
      </w:r>
      <w:proofErr w:type="gramEnd"/>
      <w:r w:rsidRPr="0076473E">
        <w:rPr>
          <w:rFonts w:eastAsia="方正仿宋_GBK" w:cs="方正仿宋_GBK" w:hint="eastAsia"/>
          <w:color w:val="262626"/>
          <w:kern w:val="0"/>
          <w:sz w:val="24"/>
          <w:szCs w:val="24"/>
        </w:rPr>
        <w:t>的财政政策和稳健的货币政策。要及早发行</w:t>
      </w:r>
      <w:proofErr w:type="gramStart"/>
      <w:r w:rsidRPr="0076473E">
        <w:rPr>
          <w:rFonts w:eastAsia="方正仿宋_GBK" w:cs="方正仿宋_GBK" w:hint="eastAsia"/>
          <w:color w:val="262626"/>
          <w:kern w:val="0"/>
          <w:sz w:val="24"/>
          <w:szCs w:val="24"/>
        </w:rPr>
        <w:t>并用好超长期</w:t>
      </w:r>
      <w:proofErr w:type="gramEnd"/>
      <w:r w:rsidRPr="0076473E">
        <w:rPr>
          <w:rFonts w:eastAsia="方正仿宋_GBK" w:cs="方正仿宋_GBK" w:hint="eastAsia"/>
          <w:color w:val="262626"/>
          <w:kern w:val="0"/>
          <w:sz w:val="24"/>
          <w:szCs w:val="24"/>
        </w:rPr>
        <w:t>特别国债，加快专项债发行使用进度，保持必要的财政支出强度，确保基层“三保”按时足额支出。要灵活运用利率和存款准备金率等政策工具，加大对实体经济支持力度，降低社会综合融资成本。要做好宏观政策取向一致性评估，加强预期管理。要积极扩大国内需求，落实好大规模设备更新和消费品以旧换新行动方案。要创造更多消费场景，更好满足人民群众多样化、高品质消费需要。要深入推进以人为本的新型城镇化，持续释放消费和投资潜力。要实施好政府和社会资本合作新机制，充分激发民间投资活力。</w:t>
      </w: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会议强调，要因地制宜发展新质生产力。要加强国家战略科技力量布局，培育壮大新兴产业，超前布局建设未来产业，运用先进技术赋能传统产业转型升级。要积极发展风险投资，壮大耐心资本。</w:t>
      </w: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会议指出，要坚定不移深化改革扩大开放，建设全国统一大市场，完善市场经济</w:t>
      </w:r>
      <w:r w:rsidRPr="0076473E">
        <w:rPr>
          <w:rFonts w:eastAsia="方正仿宋_GBK" w:cs="方正仿宋_GBK" w:hint="eastAsia"/>
          <w:color w:val="262626"/>
          <w:kern w:val="0"/>
          <w:sz w:val="24"/>
          <w:szCs w:val="24"/>
        </w:rPr>
        <w:lastRenderedPageBreak/>
        <w:t>基础制度。要积极扩大中间品贸易、服务贸易、数字贸易、跨境电商出口，支持民营企业拓展海外市场，加大力度吸引和利用外资。</w:t>
      </w: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会议强调，要持续防范化解重点领域风险。继续坚持因城施策，压实地方政府、房地产企业、金融机构各方责任，切实做好保交房工作，保障购房人合法权益。要结合房地产市场供求关系的新变化、人民群众对优质住房的新期待，统筹研究消化存量房产和优化增量住房的政策措施，抓紧构建房地产发展新模式，促进房地产高质量发展。要深入实施地方政府债务风险化解方案，确保债务高风险省份和市县既真正压降债务、又能稳定发展。要持续推动中小金融机构改革化险，多</w:t>
      </w:r>
      <w:proofErr w:type="gramStart"/>
      <w:r w:rsidRPr="0076473E">
        <w:rPr>
          <w:rFonts w:eastAsia="方正仿宋_GBK" w:cs="方正仿宋_GBK" w:hint="eastAsia"/>
          <w:color w:val="262626"/>
          <w:kern w:val="0"/>
          <w:sz w:val="24"/>
          <w:szCs w:val="24"/>
        </w:rPr>
        <w:t>措</w:t>
      </w:r>
      <w:proofErr w:type="gramEnd"/>
      <w:r w:rsidRPr="0076473E">
        <w:rPr>
          <w:rFonts w:eastAsia="方正仿宋_GBK" w:cs="方正仿宋_GBK" w:hint="eastAsia"/>
          <w:color w:val="262626"/>
          <w:kern w:val="0"/>
          <w:sz w:val="24"/>
          <w:szCs w:val="24"/>
        </w:rPr>
        <w:t>并举促进资本市场健康发展。</w:t>
      </w: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会议指出，要扎实推进绿色低碳发展。认真实施空气质量持续改善行动计划，加强煤炭清洁高效利用和可再生能源消纳利用，持续有力开展“碳达峰十大行动”，加快废旧物资循环利用体系建设。</w:t>
      </w: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会议强调，要切实保障和改善民生，突出就业优先导向，促进中低收入群体增收，</w:t>
      </w:r>
      <w:proofErr w:type="gramStart"/>
      <w:r w:rsidRPr="0076473E">
        <w:rPr>
          <w:rFonts w:eastAsia="方正仿宋_GBK" w:cs="方正仿宋_GBK" w:hint="eastAsia"/>
          <w:color w:val="262626"/>
          <w:kern w:val="0"/>
          <w:sz w:val="24"/>
          <w:szCs w:val="24"/>
        </w:rPr>
        <w:t>织密扎牢</w:t>
      </w:r>
      <w:proofErr w:type="gramEnd"/>
      <w:r w:rsidRPr="0076473E">
        <w:rPr>
          <w:rFonts w:eastAsia="方正仿宋_GBK" w:cs="方正仿宋_GBK" w:hint="eastAsia"/>
          <w:color w:val="262626"/>
          <w:kern w:val="0"/>
          <w:sz w:val="24"/>
          <w:szCs w:val="24"/>
        </w:rPr>
        <w:t>社会保障网。要巩固拓展脱贫攻坚成果，扎实推进乡村全面振兴。要抓好安全生产，推动安全生产基础设施更新改造升级。各级领导干部要严守政治纪律，坚决贯彻落实党中央决策部署，不断开创高质量发展新局面。</w:t>
      </w: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会议指出，推动长三角一体化发展是以习近平同志为核心的党中央</w:t>
      </w:r>
      <w:proofErr w:type="gramStart"/>
      <w:r w:rsidRPr="0076473E">
        <w:rPr>
          <w:rFonts w:eastAsia="方正仿宋_GBK" w:cs="方正仿宋_GBK" w:hint="eastAsia"/>
          <w:color w:val="262626"/>
          <w:kern w:val="0"/>
          <w:sz w:val="24"/>
          <w:szCs w:val="24"/>
        </w:rPr>
        <w:t>作出</w:t>
      </w:r>
      <w:proofErr w:type="gramEnd"/>
      <w:r w:rsidRPr="0076473E">
        <w:rPr>
          <w:rFonts w:eastAsia="方正仿宋_GBK" w:cs="方正仿宋_GBK" w:hint="eastAsia"/>
          <w:color w:val="262626"/>
          <w:kern w:val="0"/>
          <w:sz w:val="24"/>
          <w:szCs w:val="24"/>
        </w:rPr>
        <w:t>的重大战略决策。要深刻领会党中央战略意图，推动长三角一体化发展取得更大突破，更好发挥先行探路、引领示范、辐射带动作用。</w:t>
      </w: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会议强调，要始终紧扣一体化和高质量两个关键，着力推进长三角一体化发展重点任务。要加快突破关键核心技术，统筹推进传统产业升级、新兴产业壮大、未来产业培育，在更大范围内联动构建创新链、产业链、供应链。要加快完善体制机制，打</w:t>
      </w:r>
      <w:r w:rsidRPr="0076473E">
        <w:rPr>
          <w:rFonts w:eastAsia="方正仿宋_GBK" w:cs="方正仿宋_GBK" w:hint="eastAsia"/>
          <w:color w:val="262626"/>
          <w:kern w:val="0"/>
          <w:sz w:val="24"/>
          <w:szCs w:val="24"/>
        </w:rPr>
        <w:lastRenderedPageBreak/>
        <w:t>破行政壁垒、提高政策协同，推动一体化向更深层次更宽领域拓展。要率先对接国际高标准经贸规则，积极推进高层次协同开放，塑造更高水平开放型经济新优势。要坚持底线思维，统筹好发展和安全，加强生态环境共保联治和区域绿色发展协作。中央区域协调发展领导小组要加强统筹协调，有关部门要加大支持力度，上海市要更好发挥带动作用，江苏、浙江、安徽三省要各扬所长，凝聚强大工作合力，不断谱写长三角一体化发展新篇章。</w:t>
      </w:r>
    </w:p>
    <w:p w:rsidR="0076473E" w:rsidRDefault="0076473E" w:rsidP="0076473E">
      <w:pPr>
        <w:spacing w:line="240" w:lineRule="auto"/>
        <w:ind w:firstLineChars="200" w:firstLine="480"/>
        <w:jc w:val="both"/>
        <w:rPr>
          <w:rFonts w:eastAsia="方正仿宋_GBK" w:cs="方正仿宋_GBK" w:hint="eastAsia"/>
          <w:color w:val="262626"/>
          <w:kern w:val="0"/>
          <w:sz w:val="24"/>
          <w:szCs w:val="24"/>
        </w:rPr>
      </w:pPr>
      <w:r w:rsidRPr="0076473E">
        <w:rPr>
          <w:rFonts w:eastAsia="方正仿宋_GBK" w:cs="方正仿宋_GBK" w:hint="eastAsia"/>
          <w:color w:val="262626"/>
          <w:kern w:val="0"/>
          <w:sz w:val="24"/>
          <w:szCs w:val="24"/>
        </w:rPr>
        <w:t>会议还研究了其他事项。</w:t>
      </w:r>
    </w:p>
    <w:p w:rsidR="00125C80" w:rsidRDefault="0076473E" w:rsidP="0076473E">
      <w:pPr>
        <w:spacing w:line="240" w:lineRule="auto"/>
        <w:ind w:firstLineChars="200" w:firstLine="480"/>
        <w:jc w:val="both"/>
        <w:rPr>
          <w:rFonts w:eastAsia="方正仿宋_GBK" w:cs="方正仿宋_GBK"/>
          <w:color w:val="262626"/>
          <w:kern w:val="0"/>
          <w:sz w:val="24"/>
          <w:szCs w:val="24"/>
        </w:rPr>
      </w:pPr>
      <w:r w:rsidRPr="0076473E">
        <w:rPr>
          <w:rFonts w:eastAsia="方正仿宋_GBK" w:cs="方正仿宋_GBK" w:hint="eastAsia"/>
          <w:color w:val="262626"/>
          <w:kern w:val="0"/>
          <w:sz w:val="24"/>
          <w:szCs w:val="24"/>
        </w:rPr>
        <w:t>《</w:t>
      </w:r>
      <w:r w:rsidRPr="0076473E">
        <w:rPr>
          <w:rFonts w:eastAsia="方正仿宋_GBK" w:cs="方正仿宋_GBK" w:hint="eastAsia"/>
          <w:color w:val="262626"/>
          <w:kern w:val="0"/>
          <w:sz w:val="24"/>
          <w:szCs w:val="24"/>
        </w:rPr>
        <w:t xml:space="preserve"> </w:t>
      </w:r>
      <w:r w:rsidRPr="0076473E">
        <w:rPr>
          <w:rFonts w:eastAsia="方正仿宋_GBK" w:cs="方正仿宋_GBK" w:hint="eastAsia"/>
          <w:color w:val="262626"/>
          <w:kern w:val="0"/>
          <w:sz w:val="24"/>
          <w:szCs w:val="24"/>
        </w:rPr>
        <w:t>人民日报</w:t>
      </w:r>
      <w:r w:rsidRPr="0076473E">
        <w:rPr>
          <w:rFonts w:eastAsia="方正仿宋_GBK" w:cs="方正仿宋_GBK" w:hint="eastAsia"/>
          <w:color w:val="262626"/>
          <w:kern w:val="0"/>
          <w:sz w:val="24"/>
          <w:szCs w:val="24"/>
        </w:rPr>
        <w:t xml:space="preserve"> </w:t>
      </w:r>
      <w:r w:rsidRPr="0076473E">
        <w:rPr>
          <w:rFonts w:eastAsia="方正仿宋_GBK" w:cs="方正仿宋_GBK" w:hint="eastAsia"/>
          <w:color w:val="262626"/>
          <w:kern w:val="0"/>
          <w:sz w:val="24"/>
          <w:szCs w:val="24"/>
        </w:rPr>
        <w:t>》（</w:t>
      </w:r>
      <w:r w:rsidRPr="0076473E">
        <w:rPr>
          <w:rFonts w:eastAsia="方正仿宋_GBK" w:cs="方正仿宋_GBK" w:hint="eastAsia"/>
          <w:color w:val="262626"/>
          <w:kern w:val="0"/>
          <w:sz w:val="24"/>
          <w:szCs w:val="24"/>
        </w:rPr>
        <w:t xml:space="preserve"> 2024</w:t>
      </w:r>
      <w:r w:rsidRPr="0076473E">
        <w:rPr>
          <w:rFonts w:eastAsia="方正仿宋_GBK" w:cs="方正仿宋_GBK" w:hint="eastAsia"/>
          <w:color w:val="262626"/>
          <w:kern w:val="0"/>
          <w:sz w:val="24"/>
          <w:szCs w:val="24"/>
        </w:rPr>
        <w:t>年</w:t>
      </w:r>
      <w:r w:rsidRPr="0076473E">
        <w:rPr>
          <w:rFonts w:eastAsia="方正仿宋_GBK" w:cs="方正仿宋_GBK" w:hint="eastAsia"/>
          <w:color w:val="262626"/>
          <w:kern w:val="0"/>
          <w:sz w:val="24"/>
          <w:szCs w:val="24"/>
        </w:rPr>
        <w:t>05</w:t>
      </w:r>
      <w:r w:rsidRPr="0076473E">
        <w:rPr>
          <w:rFonts w:eastAsia="方正仿宋_GBK" w:cs="方正仿宋_GBK" w:hint="eastAsia"/>
          <w:color w:val="262626"/>
          <w:kern w:val="0"/>
          <w:sz w:val="24"/>
          <w:szCs w:val="24"/>
        </w:rPr>
        <w:t>月</w:t>
      </w:r>
      <w:r w:rsidRPr="0076473E">
        <w:rPr>
          <w:rFonts w:eastAsia="方正仿宋_GBK" w:cs="方正仿宋_GBK" w:hint="eastAsia"/>
          <w:color w:val="262626"/>
          <w:kern w:val="0"/>
          <w:sz w:val="24"/>
          <w:szCs w:val="24"/>
        </w:rPr>
        <w:t>01</w:t>
      </w:r>
      <w:r w:rsidRPr="0076473E">
        <w:rPr>
          <w:rFonts w:eastAsia="方正仿宋_GBK" w:cs="方正仿宋_GBK" w:hint="eastAsia"/>
          <w:color w:val="262626"/>
          <w:kern w:val="0"/>
          <w:sz w:val="24"/>
          <w:szCs w:val="24"/>
        </w:rPr>
        <w:t>日</w:t>
      </w:r>
      <w:r w:rsidRPr="0076473E">
        <w:rPr>
          <w:rFonts w:eastAsia="方正仿宋_GBK" w:cs="方正仿宋_GBK" w:hint="eastAsia"/>
          <w:color w:val="262626"/>
          <w:kern w:val="0"/>
          <w:sz w:val="24"/>
          <w:szCs w:val="24"/>
        </w:rPr>
        <w:t xml:space="preserve"> 01 </w:t>
      </w:r>
      <w:r w:rsidRPr="0076473E">
        <w:rPr>
          <w:rFonts w:eastAsia="方正仿宋_GBK" w:cs="方正仿宋_GBK" w:hint="eastAsia"/>
          <w:color w:val="262626"/>
          <w:kern w:val="0"/>
          <w:sz w:val="24"/>
          <w:szCs w:val="24"/>
        </w:rPr>
        <w:t>版）</w:t>
      </w:r>
    </w:p>
    <w:p w:rsidR="003370D5" w:rsidRPr="00B34F29" w:rsidRDefault="00BB3597" w:rsidP="003370D5">
      <w:pPr>
        <w:spacing w:afterLines="100" w:after="579" w:line="600" w:lineRule="exact"/>
        <w:ind w:leftChars="-200" w:left="-640" w:firstLineChars="200" w:firstLine="480"/>
        <w:jc w:val="both"/>
        <w:rPr>
          <w:bCs/>
          <w:color w:val="000000"/>
          <w:kern w:val="0"/>
          <w:sz w:val="2"/>
        </w:rPr>
      </w:pPr>
      <w:r>
        <w:rPr>
          <w:rFonts w:eastAsia="方正仿宋_GBK" w:cs="方正仿宋_GBK"/>
          <w:color w:val="262626"/>
          <w:kern w:val="0"/>
          <w:sz w:val="24"/>
          <w:szCs w:val="24"/>
        </w:rPr>
        <w:br w:type="page"/>
      </w:r>
      <w:r w:rsidR="003370D5">
        <w:rPr>
          <w:bCs/>
          <w:color w:val="000000"/>
          <w:kern w:val="0"/>
        </w:rPr>
        <w:lastRenderedPageBreak/>
        <w:t>附件</w:t>
      </w:r>
      <w:r w:rsidR="003370D5">
        <w:rPr>
          <w:bCs/>
          <w:color w:val="000000"/>
          <w:kern w:val="0"/>
        </w:rPr>
        <w:t>2</w:t>
      </w:r>
      <w:r w:rsidR="00134815">
        <w:rPr>
          <w:bCs/>
          <w:color w:val="000000"/>
          <w:kern w:val="0"/>
        </w:rPr>
        <w:t>-1</w:t>
      </w:r>
    </w:p>
    <w:p w:rsidR="00134815" w:rsidRDefault="00134815" w:rsidP="00AD76A2">
      <w:pPr>
        <w:spacing w:line="480" w:lineRule="exact"/>
        <w:ind w:leftChars="-200" w:left="-640" w:rightChars="-200" w:right="-640"/>
        <w:jc w:val="center"/>
        <w:rPr>
          <w:rFonts w:eastAsia="方正小标宋_GBK" w:cs="方正小标宋_GBK"/>
          <w:color w:val="000000"/>
          <w:spacing w:val="-20"/>
          <w:sz w:val="40"/>
          <w:szCs w:val="44"/>
        </w:rPr>
      </w:pPr>
      <w:r w:rsidRPr="00134815">
        <w:rPr>
          <w:rFonts w:eastAsia="方正小标宋_GBK" w:cs="方正小标宋_GBK" w:hint="eastAsia"/>
          <w:color w:val="000000"/>
          <w:spacing w:val="-20"/>
          <w:sz w:val="40"/>
          <w:szCs w:val="44"/>
        </w:rPr>
        <w:t>中国人民解放军信息支援部队成立大会在京举行</w:t>
      </w:r>
    </w:p>
    <w:p w:rsidR="003370D5" w:rsidRPr="00813413" w:rsidRDefault="00134815" w:rsidP="00AD76A2">
      <w:pPr>
        <w:spacing w:line="480" w:lineRule="exact"/>
        <w:ind w:leftChars="-200" w:left="-640" w:rightChars="-200" w:right="-640"/>
        <w:jc w:val="center"/>
        <w:rPr>
          <w:rFonts w:eastAsia="方正小标宋_GBK" w:cs="方正小标宋_GBK"/>
          <w:color w:val="000000"/>
          <w:spacing w:val="-20"/>
          <w:sz w:val="40"/>
          <w:szCs w:val="44"/>
        </w:rPr>
      </w:pPr>
      <w:r w:rsidRPr="00134815">
        <w:rPr>
          <w:rFonts w:eastAsia="方正小标宋_GBK" w:cs="方正小标宋_GBK" w:hint="eastAsia"/>
          <w:color w:val="000000"/>
          <w:spacing w:val="-20"/>
          <w:sz w:val="40"/>
          <w:szCs w:val="44"/>
        </w:rPr>
        <w:t>习近平向信息支援部队授予军旗并致训词</w:t>
      </w:r>
    </w:p>
    <w:p w:rsidR="00125C80" w:rsidRDefault="00FD0746" w:rsidP="003370D5">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noProof/>
          <w:color w:val="000000"/>
          <w:kern w:val="0"/>
          <w:sz w:val="32"/>
          <w:szCs w:val="32"/>
        </w:rPr>
        <mc:AlternateContent>
          <mc:Choice Requires="wps">
            <w:drawing>
              <wp:anchor distT="0" distB="0" distL="114300" distR="114300" simplePos="0" relativeHeight="251665408" behindDoc="0" locked="0" layoutInCell="1" allowOverlap="1" wp14:anchorId="238C1EDA" wp14:editId="51884798">
                <wp:simplePos x="0" y="0"/>
                <wp:positionH relativeFrom="margin">
                  <wp:align>right</wp:align>
                </wp:positionH>
                <wp:positionV relativeFrom="paragraph">
                  <wp:posOffset>4446</wp:posOffset>
                </wp:positionV>
                <wp:extent cx="5572125" cy="45719"/>
                <wp:effectExtent l="19050" t="19050" r="28575" b="31115"/>
                <wp:wrapNone/>
                <wp:docPr id="6" name="自选图形 3"/>
                <wp:cNvGraphicFramePr/>
                <a:graphic xmlns:a="http://schemas.openxmlformats.org/drawingml/2006/main">
                  <a:graphicData uri="http://schemas.microsoft.com/office/word/2010/wordprocessingShape">
                    <wps:wsp>
                      <wps:cNvCnPr/>
                      <wps:spPr>
                        <a:xfrm>
                          <a:off x="0" y="0"/>
                          <a:ext cx="5572125"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5608416" id="自选图形 3" o:spid="_x0000_s1026" type="#_x0000_t32" style="position:absolute;left:0;text-align:left;margin-left:387.55pt;margin-top:.35pt;width:438.75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" strokecolor="red" strokeweight="2.25pt">
                <w10:wrap anchorx="margin"/>
              </v:shape>
            </w:pict>
          </mc:Fallback>
        </mc:AlternateContent>
      </w:r>
      <w:r w:rsidR="003370D5" w:rsidRPr="00FA7223">
        <w:rPr>
          <w:rFonts w:ascii="Times New Roman" w:eastAsia="方正楷体_GBK" w:hAnsi="Times New Roman"/>
          <w:bCs w:val="0"/>
          <w:color w:val="000000"/>
          <w:sz w:val="28"/>
          <w:szCs w:val="28"/>
        </w:rPr>
        <w:t>（来源：</w:t>
      </w:r>
      <w:r w:rsidR="00416E49" w:rsidRPr="00416E49">
        <w:rPr>
          <w:rFonts w:ascii="Times New Roman" w:eastAsia="方正楷体_GBK" w:hAnsi="Times New Roman" w:hint="eastAsia"/>
          <w:bCs w:val="0"/>
          <w:color w:val="000000"/>
          <w:sz w:val="28"/>
          <w:szCs w:val="28"/>
        </w:rPr>
        <w:t>新华网</w:t>
      </w:r>
      <w:r w:rsidR="003370D5" w:rsidRPr="00FA7223">
        <w:rPr>
          <w:rFonts w:ascii="Times New Roman" w:eastAsia="方正楷体_GBK" w:hAnsi="Times New Roman" w:hint="eastAsia"/>
          <w:bCs w:val="0"/>
          <w:color w:val="000000"/>
          <w:sz w:val="28"/>
          <w:szCs w:val="28"/>
        </w:rPr>
        <w:t xml:space="preserve">   </w:t>
      </w:r>
      <w:r w:rsidR="003370D5" w:rsidRPr="00FA7223">
        <w:rPr>
          <w:rFonts w:ascii="Times New Roman" w:eastAsia="方正楷体_GBK" w:hAnsi="Times New Roman" w:hint="eastAsia"/>
          <w:bCs w:val="0"/>
          <w:color w:val="000000"/>
          <w:sz w:val="28"/>
          <w:szCs w:val="28"/>
        </w:rPr>
        <w:t>发布时间：</w:t>
      </w:r>
      <w:r w:rsidR="003370D5" w:rsidRPr="00BB3597">
        <w:rPr>
          <w:rFonts w:ascii="Times New Roman" w:eastAsia="方正楷体_GBK" w:hAnsi="Times New Roman"/>
          <w:bCs w:val="0"/>
          <w:color w:val="000000"/>
          <w:sz w:val="28"/>
          <w:szCs w:val="28"/>
        </w:rPr>
        <w:t>2024-0</w:t>
      </w:r>
      <w:r w:rsidR="00416E49">
        <w:rPr>
          <w:rFonts w:ascii="Times New Roman" w:eastAsia="方正楷体_GBK" w:hAnsi="Times New Roman"/>
          <w:bCs w:val="0"/>
          <w:color w:val="000000"/>
          <w:sz w:val="28"/>
          <w:szCs w:val="28"/>
        </w:rPr>
        <w:t>4</w:t>
      </w:r>
      <w:r w:rsidR="003370D5" w:rsidRPr="00BB3597">
        <w:rPr>
          <w:rFonts w:ascii="Times New Roman" w:eastAsia="方正楷体_GBK" w:hAnsi="Times New Roman"/>
          <w:bCs w:val="0"/>
          <w:color w:val="000000"/>
          <w:sz w:val="28"/>
          <w:szCs w:val="28"/>
        </w:rPr>
        <w:t>-1</w:t>
      </w:r>
      <w:r w:rsidR="00416E49">
        <w:rPr>
          <w:rFonts w:ascii="Times New Roman" w:eastAsia="方正楷体_GBK" w:hAnsi="Times New Roman"/>
          <w:bCs w:val="0"/>
          <w:color w:val="000000"/>
          <w:sz w:val="28"/>
          <w:szCs w:val="28"/>
        </w:rPr>
        <w:t>9</w:t>
      </w:r>
      <w:r w:rsidR="003370D5" w:rsidRPr="00FA7223">
        <w:rPr>
          <w:rFonts w:ascii="Times New Roman" w:eastAsia="方正楷体_GBK" w:hAnsi="Times New Roman"/>
          <w:bCs w:val="0"/>
          <w:color w:val="000000"/>
          <w:sz w:val="28"/>
          <w:szCs w:val="28"/>
        </w:rPr>
        <w:t>）</w:t>
      </w: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p>
    <w:p w:rsidR="00416E49" w:rsidRDefault="00416E49" w:rsidP="00416E49">
      <w:pPr>
        <w:spacing w:line="240" w:lineRule="auto"/>
        <w:ind w:firstLineChars="200" w:firstLine="480"/>
        <w:jc w:val="both"/>
        <w:rPr>
          <w:rFonts w:eastAsia="方正仿宋_GBK" w:cs="方正仿宋_GBK" w:hint="eastAsia"/>
          <w:color w:val="262626"/>
          <w:kern w:val="0"/>
          <w:sz w:val="24"/>
          <w:szCs w:val="24"/>
        </w:rPr>
      </w:pPr>
      <w:r w:rsidRPr="00416E49">
        <w:rPr>
          <w:rFonts w:eastAsia="方正仿宋_GBK" w:cs="方正仿宋_GBK" w:hint="eastAsia"/>
          <w:color w:val="262626"/>
          <w:kern w:val="0"/>
          <w:sz w:val="24"/>
          <w:szCs w:val="24"/>
        </w:rPr>
        <w:t>新华社北京</w:t>
      </w:r>
      <w:r w:rsidRPr="00416E49">
        <w:rPr>
          <w:rFonts w:eastAsia="方正仿宋_GBK" w:cs="方正仿宋_GBK" w:hint="eastAsia"/>
          <w:color w:val="262626"/>
          <w:kern w:val="0"/>
          <w:sz w:val="24"/>
          <w:szCs w:val="24"/>
        </w:rPr>
        <w:t>4</w:t>
      </w:r>
      <w:r w:rsidRPr="00416E49">
        <w:rPr>
          <w:rFonts w:eastAsia="方正仿宋_GBK" w:cs="方正仿宋_GBK" w:hint="eastAsia"/>
          <w:color w:val="262626"/>
          <w:kern w:val="0"/>
          <w:sz w:val="24"/>
          <w:szCs w:val="24"/>
        </w:rPr>
        <w:t>月</w:t>
      </w:r>
      <w:r w:rsidRPr="00416E49">
        <w:rPr>
          <w:rFonts w:eastAsia="方正仿宋_GBK" w:cs="方正仿宋_GBK" w:hint="eastAsia"/>
          <w:color w:val="262626"/>
          <w:kern w:val="0"/>
          <w:sz w:val="24"/>
          <w:szCs w:val="24"/>
        </w:rPr>
        <w:t>19</w:t>
      </w:r>
      <w:r w:rsidRPr="00416E49">
        <w:rPr>
          <w:rFonts w:eastAsia="方正仿宋_GBK" w:cs="方正仿宋_GBK" w:hint="eastAsia"/>
          <w:color w:val="262626"/>
          <w:kern w:val="0"/>
          <w:sz w:val="24"/>
          <w:szCs w:val="24"/>
        </w:rPr>
        <w:t>日电（记者梅常伟）中国人民解放军信息支援部队成立大会</w:t>
      </w:r>
      <w:r w:rsidRPr="00416E49">
        <w:rPr>
          <w:rFonts w:eastAsia="方正仿宋_GBK" w:cs="方正仿宋_GBK" w:hint="eastAsia"/>
          <w:color w:val="262626"/>
          <w:kern w:val="0"/>
          <w:sz w:val="24"/>
          <w:szCs w:val="24"/>
        </w:rPr>
        <w:t>19</w:t>
      </w:r>
      <w:r w:rsidRPr="00416E49">
        <w:rPr>
          <w:rFonts w:eastAsia="方正仿宋_GBK" w:cs="方正仿宋_GBK" w:hint="eastAsia"/>
          <w:color w:val="262626"/>
          <w:kern w:val="0"/>
          <w:sz w:val="24"/>
          <w:szCs w:val="24"/>
        </w:rPr>
        <w:t>日在北京八一大楼隆重举行。中共中央总书记、国家主席、中央军委主席习近平向信息支援部队授予军旗并致训词，代表党中央和中央军委向信息支援部队全体官兵致以热烈祝贺。他强调，要贯彻新时代强军思想，贯彻新时代军事战略方针，坚持政治建军、改革强军、科技强军、人才强军、依法治军，聚焦备战打仗，按照体系融合、全域支撑的战略要求，锐意进取，扎实工作，努力建设一支强大的现代化信息支援部队。</w:t>
      </w:r>
    </w:p>
    <w:p w:rsidR="00416E49" w:rsidRDefault="00416E49" w:rsidP="00416E49">
      <w:pPr>
        <w:spacing w:line="240" w:lineRule="auto"/>
        <w:ind w:firstLineChars="200" w:firstLine="480"/>
        <w:jc w:val="both"/>
        <w:rPr>
          <w:rFonts w:eastAsia="方正仿宋_GBK" w:cs="方正仿宋_GBK" w:hint="eastAsia"/>
          <w:color w:val="262626"/>
          <w:kern w:val="0"/>
          <w:sz w:val="24"/>
          <w:szCs w:val="24"/>
        </w:rPr>
      </w:pPr>
      <w:r w:rsidRPr="00416E49">
        <w:rPr>
          <w:rFonts w:eastAsia="方正仿宋_GBK" w:cs="方正仿宋_GBK" w:hint="eastAsia"/>
          <w:color w:val="262626"/>
          <w:kern w:val="0"/>
          <w:sz w:val="24"/>
          <w:szCs w:val="24"/>
        </w:rPr>
        <w:t>下午</w:t>
      </w:r>
      <w:r w:rsidRPr="00416E49">
        <w:rPr>
          <w:rFonts w:eastAsia="方正仿宋_GBK" w:cs="方正仿宋_GBK" w:hint="eastAsia"/>
          <w:color w:val="262626"/>
          <w:kern w:val="0"/>
          <w:sz w:val="24"/>
          <w:szCs w:val="24"/>
        </w:rPr>
        <w:t>4</w:t>
      </w:r>
      <w:r w:rsidRPr="00416E49">
        <w:rPr>
          <w:rFonts w:eastAsia="方正仿宋_GBK" w:cs="方正仿宋_GBK" w:hint="eastAsia"/>
          <w:color w:val="262626"/>
          <w:kern w:val="0"/>
          <w:sz w:val="24"/>
          <w:szCs w:val="24"/>
        </w:rPr>
        <w:t>时，成立大会开始，全场高唱国歌。仪仗礼兵</w:t>
      </w:r>
      <w:proofErr w:type="gramStart"/>
      <w:r w:rsidRPr="00416E49">
        <w:rPr>
          <w:rFonts w:eastAsia="方正仿宋_GBK" w:cs="方正仿宋_GBK" w:hint="eastAsia"/>
          <w:color w:val="262626"/>
          <w:kern w:val="0"/>
          <w:sz w:val="24"/>
          <w:szCs w:val="24"/>
        </w:rPr>
        <w:t>护卫着</w:t>
      </w:r>
      <w:proofErr w:type="gramEnd"/>
      <w:r w:rsidRPr="00416E49">
        <w:rPr>
          <w:rFonts w:eastAsia="方正仿宋_GBK" w:cs="方正仿宋_GBK" w:hint="eastAsia"/>
          <w:color w:val="262626"/>
          <w:kern w:val="0"/>
          <w:sz w:val="24"/>
          <w:szCs w:val="24"/>
        </w:rPr>
        <w:t>军旗，正步行进到主席台前。习近平将军旗授予信息支援部队司令员毕毅、政治委员李伟。信息支援部队主要领导向习近平敬礼，</w:t>
      </w:r>
      <w:proofErr w:type="gramStart"/>
      <w:r w:rsidRPr="00416E49">
        <w:rPr>
          <w:rFonts w:eastAsia="方正仿宋_GBK" w:cs="方正仿宋_GBK" w:hint="eastAsia"/>
          <w:color w:val="262626"/>
          <w:kern w:val="0"/>
          <w:sz w:val="24"/>
          <w:szCs w:val="24"/>
        </w:rPr>
        <w:t>从习近</w:t>
      </w:r>
      <w:proofErr w:type="gramEnd"/>
      <w:r w:rsidRPr="00416E49">
        <w:rPr>
          <w:rFonts w:eastAsia="方正仿宋_GBK" w:cs="方正仿宋_GBK" w:hint="eastAsia"/>
          <w:color w:val="262626"/>
          <w:kern w:val="0"/>
          <w:sz w:val="24"/>
          <w:szCs w:val="24"/>
        </w:rPr>
        <w:t>平手中接过军旗，持旗肃立。全体官兵向军旗庄严敬礼。</w:t>
      </w:r>
    </w:p>
    <w:p w:rsidR="00416E49" w:rsidRDefault="00416E49" w:rsidP="00416E49">
      <w:pPr>
        <w:spacing w:line="240" w:lineRule="auto"/>
        <w:ind w:firstLineChars="200" w:firstLine="480"/>
        <w:jc w:val="both"/>
        <w:rPr>
          <w:rFonts w:eastAsia="方正仿宋_GBK" w:cs="方正仿宋_GBK" w:hint="eastAsia"/>
          <w:color w:val="262626"/>
          <w:kern w:val="0"/>
          <w:sz w:val="24"/>
          <w:szCs w:val="24"/>
        </w:rPr>
      </w:pPr>
      <w:r w:rsidRPr="00416E49">
        <w:rPr>
          <w:rFonts w:eastAsia="方正仿宋_GBK" w:cs="方正仿宋_GBK" w:hint="eastAsia"/>
          <w:color w:val="262626"/>
          <w:kern w:val="0"/>
          <w:sz w:val="24"/>
          <w:szCs w:val="24"/>
        </w:rPr>
        <w:t>授旗仪式后，习近平致训词。他指出，调整组建信息支援部队，是党中央和中央军委</w:t>
      </w:r>
      <w:proofErr w:type="gramStart"/>
      <w:r w:rsidRPr="00416E49">
        <w:rPr>
          <w:rFonts w:eastAsia="方正仿宋_GBK" w:cs="方正仿宋_GBK" w:hint="eastAsia"/>
          <w:color w:val="262626"/>
          <w:kern w:val="0"/>
          <w:sz w:val="24"/>
          <w:szCs w:val="24"/>
        </w:rPr>
        <w:t>从强军事业</w:t>
      </w:r>
      <w:proofErr w:type="gramEnd"/>
      <w:r w:rsidRPr="00416E49">
        <w:rPr>
          <w:rFonts w:eastAsia="方正仿宋_GBK" w:cs="方正仿宋_GBK" w:hint="eastAsia"/>
          <w:color w:val="262626"/>
          <w:kern w:val="0"/>
          <w:sz w:val="24"/>
          <w:szCs w:val="24"/>
        </w:rPr>
        <w:t>全局出发</w:t>
      </w:r>
      <w:proofErr w:type="gramStart"/>
      <w:r w:rsidRPr="00416E49">
        <w:rPr>
          <w:rFonts w:eastAsia="方正仿宋_GBK" w:cs="方正仿宋_GBK" w:hint="eastAsia"/>
          <w:color w:val="262626"/>
          <w:kern w:val="0"/>
          <w:sz w:val="24"/>
          <w:szCs w:val="24"/>
        </w:rPr>
        <w:t>作出</w:t>
      </w:r>
      <w:proofErr w:type="gramEnd"/>
      <w:r w:rsidRPr="00416E49">
        <w:rPr>
          <w:rFonts w:eastAsia="方正仿宋_GBK" w:cs="方正仿宋_GBK" w:hint="eastAsia"/>
          <w:color w:val="262626"/>
          <w:kern w:val="0"/>
          <w:sz w:val="24"/>
          <w:szCs w:val="24"/>
        </w:rPr>
        <w:t>的重大决策，是构建新型军兵种结构布局、完善中国特色现代军事力量体系的战略举措，对加快国防和军队现代化、有效履行新时代人民军队使命任务具有重大而深远的意义。</w:t>
      </w:r>
    </w:p>
    <w:p w:rsidR="00416E49" w:rsidRDefault="00416E49" w:rsidP="00416E49">
      <w:pPr>
        <w:spacing w:line="240" w:lineRule="auto"/>
        <w:ind w:firstLineChars="200" w:firstLine="480"/>
        <w:jc w:val="both"/>
        <w:rPr>
          <w:rFonts w:eastAsia="方正仿宋_GBK" w:cs="方正仿宋_GBK" w:hint="eastAsia"/>
          <w:color w:val="262626"/>
          <w:kern w:val="0"/>
          <w:sz w:val="24"/>
          <w:szCs w:val="24"/>
        </w:rPr>
      </w:pPr>
      <w:r w:rsidRPr="00416E49">
        <w:rPr>
          <w:rFonts w:eastAsia="方正仿宋_GBK" w:cs="方正仿宋_GBK" w:hint="eastAsia"/>
          <w:color w:val="262626"/>
          <w:kern w:val="0"/>
          <w:sz w:val="24"/>
          <w:szCs w:val="24"/>
        </w:rPr>
        <w:t>习近平强调，信息支援部队是全新打造的战略性兵种，是统筹网络信息体系建设</w:t>
      </w:r>
      <w:r w:rsidRPr="00416E49">
        <w:rPr>
          <w:rFonts w:eastAsia="方正仿宋_GBK" w:cs="方正仿宋_GBK" w:hint="eastAsia"/>
          <w:color w:val="262626"/>
          <w:kern w:val="0"/>
          <w:sz w:val="24"/>
          <w:szCs w:val="24"/>
        </w:rPr>
        <w:lastRenderedPageBreak/>
        <w:t>运用的关键支撑，在推动我军高质量发展和打赢现代战争中地位重要、责任重大。要坚决听党指挥，全面贯彻党对军队绝对领导的根本原则和制度，全面加强部队党的建设，坚定理想信念，严肃纪律规矩，弘扬优良作风，确保部队绝对忠诚、绝对纯洁、绝对可靠。要有力支撑作战，坚持信息主导、联合制胜，畅通信息链路，融合信息资源，加强信息防护，深度融入全军联合作战体系，精准高效实施信息支援，服务保障各方向各领域军事斗争。要加快创新发展，坚持作战需求根本牵引，加强体系统筹，推进共建共享，强化科技创新，建设符合现代战争要求、具有我军特色的网络信息体系，高质量推动体系作战能力加速提升。要夯实部队基础，落实全面从严治军要求，严格教育管理，保持正规秩序，激发动力活力，全面锻造过硬基层，确保部队高度集中统一和安全稳定，奋力开创部队建设新局面，坚决完成党和人民赋予的各项任务。</w:t>
      </w:r>
    </w:p>
    <w:p w:rsidR="00416E49" w:rsidRDefault="00416E49" w:rsidP="00416E49">
      <w:pPr>
        <w:spacing w:line="240" w:lineRule="auto"/>
        <w:ind w:firstLineChars="200" w:firstLine="480"/>
        <w:jc w:val="both"/>
        <w:rPr>
          <w:rFonts w:eastAsia="方正仿宋_GBK" w:cs="方正仿宋_GBK" w:hint="eastAsia"/>
          <w:color w:val="262626"/>
          <w:kern w:val="0"/>
          <w:sz w:val="24"/>
          <w:szCs w:val="24"/>
        </w:rPr>
      </w:pPr>
      <w:r w:rsidRPr="00416E49">
        <w:rPr>
          <w:rFonts w:eastAsia="方正仿宋_GBK" w:cs="方正仿宋_GBK" w:hint="eastAsia"/>
          <w:color w:val="262626"/>
          <w:kern w:val="0"/>
          <w:sz w:val="24"/>
          <w:szCs w:val="24"/>
        </w:rPr>
        <w:t>李伟代表信息支援部队发言，表示要坚决贯彻</w:t>
      </w:r>
      <w:proofErr w:type="gramStart"/>
      <w:r w:rsidRPr="00416E49">
        <w:rPr>
          <w:rFonts w:eastAsia="方正仿宋_GBK" w:cs="方正仿宋_GBK" w:hint="eastAsia"/>
          <w:color w:val="262626"/>
          <w:kern w:val="0"/>
          <w:sz w:val="24"/>
          <w:szCs w:val="24"/>
        </w:rPr>
        <w:t>习主席</w:t>
      </w:r>
      <w:proofErr w:type="gramEnd"/>
      <w:r w:rsidRPr="00416E49">
        <w:rPr>
          <w:rFonts w:eastAsia="方正仿宋_GBK" w:cs="方正仿宋_GBK" w:hint="eastAsia"/>
          <w:color w:val="262626"/>
          <w:kern w:val="0"/>
          <w:sz w:val="24"/>
          <w:szCs w:val="24"/>
        </w:rPr>
        <w:t>重要指示，坚决听从党中央、中央军委和</w:t>
      </w:r>
      <w:proofErr w:type="gramStart"/>
      <w:r w:rsidRPr="00416E49">
        <w:rPr>
          <w:rFonts w:eastAsia="方正仿宋_GBK" w:cs="方正仿宋_GBK" w:hint="eastAsia"/>
          <w:color w:val="262626"/>
          <w:kern w:val="0"/>
          <w:sz w:val="24"/>
          <w:szCs w:val="24"/>
        </w:rPr>
        <w:t>习主席</w:t>
      </w:r>
      <w:proofErr w:type="gramEnd"/>
      <w:r w:rsidRPr="00416E49">
        <w:rPr>
          <w:rFonts w:eastAsia="方正仿宋_GBK" w:cs="方正仿宋_GBK" w:hint="eastAsia"/>
          <w:color w:val="262626"/>
          <w:kern w:val="0"/>
          <w:sz w:val="24"/>
          <w:szCs w:val="24"/>
        </w:rPr>
        <w:t>指挥，聚力备战打仗，忠诚履职尽责，决不辜负党和人民重托。</w:t>
      </w:r>
    </w:p>
    <w:p w:rsidR="00416E49" w:rsidRDefault="00416E49" w:rsidP="00416E49">
      <w:pPr>
        <w:spacing w:line="240" w:lineRule="auto"/>
        <w:ind w:firstLineChars="200" w:firstLine="480"/>
        <w:jc w:val="both"/>
        <w:rPr>
          <w:rFonts w:eastAsia="方正仿宋_GBK" w:cs="方正仿宋_GBK" w:hint="eastAsia"/>
          <w:color w:val="262626"/>
          <w:kern w:val="0"/>
          <w:sz w:val="24"/>
          <w:szCs w:val="24"/>
        </w:rPr>
      </w:pPr>
      <w:r w:rsidRPr="00416E49">
        <w:rPr>
          <w:rFonts w:eastAsia="方正仿宋_GBK" w:cs="方正仿宋_GBK" w:hint="eastAsia"/>
          <w:color w:val="262626"/>
          <w:kern w:val="0"/>
          <w:sz w:val="24"/>
          <w:szCs w:val="24"/>
        </w:rPr>
        <w:t>大会在雄壮的军歌声中结束。之后，习近平接见了信息支援部队领导班子成员，并同大家合影留念。</w:t>
      </w:r>
    </w:p>
    <w:p w:rsidR="00416E49" w:rsidRDefault="00416E49" w:rsidP="00416E49">
      <w:pPr>
        <w:spacing w:line="240" w:lineRule="auto"/>
        <w:ind w:firstLineChars="200" w:firstLine="480"/>
        <w:jc w:val="both"/>
        <w:rPr>
          <w:rFonts w:eastAsia="方正仿宋_GBK" w:cs="方正仿宋_GBK" w:hint="eastAsia"/>
          <w:color w:val="262626"/>
          <w:kern w:val="0"/>
          <w:sz w:val="24"/>
          <w:szCs w:val="24"/>
        </w:rPr>
      </w:pPr>
      <w:r w:rsidRPr="00416E49">
        <w:rPr>
          <w:rFonts w:eastAsia="方正仿宋_GBK" w:cs="方正仿宋_GBK" w:hint="eastAsia"/>
          <w:color w:val="262626"/>
          <w:kern w:val="0"/>
          <w:sz w:val="24"/>
          <w:szCs w:val="24"/>
        </w:rPr>
        <w:t>成立大会上，中共中央政治局委员、中央军委副主席张又侠宣读了习近平签发的中央军委关于组建信息支援部队的命令、信息支援部队领导班子成员任职命令和党委常委会组成通知，中共中央政治局委员、中央军委副主席何卫东主持大会。</w:t>
      </w:r>
    </w:p>
    <w:p w:rsidR="00416E49" w:rsidRDefault="00416E49" w:rsidP="00416E49">
      <w:pPr>
        <w:spacing w:line="240" w:lineRule="auto"/>
        <w:ind w:firstLineChars="200" w:firstLine="480"/>
        <w:jc w:val="both"/>
        <w:rPr>
          <w:rFonts w:eastAsia="方正仿宋_GBK" w:cs="方正仿宋_GBK" w:hint="eastAsia"/>
          <w:color w:val="262626"/>
          <w:kern w:val="0"/>
          <w:sz w:val="24"/>
          <w:szCs w:val="24"/>
        </w:rPr>
      </w:pPr>
      <w:r w:rsidRPr="00416E49">
        <w:rPr>
          <w:rFonts w:eastAsia="方正仿宋_GBK" w:cs="方正仿宋_GBK" w:hint="eastAsia"/>
          <w:color w:val="262626"/>
          <w:kern w:val="0"/>
          <w:sz w:val="24"/>
          <w:szCs w:val="24"/>
        </w:rPr>
        <w:t>中央军委委员刘振立、苗华、张升民出席大会。军委机关各部委、军委各直属机构、各战区、各军兵种、军委各直属单位、武警部队有关负责同志，各军兵种和武警部队官兵代表、文职人员代表等参加大会。</w:t>
      </w:r>
    </w:p>
    <w:p w:rsidR="003370D5" w:rsidRDefault="00416E49" w:rsidP="00134815">
      <w:pPr>
        <w:spacing w:line="240" w:lineRule="auto"/>
        <w:ind w:firstLineChars="200" w:firstLine="480"/>
        <w:jc w:val="both"/>
        <w:rPr>
          <w:rFonts w:eastAsia="方正仿宋_GBK" w:cs="方正仿宋_GBK"/>
          <w:color w:val="262626"/>
          <w:kern w:val="0"/>
          <w:sz w:val="24"/>
          <w:szCs w:val="24"/>
        </w:rPr>
      </w:pPr>
      <w:r w:rsidRPr="00416E49">
        <w:rPr>
          <w:rFonts w:eastAsia="方正仿宋_GBK" w:cs="方正仿宋_GBK" w:hint="eastAsia"/>
          <w:color w:val="262626"/>
          <w:kern w:val="0"/>
          <w:sz w:val="24"/>
          <w:szCs w:val="24"/>
        </w:rPr>
        <w:t>根据中央军委决定，新组建的信息支援部队由中央军委直接领导指挥，同时撤销战略支援部队番号，相应调整军事航天部队、网络空间部队领导管理关系。</w:t>
      </w:r>
      <w:r w:rsidR="003370D5">
        <w:rPr>
          <w:rFonts w:eastAsia="方正仿宋_GBK" w:cs="方正仿宋_GBK"/>
          <w:color w:val="262626"/>
          <w:kern w:val="0"/>
          <w:sz w:val="24"/>
          <w:szCs w:val="24"/>
        </w:rPr>
        <w:br w:type="page"/>
      </w:r>
    </w:p>
    <w:p w:rsidR="003370D5" w:rsidRPr="00B34F29" w:rsidRDefault="003370D5" w:rsidP="003370D5">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134815">
        <w:rPr>
          <w:bCs/>
          <w:color w:val="000000"/>
          <w:kern w:val="0"/>
        </w:rPr>
        <w:t>2-2</w:t>
      </w:r>
    </w:p>
    <w:p w:rsidR="00134815" w:rsidRDefault="00134815" w:rsidP="00AD76A2">
      <w:pPr>
        <w:spacing w:line="480" w:lineRule="exact"/>
        <w:ind w:leftChars="-200" w:left="-640" w:rightChars="-200" w:right="-640"/>
        <w:jc w:val="center"/>
        <w:rPr>
          <w:rFonts w:eastAsia="方正小标宋_GBK" w:cs="方正小标宋_GBK"/>
          <w:color w:val="000000"/>
          <w:spacing w:val="-20"/>
          <w:sz w:val="40"/>
          <w:szCs w:val="44"/>
        </w:rPr>
      </w:pPr>
      <w:r w:rsidRPr="00134815">
        <w:rPr>
          <w:rFonts w:eastAsia="方正小标宋_GBK" w:cs="方正小标宋_GBK" w:hint="eastAsia"/>
          <w:color w:val="000000"/>
          <w:spacing w:val="-20"/>
          <w:sz w:val="40"/>
          <w:szCs w:val="44"/>
        </w:rPr>
        <w:t>习近平回信勉励“猎鹰突击队”全体队员</w:t>
      </w:r>
    </w:p>
    <w:p w:rsidR="00134815" w:rsidRDefault="00134815" w:rsidP="00AD76A2">
      <w:pPr>
        <w:spacing w:line="480" w:lineRule="exact"/>
        <w:ind w:leftChars="-200" w:left="-640" w:rightChars="-200" w:right="-640"/>
        <w:jc w:val="center"/>
        <w:rPr>
          <w:rFonts w:eastAsia="方正小标宋_GBK" w:cs="方正小标宋_GBK"/>
          <w:color w:val="000000"/>
          <w:spacing w:val="-20"/>
          <w:sz w:val="40"/>
          <w:szCs w:val="44"/>
        </w:rPr>
      </w:pPr>
      <w:r w:rsidRPr="00134815">
        <w:rPr>
          <w:rFonts w:eastAsia="方正小标宋_GBK" w:cs="方正小标宋_GBK" w:hint="eastAsia"/>
          <w:color w:val="000000"/>
          <w:spacing w:val="-20"/>
          <w:sz w:val="40"/>
          <w:szCs w:val="44"/>
        </w:rPr>
        <w:t>努力锻造世界一流反恐特战劲旅</w:t>
      </w:r>
      <w:r w:rsidRPr="00134815">
        <w:rPr>
          <w:rFonts w:eastAsia="方正小标宋_GBK" w:cs="方正小标宋_GBK" w:hint="eastAsia"/>
          <w:color w:val="000000"/>
          <w:spacing w:val="-20"/>
          <w:sz w:val="40"/>
          <w:szCs w:val="44"/>
        </w:rPr>
        <w:t xml:space="preserve"> </w:t>
      </w:r>
    </w:p>
    <w:p w:rsidR="00AD76A2" w:rsidRPr="00813413" w:rsidRDefault="00134815" w:rsidP="00AD76A2">
      <w:pPr>
        <w:spacing w:line="480" w:lineRule="exact"/>
        <w:ind w:leftChars="-200" w:left="-640" w:rightChars="-200" w:right="-640"/>
        <w:jc w:val="center"/>
        <w:rPr>
          <w:rFonts w:eastAsia="方正小标宋_GBK" w:cs="方正小标宋_GBK"/>
          <w:color w:val="000000"/>
          <w:spacing w:val="-20"/>
          <w:sz w:val="40"/>
          <w:szCs w:val="44"/>
        </w:rPr>
      </w:pPr>
      <w:r w:rsidRPr="00134815">
        <w:rPr>
          <w:rFonts w:eastAsia="方正小标宋_GBK" w:cs="方正小标宋_GBK" w:hint="eastAsia"/>
          <w:color w:val="000000"/>
          <w:spacing w:val="-20"/>
          <w:sz w:val="40"/>
          <w:szCs w:val="44"/>
        </w:rPr>
        <w:t>时刻准备为党和人民再立新功</w:t>
      </w:r>
    </w:p>
    <w:p w:rsidR="00125C80" w:rsidRDefault="00FD0746" w:rsidP="00AD76A2">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noProof/>
          <w:color w:val="000000"/>
          <w:kern w:val="0"/>
          <w:sz w:val="32"/>
          <w:szCs w:val="32"/>
        </w:rPr>
        <mc:AlternateContent>
          <mc:Choice Requires="wps">
            <w:drawing>
              <wp:anchor distT="0" distB="0" distL="114300" distR="114300" simplePos="0" relativeHeight="251673600" behindDoc="0" locked="0" layoutInCell="1" allowOverlap="1" wp14:anchorId="0D477267" wp14:editId="08FC943E">
                <wp:simplePos x="0" y="0"/>
                <wp:positionH relativeFrom="column">
                  <wp:posOffset>297180</wp:posOffset>
                </wp:positionH>
                <wp:positionV relativeFrom="paragraph">
                  <wp:posOffset>14605</wp:posOffset>
                </wp:positionV>
                <wp:extent cx="4991100" cy="45085"/>
                <wp:effectExtent l="19050" t="19050" r="19050" b="31115"/>
                <wp:wrapNone/>
                <wp:docPr id="15" name="自选图形 3"/>
                <wp:cNvGraphicFramePr/>
                <a:graphic xmlns:a="http://schemas.openxmlformats.org/drawingml/2006/main">
                  <a:graphicData uri="http://schemas.microsoft.com/office/word/2010/wordprocessingShape">
                    <wps:wsp>
                      <wps:cNvCnPr/>
                      <wps:spPr>
                        <a:xfrm>
                          <a:off x="0" y="0"/>
                          <a:ext cx="4991100" cy="45085"/>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262ED8C" id="自选图形 3" o:spid="_x0000_s1026" type="#_x0000_t32" style="position:absolute;left:0;text-align:left;margin-left:23.4pt;margin-top:1.15pt;width:393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" strokecolor="red" strokeweight="2.25pt"/>
            </w:pict>
          </mc:Fallback>
        </mc:AlternateContent>
      </w:r>
      <w:r w:rsidR="00AD76A2" w:rsidRPr="00FA7223">
        <w:rPr>
          <w:rFonts w:ascii="Times New Roman" w:eastAsia="方正楷体_GBK" w:hAnsi="Times New Roman"/>
          <w:bCs w:val="0"/>
          <w:color w:val="000000"/>
          <w:sz w:val="28"/>
          <w:szCs w:val="28"/>
        </w:rPr>
        <w:t>（来源：</w:t>
      </w:r>
      <w:r w:rsidR="00134815" w:rsidRPr="00134815">
        <w:rPr>
          <w:rFonts w:ascii="Times New Roman" w:eastAsia="方正楷体_GBK" w:hAnsi="Times New Roman" w:hint="eastAsia"/>
          <w:bCs w:val="0"/>
          <w:color w:val="000000"/>
          <w:sz w:val="28"/>
          <w:szCs w:val="28"/>
        </w:rPr>
        <w:t>新华网</w:t>
      </w:r>
      <w:r w:rsidR="00AD76A2" w:rsidRPr="00FA7223">
        <w:rPr>
          <w:rFonts w:ascii="Times New Roman" w:eastAsia="方正楷体_GBK" w:hAnsi="Times New Roman" w:hint="eastAsia"/>
          <w:bCs w:val="0"/>
          <w:color w:val="000000"/>
          <w:sz w:val="28"/>
          <w:szCs w:val="28"/>
        </w:rPr>
        <w:t xml:space="preserve">   </w:t>
      </w:r>
      <w:r w:rsidR="00AD76A2" w:rsidRPr="00FA7223">
        <w:rPr>
          <w:rFonts w:ascii="Times New Roman" w:eastAsia="方正楷体_GBK" w:hAnsi="Times New Roman" w:hint="eastAsia"/>
          <w:bCs w:val="0"/>
          <w:color w:val="000000"/>
          <w:sz w:val="28"/>
          <w:szCs w:val="28"/>
        </w:rPr>
        <w:t>发布时间：</w:t>
      </w:r>
      <w:r w:rsidR="00AD76A2" w:rsidRPr="00BB3597">
        <w:rPr>
          <w:rFonts w:ascii="Times New Roman" w:eastAsia="方正楷体_GBK" w:hAnsi="Times New Roman"/>
          <w:bCs w:val="0"/>
          <w:color w:val="000000"/>
          <w:sz w:val="28"/>
          <w:szCs w:val="28"/>
        </w:rPr>
        <w:t>2024-0</w:t>
      </w:r>
      <w:r w:rsidR="00134815">
        <w:rPr>
          <w:rFonts w:ascii="Times New Roman" w:eastAsia="方正楷体_GBK" w:hAnsi="Times New Roman"/>
          <w:bCs w:val="0"/>
          <w:color w:val="000000"/>
          <w:sz w:val="28"/>
          <w:szCs w:val="28"/>
        </w:rPr>
        <w:t>4</w:t>
      </w:r>
      <w:r w:rsidR="00AD76A2" w:rsidRPr="00BB3597">
        <w:rPr>
          <w:rFonts w:ascii="Times New Roman" w:eastAsia="方正楷体_GBK" w:hAnsi="Times New Roman"/>
          <w:bCs w:val="0"/>
          <w:color w:val="000000"/>
          <w:sz w:val="28"/>
          <w:szCs w:val="28"/>
        </w:rPr>
        <w:t>-</w:t>
      </w:r>
      <w:r w:rsidR="00134815">
        <w:rPr>
          <w:rFonts w:ascii="Times New Roman" w:eastAsia="方正楷体_GBK" w:hAnsi="Times New Roman"/>
          <w:bCs w:val="0"/>
          <w:color w:val="000000"/>
          <w:sz w:val="28"/>
          <w:szCs w:val="28"/>
        </w:rPr>
        <w:t>09</w:t>
      </w:r>
      <w:r w:rsidR="00AD76A2" w:rsidRPr="00FA7223">
        <w:rPr>
          <w:rFonts w:ascii="Times New Roman" w:eastAsia="方正楷体_GBK" w:hAnsi="Times New Roman"/>
          <w:bCs w:val="0"/>
          <w:color w:val="000000"/>
          <w:sz w:val="28"/>
          <w:szCs w:val="28"/>
        </w:rPr>
        <w:t>）</w:t>
      </w:r>
    </w:p>
    <w:p w:rsidR="00144DEA" w:rsidRPr="00144DEA" w:rsidRDefault="00144DEA" w:rsidP="00144DEA"/>
    <w:p w:rsidR="00134815" w:rsidRPr="00134815" w:rsidRDefault="00134815" w:rsidP="00134815">
      <w:pPr>
        <w:widowControl/>
        <w:spacing w:line="240" w:lineRule="auto"/>
        <w:ind w:firstLineChars="200" w:firstLine="480"/>
        <w:jc w:val="both"/>
        <w:rPr>
          <w:rFonts w:eastAsia="方正仿宋_GBK" w:cs="方正仿宋_GBK" w:hint="eastAsia"/>
          <w:color w:val="262626"/>
          <w:kern w:val="0"/>
          <w:sz w:val="24"/>
          <w:szCs w:val="24"/>
        </w:rPr>
      </w:pPr>
      <w:r w:rsidRPr="00134815">
        <w:rPr>
          <w:rFonts w:eastAsia="方正仿宋_GBK" w:cs="方正仿宋_GBK" w:hint="eastAsia"/>
          <w:color w:val="262626"/>
          <w:kern w:val="0"/>
          <w:sz w:val="24"/>
          <w:szCs w:val="24"/>
        </w:rPr>
        <w:t>新华社北京</w:t>
      </w:r>
      <w:r w:rsidRPr="00134815">
        <w:rPr>
          <w:rFonts w:eastAsia="方正仿宋_GBK" w:cs="方正仿宋_GBK" w:hint="eastAsia"/>
          <w:color w:val="262626"/>
          <w:kern w:val="0"/>
          <w:sz w:val="24"/>
          <w:szCs w:val="24"/>
        </w:rPr>
        <w:t>4</w:t>
      </w:r>
      <w:r w:rsidRPr="00134815">
        <w:rPr>
          <w:rFonts w:eastAsia="方正仿宋_GBK" w:cs="方正仿宋_GBK" w:hint="eastAsia"/>
          <w:color w:val="262626"/>
          <w:kern w:val="0"/>
          <w:sz w:val="24"/>
          <w:szCs w:val="24"/>
        </w:rPr>
        <w:t>月</w:t>
      </w:r>
      <w:r w:rsidRPr="00134815">
        <w:rPr>
          <w:rFonts w:eastAsia="方正仿宋_GBK" w:cs="方正仿宋_GBK" w:hint="eastAsia"/>
          <w:color w:val="262626"/>
          <w:kern w:val="0"/>
          <w:sz w:val="24"/>
          <w:szCs w:val="24"/>
        </w:rPr>
        <w:t>9</w:t>
      </w:r>
      <w:r w:rsidRPr="00134815">
        <w:rPr>
          <w:rFonts w:eastAsia="方正仿宋_GBK" w:cs="方正仿宋_GBK" w:hint="eastAsia"/>
          <w:color w:val="262626"/>
          <w:kern w:val="0"/>
          <w:sz w:val="24"/>
          <w:szCs w:val="24"/>
        </w:rPr>
        <w:t>日电</w:t>
      </w:r>
      <w:r w:rsidRPr="00134815">
        <w:rPr>
          <w:rFonts w:eastAsia="方正仿宋_GBK" w:cs="方正仿宋_GBK" w:hint="eastAsia"/>
          <w:color w:val="262626"/>
          <w:kern w:val="0"/>
          <w:sz w:val="24"/>
          <w:szCs w:val="24"/>
        </w:rPr>
        <w:t xml:space="preserve"> </w:t>
      </w:r>
      <w:r w:rsidRPr="00134815">
        <w:rPr>
          <w:rFonts w:eastAsia="方正仿宋_GBK" w:cs="方正仿宋_GBK" w:hint="eastAsia"/>
          <w:color w:val="262626"/>
          <w:kern w:val="0"/>
          <w:sz w:val="24"/>
          <w:szCs w:val="24"/>
        </w:rPr>
        <w:t>中共中央总书记、国家主席、中央军委主席习近平近日给“猎鹰突击队”全体队员回信，对他们予以亲切勉励。</w:t>
      </w:r>
    </w:p>
    <w:p w:rsidR="00134815" w:rsidRPr="00134815" w:rsidRDefault="00134815" w:rsidP="00134815">
      <w:pPr>
        <w:widowControl/>
        <w:spacing w:line="240" w:lineRule="auto"/>
        <w:ind w:firstLineChars="200" w:firstLine="480"/>
        <w:jc w:val="both"/>
        <w:rPr>
          <w:rFonts w:eastAsia="方正仿宋_GBK" w:cs="方正仿宋_GBK" w:hint="eastAsia"/>
          <w:color w:val="262626"/>
          <w:kern w:val="0"/>
          <w:sz w:val="24"/>
          <w:szCs w:val="24"/>
        </w:rPr>
      </w:pPr>
      <w:r w:rsidRPr="00134815">
        <w:rPr>
          <w:rFonts w:eastAsia="方正仿宋_GBK" w:cs="方正仿宋_GBK" w:hint="eastAsia"/>
          <w:color w:val="262626"/>
          <w:kern w:val="0"/>
          <w:sz w:val="24"/>
          <w:szCs w:val="24"/>
        </w:rPr>
        <w:t>习近平在回信中表示，我至今还清晰地记得</w:t>
      </w:r>
      <w:r w:rsidRPr="00134815">
        <w:rPr>
          <w:rFonts w:eastAsia="方正仿宋_GBK" w:cs="方正仿宋_GBK" w:hint="eastAsia"/>
          <w:color w:val="262626"/>
          <w:kern w:val="0"/>
          <w:sz w:val="24"/>
          <w:szCs w:val="24"/>
        </w:rPr>
        <w:t>10</w:t>
      </w:r>
      <w:r w:rsidRPr="00134815">
        <w:rPr>
          <w:rFonts w:eastAsia="方正仿宋_GBK" w:cs="方正仿宋_GBK" w:hint="eastAsia"/>
          <w:color w:val="262626"/>
          <w:kern w:val="0"/>
          <w:sz w:val="24"/>
          <w:szCs w:val="24"/>
        </w:rPr>
        <w:t>年前向你们授旗时的情景。得知</w:t>
      </w:r>
      <w:r w:rsidRPr="00134815">
        <w:rPr>
          <w:rFonts w:eastAsia="方正仿宋_GBK" w:cs="方正仿宋_GBK" w:hint="eastAsia"/>
          <w:color w:val="262626"/>
          <w:kern w:val="0"/>
          <w:sz w:val="24"/>
          <w:szCs w:val="24"/>
        </w:rPr>
        <w:t>10</w:t>
      </w:r>
      <w:r w:rsidRPr="00134815">
        <w:rPr>
          <w:rFonts w:eastAsia="方正仿宋_GBK" w:cs="方正仿宋_GBK" w:hint="eastAsia"/>
          <w:color w:val="262626"/>
          <w:kern w:val="0"/>
          <w:sz w:val="24"/>
          <w:szCs w:val="24"/>
        </w:rPr>
        <w:t>年来你们坚定举旗铸魂，苦练特战本领，很好完成了担负的任务，我感到很高兴。</w:t>
      </w:r>
    </w:p>
    <w:p w:rsidR="00134815" w:rsidRPr="00134815" w:rsidRDefault="00134815" w:rsidP="00134815">
      <w:pPr>
        <w:widowControl/>
        <w:spacing w:line="240" w:lineRule="auto"/>
        <w:ind w:firstLineChars="200" w:firstLine="480"/>
        <w:jc w:val="both"/>
        <w:rPr>
          <w:rFonts w:eastAsia="方正仿宋_GBK" w:cs="方正仿宋_GBK" w:hint="eastAsia"/>
          <w:color w:val="262626"/>
          <w:kern w:val="0"/>
          <w:sz w:val="24"/>
          <w:szCs w:val="24"/>
        </w:rPr>
      </w:pPr>
      <w:r w:rsidRPr="00134815">
        <w:rPr>
          <w:rFonts w:eastAsia="方正仿宋_GBK" w:cs="方正仿宋_GBK" w:hint="eastAsia"/>
          <w:color w:val="262626"/>
          <w:kern w:val="0"/>
          <w:sz w:val="24"/>
          <w:szCs w:val="24"/>
        </w:rPr>
        <w:t>习近平强调，特战部队肩负特殊使命，必须政治和军事都特别过硬。希望你们再接再厉，不断锤炼忠诚品格，加强实战化针对性训练，发扬一不怕苦、二不怕死战斗精神，努力锻造世界一流反恐特战劲旅，时刻准备为党和人民再立新功。</w:t>
      </w:r>
    </w:p>
    <w:p w:rsidR="003370D5" w:rsidRDefault="00134815" w:rsidP="00134815">
      <w:pPr>
        <w:widowControl/>
        <w:spacing w:line="240" w:lineRule="auto"/>
        <w:ind w:firstLineChars="200" w:firstLine="480"/>
        <w:jc w:val="both"/>
        <w:rPr>
          <w:rFonts w:eastAsia="方正仿宋_GBK" w:cs="方正仿宋_GBK"/>
          <w:color w:val="262626"/>
          <w:kern w:val="0"/>
          <w:sz w:val="24"/>
          <w:szCs w:val="24"/>
        </w:rPr>
      </w:pPr>
      <w:r w:rsidRPr="00134815">
        <w:rPr>
          <w:rFonts w:eastAsia="方正仿宋_GBK" w:cs="方正仿宋_GBK" w:hint="eastAsia"/>
          <w:color w:val="262626"/>
          <w:kern w:val="0"/>
          <w:sz w:val="24"/>
          <w:szCs w:val="24"/>
        </w:rPr>
        <w:t>“猎鹰突击队”是国家级反恐拳头部队。</w:t>
      </w:r>
      <w:r w:rsidRPr="00134815">
        <w:rPr>
          <w:rFonts w:eastAsia="方正仿宋_GBK" w:cs="方正仿宋_GBK" w:hint="eastAsia"/>
          <w:color w:val="262626"/>
          <w:kern w:val="0"/>
          <w:sz w:val="24"/>
          <w:szCs w:val="24"/>
        </w:rPr>
        <w:t>2014</w:t>
      </w:r>
      <w:r w:rsidRPr="00134815">
        <w:rPr>
          <w:rFonts w:eastAsia="方正仿宋_GBK" w:cs="方正仿宋_GBK" w:hint="eastAsia"/>
          <w:color w:val="262626"/>
          <w:kern w:val="0"/>
          <w:sz w:val="24"/>
          <w:szCs w:val="24"/>
        </w:rPr>
        <w:t>年</w:t>
      </w:r>
      <w:r w:rsidRPr="00134815">
        <w:rPr>
          <w:rFonts w:eastAsia="方正仿宋_GBK" w:cs="方正仿宋_GBK" w:hint="eastAsia"/>
          <w:color w:val="262626"/>
          <w:kern w:val="0"/>
          <w:sz w:val="24"/>
          <w:szCs w:val="24"/>
        </w:rPr>
        <w:t>4</w:t>
      </w:r>
      <w:r w:rsidRPr="00134815">
        <w:rPr>
          <w:rFonts w:eastAsia="方正仿宋_GBK" w:cs="方正仿宋_GBK" w:hint="eastAsia"/>
          <w:color w:val="262626"/>
          <w:kern w:val="0"/>
          <w:sz w:val="24"/>
          <w:szCs w:val="24"/>
        </w:rPr>
        <w:t>月，习近平亲自向这支部队授旗，并</w:t>
      </w:r>
      <w:proofErr w:type="gramStart"/>
      <w:r w:rsidRPr="00134815">
        <w:rPr>
          <w:rFonts w:eastAsia="方正仿宋_GBK" w:cs="方正仿宋_GBK" w:hint="eastAsia"/>
          <w:color w:val="262626"/>
          <w:kern w:val="0"/>
          <w:sz w:val="24"/>
          <w:szCs w:val="24"/>
        </w:rPr>
        <w:t>作出</w:t>
      </w:r>
      <w:proofErr w:type="gramEnd"/>
      <w:r w:rsidRPr="00134815">
        <w:rPr>
          <w:rFonts w:eastAsia="方正仿宋_GBK" w:cs="方正仿宋_GBK" w:hint="eastAsia"/>
          <w:color w:val="262626"/>
          <w:kern w:val="0"/>
          <w:sz w:val="24"/>
          <w:szCs w:val="24"/>
        </w:rPr>
        <w:t>重要指示。</w:t>
      </w:r>
      <w:r w:rsidRPr="00134815">
        <w:rPr>
          <w:rFonts w:eastAsia="方正仿宋_GBK" w:cs="方正仿宋_GBK" w:hint="eastAsia"/>
          <w:color w:val="262626"/>
          <w:kern w:val="0"/>
          <w:sz w:val="24"/>
          <w:szCs w:val="24"/>
        </w:rPr>
        <w:t>10</w:t>
      </w:r>
      <w:r w:rsidRPr="00134815">
        <w:rPr>
          <w:rFonts w:eastAsia="方正仿宋_GBK" w:cs="方正仿宋_GBK" w:hint="eastAsia"/>
          <w:color w:val="262626"/>
          <w:kern w:val="0"/>
          <w:sz w:val="24"/>
          <w:szCs w:val="24"/>
        </w:rPr>
        <w:t>年来，该部队牢记统帅嘱托，忠诚履职尽责，出色完成反</w:t>
      </w:r>
      <w:proofErr w:type="gramStart"/>
      <w:r w:rsidRPr="00134815">
        <w:rPr>
          <w:rFonts w:eastAsia="方正仿宋_GBK" w:cs="方正仿宋_GBK" w:hint="eastAsia"/>
          <w:color w:val="262626"/>
          <w:kern w:val="0"/>
          <w:sz w:val="24"/>
          <w:szCs w:val="24"/>
        </w:rPr>
        <w:t>恐维稳</w:t>
      </w:r>
      <w:proofErr w:type="gramEnd"/>
      <w:r w:rsidRPr="00134815">
        <w:rPr>
          <w:rFonts w:eastAsia="方正仿宋_GBK" w:cs="方正仿宋_GBK" w:hint="eastAsia"/>
          <w:color w:val="262626"/>
          <w:kern w:val="0"/>
          <w:sz w:val="24"/>
          <w:szCs w:val="24"/>
        </w:rPr>
        <w:t>、联演联训、重大活动安保等一系列任务，在国际特种兵比武竞赛中获得</w:t>
      </w:r>
      <w:r w:rsidRPr="00134815">
        <w:rPr>
          <w:rFonts w:eastAsia="方正仿宋_GBK" w:cs="方正仿宋_GBK" w:hint="eastAsia"/>
          <w:color w:val="262626"/>
          <w:kern w:val="0"/>
          <w:sz w:val="24"/>
          <w:szCs w:val="24"/>
        </w:rPr>
        <w:t>20</w:t>
      </w:r>
      <w:r w:rsidRPr="00134815">
        <w:rPr>
          <w:rFonts w:eastAsia="方正仿宋_GBK" w:cs="方正仿宋_GBK" w:hint="eastAsia"/>
          <w:color w:val="262626"/>
          <w:kern w:val="0"/>
          <w:sz w:val="24"/>
          <w:szCs w:val="24"/>
        </w:rPr>
        <w:t>多项冠军，被中央军委表彰为“全军备战标兵单位”，先后有</w:t>
      </w:r>
      <w:r w:rsidRPr="00134815">
        <w:rPr>
          <w:rFonts w:eastAsia="方正仿宋_GBK" w:cs="方正仿宋_GBK" w:hint="eastAsia"/>
          <w:color w:val="262626"/>
          <w:kern w:val="0"/>
          <w:sz w:val="24"/>
          <w:szCs w:val="24"/>
        </w:rPr>
        <w:t>7</w:t>
      </w:r>
      <w:r w:rsidRPr="00134815">
        <w:rPr>
          <w:rFonts w:eastAsia="方正仿宋_GBK" w:cs="方正仿宋_GBK" w:hint="eastAsia"/>
          <w:color w:val="262626"/>
          <w:kern w:val="0"/>
          <w:sz w:val="24"/>
          <w:szCs w:val="24"/>
        </w:rPr>
        <w:t>人次获得全国全军表彰，</w:t>
      </w:r>
      <w:r w:rsidRPr="00134815">
        <w:rPr>
          <w:rFonts w:eastAsia="方正仿宋_GBK" w:cs="方正仿宋_GBK" w:hint="eastAsia"/>
          <w:color w:val="262626"/>
          <w:kern w:val="0"/>
          <w:sz w:val="24"/>
          <w:szCs w:val="24"/>
        </w:rPr>
        <w:t>10</w:t>
      </w:r>
      <w:r w:rsidRPr="00134815">
        <w:rPr>
          <w:rFonts w:eastAsia="方正仿宋_GBK" w:cs="方正仿宋_GBK" w:hint="eastAsia"/>
          <w:color w:val="262626"/>
          <w:kern w:val="0"/>
          <w:sz w:val="24"/>
          <w:szCs w:val="24"/>
        </w:rPr>
        <w:t>人次荣立一等功、</w:t>
      </w:r>
      <w:r w:rsidRPr="00134815">
        <w:rPr>
          <w:rFonts w:eastAsia="方正仿宋_GBK" w:cs="方正仿宋_GBK" w:hint="eastAsia"/>
          <w:color w:val="262626"/>
          <w:kern w:val="0"/>
          <w:sz w:val="24"/>
          <w:szCs w:val="24"/>
        </w:rPr>
        <w:t>17</w:t>
      </w:r>
      <w:r w:rsidRPr="00134815">
        <w:rPr>
          <w:rFonts w:eastAsia="方正仿宋_GBK" w:cs="方正仿宋_GBK" w:hint="eastAsia"/>
          <w:color w:val="262626"/>
          <w:kern w:val="0"/>
          <w:sz w:val="24"/>
          <w:szCs w:val="24"/>
        </w:rPr>
        <w:t>人次荣立二等功。近日，“猎鹰突击队”全体队员给</w:t>
      </w:r>
      <w:proofErr w:type="gramStart"/>
      <w:r w:rsidRPr="00134815">
        <w:rPr>
          <w:rFonts w:eastAsia="方正仿宋_GBK" w:cs="方正仿宋_GBK" w:hint="eastAsia"/>
          <w:color w:val="262626"/>
          <w:kern w:val="0"/>
          <w:sz w:val="24"/>
          <w:szCs w:val="24"/>
        </w:rPr>
        <w:t>习主席</w:t>
      </w:r>
      <w:proofErr w:type="gramEnd"/>
      <w:r w:rsidRPr="00134815">
        <w:rPr>
          <w:rFonts w:eastAsia="方正仿宋_GBK" w:cs="方正仿宋_GBK" w:hint="eastAsia"/>
          <w:color w:val="262626"/>
          <w:kern w:val="0"/>
          <w:sz w:val="24"/>
          <w:szCs w:val="24"/>
        </w:rPr>
        <w:t>写信，汇报部队建设和遂行任务情况，表达当好反恐拳头、坚决履行使命的信念和决心。</w:t>
      </w:r>
      <w:r w:rsidR="003370D5">
        <w:rPr>
          <w:rFonts w:eastAsia="方正仿宋_GBK" w:cs="方正仿宋_GBK"/>
          <w:color w:val="262626"/>
          <w:kern w:val="0"/>
          <w:sz w:val="24"/>
          <w:szCs w:val="24"/>
        </w:rPr>
        <w:br w:type="page"/>
      </w:r>
    </w:p>
    <w:p w:rsidR="003370D5" w:rsidRPr="00B34F29" w:rsidRDefault="003370D5" w:rsidP="003370D5">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856015">
        <w:rPr>
          <w:bCs/>
          <w:color w:val="000000"/>
          <w:kern w:val="0"/>
        </w:rPr>
        <w:t>3</w:t>
      </w:r>
    </w:p>
    <w:p w:rsidR="001C13BB" w:rsidRDefault="00856015" w:rsidP="007268B1">
      <w:pPr>
        <w:spacing w:line="480" w:lineRule="exact"/>
        <w:ind w:leftChars="-200" w:left="-640" w:rightChars="-200" w:right="-640"/>
        <w:jc w:val="center"/>
        <w:rPr>
          <w:rFonts w:eastAsia="方正小标宋_GBK" w:cs="方正小标宋_GBK"/>
          <w:color w:val="000000"/>
          <w:spacing w:val="-20"/>
          <w:sz w:val="40"/>
          <w:szCs w:val="44"/>
        </w:rPr>
      </w:pPr>
      <w:r w:rsidRPr="001C13BB">
        <w:rPr>
          <w:rFonts w:eastAsia="方正小标宋_GBK" w:cs="方正小标宋_GBK" w:hint="eastAsia"/>
          <w:color w:val="000000"/>
          <w:spacing w:val="-20"/>
          <w:sz w:val="40"/>
          <w:szCs w:val="44"/>
        </w:rPr>
        <w:t>市委召开全市领导干部会议传达学习贯彻习近平总书记在新时代推动西部大开发座谈会和视察重庆的重要讲话重要指示精神</w:t>
      </w:r>
    </w:p>
    <w:p w:rsidR="00856015" w:rsidRPr="001C13BB" w:rsidRDefault="00856015" w:rsidP="007268B1">
      <w:pPr>
        <w:spacing w:line="480" w:lineRule="exact"/>
        <w:ind w:leftChars="-200" w:left="-640" w:rightChars="-200" w:right="-640"/>
        <w:jc w:val="center"/>
        <w:rPr>
          <w:rFonts w:eastAsia="方正小标宋_GBK" w:cs="方正小标宋_GBK" w:hint="eastAsia"/>
          <w:color w:val="000000"/>
          <w:spacing w:val="-20"/>
          <w:sz w:val="40"/>
          <w:szCs w:val="44"/>
        </w:rPr>
      </w:pPr>
      <w:r w:rsidRPr="001C13BB">
        <w:rPr>
          <w:rFonts w:eastAsia="方正小标宋_GBK" w:cs="方正小标宋_GBK" w:hint="eastAsia"/>
          <w:color w:val="000000"/>
          <w:spacing w:val="-20"/>
          <w:sz w:val="40"/>
          <w:szCs w:val="44"/>
        </w:rPr>
        <w:t>推动习近平总书记殷殷嘱托落实</w:t>
      </w:r>
      <w:proofErr w:type="gramStart"/>
      <w:r w:rsidRPr="001C13BB">
        <w:rPr>
          <w:rFonts w:eastAsia="方正小标宋_GBK" w:cs="方正小标宋_GBK" w:hint="eastAsia"/>
          <w:color w:val="000000"/>
          <w:spacing w:val="-20"/>
          <w:sz w:val="40"/>
          <w:szCs w:val="44"/>
        </w:rPr>
        <w:t>落地见</w:t>
      </w:r>
      <w:proofErr w:type="gramEnd"/>
      <w:r w:rsidRPr="001C13BB">
        <w:rPr>
          <w:rFonts w:eastAsia="方正小标宋_GBK" w:cs="方正小标宋_GBK" w:hint="eastAsia"/>
          <w:color w:val="000000"/>
          <w:spacing w:val="-20"/>
          <w:sz w:val="40"/>
          <w:szCs w:val="44"/>
        </w:rPr>
        <w:t>行见效</w:t>
      </w:r>
    </w:p>
    <w:p w:rsidR="007268B1" w:rsidRPr="00813413" w:rsidRDefault="00856015" w:rsidP="007268B1">
      <w:pPr>
        <w:spacing w:line="480" w:lineRule="exact"/>
        <w:ind w:leftChars="-200" w:left="-640" w:rightChars="-200" w:right="-640"/>
        <w:jc w:val="center"/>
        <w:rPr>
          <w:rFonts w:eastAsia="方正小标宋_GBK" w:cs="方正小标宋_GBK"/>
          <w:color w:val="000000"/>
          <w:spacing w:val="-20"/>
          <w:sz w:val="40"/>
          <w:szCs w:val="44"/>
        </w:rPr>
      </w:pPr>
      <w:r w:rsidRPr="00FA7223">
        <w:rPr>
          <w:rFonts w:eastAsia="方正楷体_GBK"/>
          <w:noProof/>
          <w:color w:val="000000"/>
          <w:kern w:val="0"/>
        </w:rPr>
        <mc:AlternateContent>
          <mc:Choice Requires="wps">
            <w:drawing>
              <wp:anchor distT="0" distB="0" distL="114300" distR="114300" simplePos="0" relativeHeight="251675648" behindDoc="0" locked="0" layoutInCell="1" allowOverlap="1" wp14:anchorId="75799608" wp14:editId="547DA7AB">
                <wp:simplePos x="0" y="0"/>
                <wp:positionH relativeFrom="margin">
                  <wp:posOffset>-379095</wp:posOffset>
                </wp:positionH>
                <wp:positionV relativeFrom="paragraph">
                  <wp:posOffset>290196</wp:posOffset>
                </wp:positionV>
                <wp:extent cx="6410325" cy="45719"/>
                <wp:effectExtent l="19050" t="19050" r="28575" b="31115"/>
                <wp:wrapNone/>
                <wp:docPr id="16" name="自选图形 3"/>
                <wp:cNvGraphicFramePr/>
                <a:graphic xmlns:a="http://schemas.openxmlformats.org/drawingml/2006/main">
                  <a:graphicData uri="http://schemas.microsoft.com/office/word/2010/wordprocessingShape">
                    <wps:wsp>
                      <wps:cNvCnPr/>
                      <wps:spPr>
                        <a:xfrm>
                          <a:off x="0" y="0"/>
                          <a:ext cx="6410325"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C957F79" id="自选图形 3" o:spid="_x0000_s1026" type="#_x0000_t32" style="position:absolute;left:0;text-align:left;margin-left:-29.85pt;margin-top:22.85pt;width:504.75pt;height: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" strokecolor="red" strokeweight="2.25pt">
                <w10:wrap anchorx="margin"/>
              </v:shape>
            </w:pict>
          </mc:Fallback>
        </mc:AlternateContent>
      </w:r>
      <w:r w:rsidRPr="00856015">
        <w:rPr>
          <w:rFonts w:eastAsia="方正小标宋_GBK" w:cs="方正小标宋_GBK" w:hint="eastAsia"/>
          <w:color w:val="000000"/>
          <w:sz w:val="40"/>
          <w:szCs w:val="44"/>
        </w:rPr>
        <w:t>不断谱写中国式现代化重庆篇章</w:t>
      </w:r>
    </w:p>
    <w:p w:rsidR="00144DEA" w:rsidRDefault="00125C80" w:rsidP="00125C80">
      <w:pPr>
        <w:widowControl/>
        <w:spacing w:line="240" w:lineRule="auto"/>
        <w:ind w:firstLineChars="200" w:firstLine="562"/>
        <w:jc w:val="center"/>
        <w:rPr>
          <w:rFonts w:ascii="方正楷体_GBK" w:eastAsia="方正楷体_GBK" w:cs="方正仿宋_GBK"/>
          <w:b/>
          <w:color w:val="262626"/>
          <w:kern w:val="0"/>
          <w:sz w:val="28"/>
          <w:szCs w:val="24"/>
        </w:rPr>
      </w:pPr>
      <w:r w:rsidRPr="00125C80">
        <w:rPr>
          <w:rFonts w:ascii="方正楷体_GBK" w:eastAsia="方正楷体_GBK" w:cs="方正仿宋_GBK" w:hint="eastAsia"/>
          <w:b/>
          <w:color w:val="262626"/>
          <w:kern w:val="0"/>
          <w:sz w:val="28"/>
          <w:szCs w:val="24"/>
        </w:rPr>
        <w:t>（来源：</w:t>
      </w:r>
      <w:r w:rsidR="00856015" w:rsidRPr="00856015">
        <w:rPr>
          <w:rFonts w:ascii="方正楷体_GBK" w:eastAsia="方正楷体_GBK" w:cs="方正仿宋_GBK" w:hint="eastAsia"/>
          <w:b/>
          <w:color w:val="262626"/>
          <w:kern w:val="0"/>
          <w:sz w:val="28"/>
          <w:szCs w:val="24"/>
        </w:rPr>
        <w:t>重庆日报</w:t>
      </w:r>
      <w:r w:rsidRPr="00125C80">
        <w:rPr>
          <w:rFonts w:ascii="方正楷体_GBK" w:eastAsia="方正楷体_GBK" w:cs="方正仿宋_GBK" w:hint="eastAsia"/>
          <w:b/>
          <w:color w:val="262626"/>
          <w:kern w:val="0"/>
          <w:sz w:val="28"/>
          <w:szCs w:val="24"/>
        </w:rPr>
        <w:t xml:space="preserve">   发布时间：2024-0</w:t>
      </w:r>
      <w:r w:rsidR="004632D2">
        <w:rPr>
          <w:rFonts w:ascii="方正楷体_GBK" w:eastAsia="方正楷体_GBK" w:cs="方正仿宋_GBK"/>
          <w:b/>
          <w:color w:val="262626"/>
          <w:kern w:val="0"/>
          <w:sz w:val="28"/>
          <w:szCs w:val="24"/>
        </w:rPr>
        <w:t>4</w:t>
      </w:r>
      <w:r w:rsidRPr="00125C80">
        <w:rPr>
          <w:rFonts w:ascii="方正楷体_GBK" w:eastAsia="方正楷体_GBK" w:cs="方正仿宋_GBK" w:hint="eastAsia"/>
          <w:b/>
          <w:color w:val="262626"/>
          <w:kern w:val="0"/>
          <w:sz w:val="28"/>
          <w:szCs w:val="24"/>
        </w:rPr>
        <w:t>-</w:t>
      </w:r>
      <w:r w:rsidR="00856015">
        <w:rPr>
          <w:rFonts w:ascii="方正楷体_GBK" w:eastAsia="方正楷体_GBK" w:cs="方正仿宋_GBK"/>
          <w:b/>
          <w:color w:val="262626"/>
          <w:kern w:val="0"/>
          <w:sz w:val="28"/>
          <w:szCs w:val="24"/>
        </w:rPr>
        <w:t>25</w:t>
      </w:r>
      <w:r w:rsidRPr="00125C80">
        <w:rPr>
          <w:rFonts w:ascii="方正楷体_GBK" w:eastAsia="方正楷体_GBK" w:cs="方正仿宋_GBK" w:hint="eastAsia"/>
          <w:b/>
          <w:color w:val="262626"/>
          <w:kern w:val="0"/>
          <w:sz w:val="28"/>
          <w:szCs w:val="24"/>
        </w:rPr>
        <w:t>）</w:t>
      </w:r>
    </w:p>
    <w:p w:rsidR="00856015" w:rsidRDefault="00856015" w:rsidP="004632D2">
      <w:pPr>
        <w:widowControl/>
        <w:spacing w:line="240" w:lineRule="auto"/>
        <w:ind w:firstLineChars="200" w:firstLine="480"/>
        <w:jc w:val="both"/>
        <w:rPr>
          <w:rFonts w:eastAsia="方正仿宋_GBK" w:cs="方正仿宋_GBK" w:hint="eastAsia"/>
          <w:color w:val="262626"/>
          <w:kern w:val="0"/>
          <w:sz w:val="24"/>
          <w:szCs w:val="24"/>
        </w:rPr>
      </w:pPr>
    </w:p>
    <w:p w:rsidR="00856015" w:rsidRDefault="00856015" w:rsidP="00856015">
      <w:pPr>
        <w:widowControl/>
        <w:spacing w:line="240" w:lineRule="auto"/>
        <w:ind w:firstLineChars="200" w:firstLine="480"/>
        <w:jc w:val="both"/>
        <w:rPr>
          <w:rFonts w:eastAsia="方正仿宋_GBK" w:cs="方正仿宋_GBK" w:hint="eastAsia"/>
          <w:color w:val="262626"/>
          <w:kern w:val="0"/>
          <w:sz w:val="24"/>
          <w:szCs w:val="24"/>
        </w:rPr>
      </w:pPr>
      <w:r w:rsidRPr="00856015">
        <w:rPr>
          <w:rFonts w:eastAsia="方正仿宋_GBK" w:cs="方正仿宋_GBK" w:hint="eastAsia"/>
          <w:color w:val="262626"/>
          <w:kern w:val="0"/>
          <w:sz w:val="24"/>
          <w:szCs w:val="24"/>
        </w:rPr>
        <w:t>4</w:t>
      </w:r>
      <w:r w:rsidRPr="00856015">
        <w:rPr>
          <w:rFonts w:eastAsia="方正仿宋_GBK" w:cs="方正仿宋_GBK" w:hint="eastAsia"/>
          <w:color w:val="262626"/>
          <w:kern w:val="0"/>
          <w:sz w:val="24"/>
          <w:szCs w:val="24"/>
        </w:rPr>
        <w:t>月</w:t>
      </w:r>
      <w:r w:rsidRPr="00856015">
        <w:rPr>
          <w:rFonts w:eastAsia="方正仿宋_GBK" w:cs="方正仿宋_GBK" w:hint="eastAsia"/>
          <w:color w:val="262626"/>
          <w:kern w:val="0"/>
          <w:sz w:val="24"/>
          <w:szCs w:val="24"/>
        </w:rPr>
        <w:t>25</w:t>
      </w:r>
      <w:r w:rsidRPr="00856015">
        <w:rPr>
          <w:rFonts w:eastAsia="方正仿宋_GBK" w:cs="方正仿宋_GBK" w:hint="eastAsia"/>
          <w:color w:val="262626"/>
          <w:kern w:val="0"/>
          <w:sz w:val="24"/>
          <w:szCs w:val="24"/>
        </w:rPr>
        <w:t>日上午，市委召开全市领导干部会议，传达学习贯彻习近平总书记在新时代推动西部大开发座谈会和视察重庆的重要讲话重要指示精神。市委书记袁家军主持会议并讲话。他强调，要深入学习贯彻党的二十大精神，把习近平总书记视察重庆重要讲话重要指示精神作为新征程上纵深推进现代化新重庆建设的总纲领总遵循，立足西部、服务大局，扛起新使命、担当新任务、展现新气象、实现新作为，推动习近平总书记殷殷嘱托落实落地、见行见效，不断谱写中国式现代化重庆篇章，以实干实绩坚决做到“总书记有号令、党中央有部署，重庆见行动”。</w:t>
      </w:r>
    </w:p>
    <w:p w:rsidR="00856015" w:rsidRDefault="00856015" w:rsidP="00856015">
      <w:pPr>
        <w:widowControl/>
        <w:spacing w:line="240" w:lineRule="auto"/>
        <w:ind w:firstLineChars="200" w:firstLine="480"/>
        <w:jc w:val="both"/>
        <w:rPr>
          <w:rFonts w:eastAsia="方正仿宋_GBK" w:cs="方正仿宋_GBK" w:hint="eastAsia"/>
          <w:color w:val="262626"/>
          <w:kern w:val="0"/>
          <w:sz w:val="24"/>
          <w:szCs w:val="24"/>
        </w:rPr>
      </w:pPr>
      <w:r w:rsidRPr="00856015">
        <w:rPr>
          <w:rFonts w:eastAsia="方正仿宋_GBK" w:cs="方正仿宋_GBK" w:hint="eastAsia"/>
          <w:color w:val="262626"/>
          <w:kern w:val="0"/>
          <w:sz w:val="24"/>
          <w:szCs w:val="24"/>
        </w:rPr>
        <w:t>市委副书记、市长胡衡华，市人大常委会主任王炯，市政协主席程丽华，市委副书记李明清，市委常委，其他市级领导，副省级以上离（退）休老同志出席。</w:t>
      </w:r>
    </w:p>
    <w:p w:rsidR="00856015" w:rsidRDefault="00856015" w:rsidP="00856015">
      <w:pPr>
        <w:widowControl/>
        <w:spacing w:line="240" w:lineRule="auto"/>
        <w:ind w:firstLineChars="200" w:firstLine="480"/>
        <w:jc w:val="both"/>
        <w:rPr>
          <w:rFonts w:eastAsia="方正仿宋_GBK" w:cs="方正仿宋_GBK" w:hint="eastAsia"/>
          <w:color w:val="262626"/>
          <w:kern w:val="0"/>
          <w:sz w:val="24"/>
          <w:szCs w:val="24"/>
        </w:rPr>
      </w:pPr>
      <w:r w:rsidRPr="00856015">
        <w:rPr>
          <w:rFonts w:eastAsia="方正仿宋_GBK" w:cs="方正仿宋_GBK" w:hint="eastAsia"/>
          <w:color w:val="262626"/>
          <w:kern w:val="0"/>
          <w:sz w:val="24"/>
          <w:szCs w:val="24"/>
        </w:rPr>
        <w:t>袁家军、胡衡华在会上分别作了传达。</w:t>
      </w:r>
    </w:p>
    <w:p w:rsidR="00856015" w:rsidRDefault="00856015" w:rsidP="00856015">
      <w:pPr>
        <w:widowControl/>
        <w:spacing w:line="240" w:lineRule="auto"/>
        <w:ind w:firstLineChars="200" w:firstLine="480"/>
        <w:jc w:val="both"/>
        <w:rPr>
          <w:rFonts w:eastAsia="方正仿宋_GBK" w:cs="方正仿宋_GBK" w:hint="eastAsia"/>
          <w:color w:val="262626"/>
          <w:kern w:val="0"/>
          <w:sz w:val="24"/>
          <w:szCs w:val="24"/>
        </w:rPr>
      </w:pPr>
      <w:r w:rsidRPr="00856015">
        <w:rPr>
          <w:rFonts w:eastAsia="方正仿宋_GBK" w:cs="方正仿宋_GBK" w:hint="eastAsia"/>
          <w:color w:val="262626"/>
          <w:kern w:val="0"/>
          <w:sz w:val="24"/>
          <w:szCs w:val="24"/>
        </w:rPr>
        <w:t>袁家军在讲话中指出，在新中国成立</w:t>
      </w:r>
      <w:r w:rsidRPr="00856015">
        <w:rPr>
          <w:rFonts w:eastAsia="方正仿宋_GBK" w:cs="方正仿宋_GBK" w:hint="eastAsia"/>
          <w:color w:val="262626"/>
          <w:kern w:val="0"/>
          <w:sz w:val="24"/>
          <w:szCs w:val="24"/>
        </w:rPr>
        <w:t>75</w:t>
      </w:r>
      <w:r w:rsidRPr="00856015">
        <w:rPr>
          <w:rFonts w:eastAsia="方正仿宋_GBK" w:cs="方正仿宋_GBK" w:hint="eastAsia"/>
          <w:color w:val="262626"/>
          <w:kern w:val="0"/>
          <w:sz w:val="24"/>
          <w:szCs w:val="24"/>
        </w:rPr>
        <w:t>周年、西部大开发战略实施</w:t>
      </w:r>
      <w:r w:rsidRPr="00856015">
        <w:rPr>
          <w:rFonts w:eastAsia="方正仿宋_GBK" w:cs="方正仿宋_GBK" w:hint="eastAsia"/>
          <w:color w:val="262626"/>
          <w:kern w:val="0"/>
          <w:sz w:val="24"/>
          <w:szCs w:val="24"/>
        </w:rPr>
        <w:t>25</w:t>
      </w:r>
      <w:r w:rsidRPr="00856015">
        <w:rPr>
          <w:rFonts w:eastAsia="方正仿宋_GBK" w:cs="方正仿宋_GBK" w:hint="eastAsia"/>
          <w:color w:val="262626"/>
          <w:kern w:val="0"/>
          <w:sz w:val="24"/>
          <w:szCs w:val="24"/>
        </w:rPr>
        <w:t>周年的关键节点，习近平总书记亲临重庆视察，听取市委和市政府工作汇报，主持召开新时代推动西部大开发座谈会，是重庆发展历程中极具历史性、标志性、里程碑意义的大事要事、喜事盛事，充分彰显了习近平总书记对重庆</w:t>
      </w:r>
      <w:proofErr w:type="gramStart"/>
      <w:r w:rsidRPr="00856015">
        <w:rPr>
          <w:rFonts w:eastAsia="方正仿宋_GBK" w:cs="方正仿宋_GBK" w:hint="eastAsia"/>
          <w:color w:val="262626"/>
          <w:kern w:val="0"/>
          <w:sz w:val="24"/>
          <w:szCs w:val="24"/>
        </w:rPr>
        <w:t>一</w:t>
      </w:r>
      <w:proofErr w:type="gramEnd"/>
      <w:r w:rsidRPr="00856015">
        <w:rPr>
          <w:rFonts w:eastAsia="方正仿宋_GBK" w:cs="方正仿宋_GBK" w:hint="eastAsia"/>
          <w:color w:val="262626"/>
          <w:kern w:val="0"/>
          <w:sz w:val="24"/>
          <w:szCs w:val="24"/>
        </w:rPr>
        <w:t>以贯之的关心厚爱，标定了重庆</w:t>
      </w:r>
      <w:r w:rsidRPr="00856015">
        <w:rPr>
          <w:rFonts w:eastAsia="方正仿宋_GBK" w:cs="方正仿宋_GBK" w:hint="eastAsia"/>
          <w:color w:val="262626"/>
          <w:kern w:val="0"/>
          <w:sz w:val="24"/>
          <w:szCs w:val="24"/>
        </w:rPr>
        <w:lastRenderedPageBreak/>
        <w:t>在中国式现代化发展全局中的历史定位，指明了重庆在新时代新征程上的奋斗坐标，为重庆带来了乘势而上跨越发展的重大历史性机遇，汇聚了团结一心紧跟总书记、奋进新征程、建功新时代的磅礴力量。习近平总书记发表的重要讲话、</w:t>
      </w:r>
      <w:proofErr w:type="gramStart"/>
      <w:r w:rsidRPr="00856015">
        <w:rPr>
          <w:rFonts w:eastAsia="方正仿宋_GBK" w:cs="方正仿宋_GBK" w:hint="eastAsia"/>
          <w:color w:val="262626"/>
          <w:kern w:val="0"/>
          <w:sz w:val="24"/>
          <w:szCs w:val="24"/>
        </w:rPr>
        <w:t>作出</w:t>
      </w:r>
      <w:proofErr w:type="gramEnd"/>
      <w:r w:rsidRPr="00856015">
        <w:rPr>
          <w:rFonts w:eastAsia="方正仿宋_GBK" w:cs="方正仿宋_GBK" w:hint="eastAsia"/>
          <w:color w:val="262626"/>
          <w:kern w:val="0"/>
          <w:sz w:val="24"/>
          <w:szCs w:val="24"/>
        </w:rPr>
        <w:t>的重要指示，为新征程上重庆推进中国式现代化市</w:t>
      </w:r>
      <w:proofErr w:type="gramStart"/>
      <w:r w:rsidRPr="00856015">
        <w:rPr>
          <w:rFonts w:eastAsia="方正仿宋_GBK" w:cs="方正仿宋_GBK" w:hint="eastAsia"/>
          <w:color w:val="262626"/>
          <w:kern w:val="0"/>
          <w:sz w:val="24"/>
          <w:szCs w:val="24"/>
        </w:rPr>
        <w:t>域实践</w:t>
      </w:r>
      <w:proofErr w:type="gramEnd"/>
      <w:r w:rsidRPr="00856015">
        <w:rPr>
          <w:rFonts w:eastAsia="方正仿宋_GBK" w:cs="方正仿宋_GBK" w:hint="eastAsia"/>
          <w:color w:val="262626"/>
          <w:kern w:val="0"/>
          <w:sz w:val="24"/>
          <w:szCs w:val="24"/>
        </w:rPr>
        <w:t>指明了前进方向、提供了根本遵循。全市上下要结合党的十八大以来习近平总书记对重庆所作重要讲话和系列重要指示批示精神，抓好一体学习、一体领会、一体贯彻，感恩奋进、实干争先，进一步凝聚推动现代化新重庆建设的强大合力。</w:t>
      </w:r>
    </w:p>
    <w:p w:rsidR="00856015" w:rsidRDefault="00856015" w:rsidP="00856015">
      <w:pPr>
        <w:widowControl/>
        <w:spacing w:line="240" w:lineRule="auto"/>
        <w:ind w:firstLineChars="200" w:firstLine="480"/>
        <w:jc w:val="both"/>
        <w:rPr>
          <w:rFonts w:eastAsia="方正仿宋_GBK" w:cs="方正仿宋_GBK" w:hint="eastAsia"/>
          <w:color w:val="262626"/>
          <w:kern w:val="0"/>
          <w:sz w:val="24"/>
          <w:szCs w:val="24"/>
        </w:rPr>
      </w:pPr>
      <w:r w:rsidRPr="00856015">
        <w:rPr>
          <w:rFonts w:eastAsia="方正仿宋_GBK" w:cs="方正仿宋_GBK" w:hint="eastAsia"/>
          <w:color w:val="262626"/>
          <w:kern w:val="0"/>
          <w:sz w:val="24"/>
          <w:szCs w:val="24"/>
        </w:rPr>
        <w:t>袁家军指出，要以感恩之心、爱戴之情、奋斗之</w:t>
      </w:r>
      <w:proofErr w:type="gramStart"/>
      <w:r w:rsidRPr="00856015">
        <w:rPr>
          <w:rFonts w:eastAsia="方正仿宋_GBK" w:cs="方正仿宋_GBK" w:hint="eastAsia"/>
          <w:color w:val="262626"/>
          <w:kern w:val="0"/>
          <w:sz w:val="24"/>
          <w:szCs w:val="24"/>
        </w:rPr>
        <w:t>志深刻</w:t>
      </w:r>
      <w:proofErr w:type="gramEnd"/>
      <w:r w:rsidRPr="00856015">
        <w:rPr>
          <w:rFonts w:eastAsia="方正仿宋_GBK" w:cs="方正仿宋_GBK" w:hint="eastAsia"/>
          <w:color w:val="262626"/>
          <w:kern w:val="0"/>
          <w:sz w:val="24"/>
          <w:szCs w:val="24"/>
        </w:rPr>
        <w:t>领会习近平总书记视察重庆重要讲话重要指示精神，以学深悟透的实际行动坚决拥护“两个确立”、坚决做到“两个维护”。</w:t>
      </w:r>
    </w:p>
    <w:p w:rsidR="00856015" w:rsidRDefault="00856015" w:rsidP="00856015">
      <w:pPr>
        <w:widowControl/>
        <w:spacing w:line="240" w:lineRule="auto"/>
        <w:ind w:firstLineChars="200" w:firstLine="480"/>
        <w:jc w:val="both"/>
        <w:rPr>
          <w:rFonts w:eastAsia="方正仿宋_GBK" w:cs="方正仿宋_GBK"/>
          <w:color w:val="262626"/>
          <w:kern w:val="0"/>
          <w:sz w:val="24"/>
          <w:szCs w:val="24"/>
        </w:rPr>
      </w:pPr>
      <w:r w:rsidRPr="00856015">
        <w:rPr>
          <w:rFonts w:eastAsia="方正仿宋_GBK" w:cs="方正仿宋_GBK" w:hint="cs"/>
          <w:color w:val="262626"/>
          <w:kern w:val="0"/>
          <w:sz w:val="24"/>
          <w:szCs w:val="24"/>
        </w:rPr>
        <w:t>•</w:t>
      </w:r>
      <w:r w:rsidRPr="00856015">
        <w:rPr>
          <w:rFonts w:eastAsia="方正仿宋_GBK" w:cs="方正仿宋_GBK" w:hint="eastAsia"/>
          <w:color w:val="262626"/>
          <w:kern w:val="0"/>
          <w:sz w:val="24"/>
          <w:szCs w:val="24"/>
        </w:rPr>
        <w:t>要深刻领会把握对重庆工作成绩的肯定勉励，深刻认识重庆各项成绩的取得根本在于习近平总书记领航掌舵，是以习近平同志为核心的党中央坚强领导的结果，是习近平新时代中国特色社会主义思想科学指引的结果，深切体悟期望之重、责任之重、使命之重，增强奋进新征程、建功新时代的信心决心，以实干实绩实效回报习近平总书记的关怀信任。</w:t>
      </w:r>
    </w:p>
    <w:p w:rsidR="00856015" w:rsidRDefault="00856015" w:rsidP="00856015">
      <w:pPr>
        <w:widowControl/>
        <w:spacing w:line="240" w:lineRule="auto"/>
        <w:ind w:firstLineChars="200" w:firstLine="480"/>
        <w:jc w:val="both"/>
        <w:rPr>
          <w:rFonts w:eastAsia="方正仿宋_GBK" w:cs="方正仿宋_GBK"/>
          <w:color w:val="262626"/>
          <w:kern w:val="0"/>
          <w:sz w:val="24"/>
          <w:szCs w:val="24"/>
        </w:rPr>
      </w:pPr>
      <w:r w:rsidRPr="00856015">
        <w:rPr>
          <w:rFonts w:eastAsia="方正仿宋_GBK" w:cs="方正仿宋_GBK" w:hint="cs"/>
          <w:color w:val="262626"/>
          <w:kern w:val="0"/>
          <w:sz w:val="24"/>
          <w:szCs w:val="24"/>
        </w:rPr>
        <w:t>•</w:t>
      </w:r>
      <w:r w:rsidRPr="00856015">
        <w:rPr>
          <w:rFonts w:eastAsia="方正仿宋_GBK" w:cs="方正仿宋_GBK" w:hint="eastAsia"/>
          <w:color w:val="262626"/>
          <w:kern w:val="0"/>
          <w:sz w:val="24"/>
          <w:szCs w:val="24"/>
        </w:rPr>
        <w:t>要深刻领会把握赋予重庆新的时代使命和战略定位，以更高站位、更大担当、更有力行动坚决扛起新的使命任务，紧扣“奋力打造新时代西部大开发重要战略支点、内陆开放综合枢纽”新定位搭建“四梁八柱”，在发挥“三个作用”上展现更大作为。</w:t>
      </w:r>
    </w:p>
    <w:p w:rsidR="00856015" w:rsidRDefault="00856015" w:rsidP="00856015">
      <w:pPr>
        <w:widowControl/>
        <w:spacing w:line="240" w:lineRule="auto"/>
        <w:ind w:firstLineChars="200" w:firstLine="480"/>
        <w:jc w:val="both"/>
        <w:rPr>
          <w:rFonts w:eastAsia="方正仿宋_GBK" w:cs="方正仿宋_GBK"/>
          <w:color w:val="262626"/>
          <w:kern w:val="0"/>
          <w:sz w:val="24"/>
          <w:szCs w:val="24"/>
        </w:rPr>
      </w:pPr>
      <w:r w:rsidRPr="00856015">
        <w:rPr>
          <w:rFonts w:eastAsia="方正仿宋_GBK" w:cs="方正仿宋_GBK" w:hint="cs"/>
          <w:color w:val="262626"/>
          <w:kern w:val="0"/>
          <w:sz w:val="24"/>
          <w:szCs w:val="24"/>
        </w:rPr>
        <w:t>•</w:t>
      </w:r>
      <w:r w:rsidRPr="00856015">
        <w:rPr>
          <w:rFonts w:eastAsia="方正仿宋_GBK" w:cs="方正仿宋_GBK" w:hint="eastAsia"/>
          <w:color w:val="262626"/>
          <w:kern w:val="0"/>
          <w:sz w:val="24"/>
          <w:szCs w:val="24"/>
        </w:rPr>
        <w:t>要深刻领会把握对重庆高质量发展明确的重大任务，一条一条对照梳理，一项一项深入研究，全面优化完善现代化新重庆建设目标体系、工作体系、政策体系、评价体系，久久为功、善作善成，全面开创重庆各项事业发展新局面新气象。</w:t>
      </w:r>
    </w:p>
    <w:p w:rsidR="00856015" w:rsidRDefault="00856015" w:rsidP="00856015">
      <w:pPr>
        <w:widowControl/>
        <w:spacing w:line="240" w:lineRule="auto"/>
        <w:ind w:firstLineChars="200" w:firstLine="480"/>
        <w:jc w:val="both"/>
        <w:rPr>
          <w:rFonts w:eastAsia="方正仿宋_GBK" w:cs="方正仿宋_GBK"/>
          <w:color w:val="262626"/>
          <w:kern w:val="0"/>
          <w:sz w:val="24"/>
          <w:szCs w:val="24"/>
        </w:rPr>
      </w:pPr>
      <w:r w:rsidRPr="00856015">
        <w:rPr>
          <w:rFonts w:eastAsia="方正仿宋_GBK" w:cs="方正仿宋_GBK" w:hint="cs"/>
          <w:color w:val="262626"/>
          <w:kern w:val="0"/>
          <w:sz w:val="24"/>
          <w:szCs w:val="24"/>
        </w:rPr>
        <w:lastRenderedPageBreak/>
        <w:t>•</w:t>
      </w:r>
      <w:r w:rsidRPr="00856015">
        <w:rPr>
          <w:rFonts w:eastAsia="方正仿宋_GBK" w:cs="方正仿宋_GBK" w:hint="eastAsia"/>
          <w:color w:val="262626"/>
          <w:kern w:val="0"/>
          <w:sz w:val="24"/>
          <w:szCs w:val="24"/>
        </w:rPr>
        <w:t>要深刻领会把握以</w:t>
      </w:r>
      <w:r w:rsidRPr="00856015">
        <w:rPr>
          <w:rFonts w:eastAsia="方正仿宋_GBK" w:cs="方正仿宋_GBK"/>
          <w:color w:val="262626"/>
          <w:kern w:val="0"/>
          <w:sz w:val="24"/>
          <w:szCs w:val="24"/>
        </w:rPr>
        <w:t>6</w:t>
      </w:r>
      <w:r w:rsidRPr="00856015">
        <w:rPr>
          <w:rFonts w:eastAsia="方正仿宋_GBK" w:cs="方正仿宋_GBK" w:hint="eastAsia"/>
          <w:color w:val="262626"/>
          <w:kern w:val="0"/>
          <w:sz w:val="24"/>
          <w:szCs w:val="24"/>
        </w:rPr>
        <w:t>个坚持谱写西部大开发新篇章的重大部署，一体推进大保护、大开放、高质量发展，不断提升重庆对西部地区高质量发展辐射力、对内陆地区开放发展带动力、高品质生活宜居地影响力。</w:t>
      </w:r>
    </w:p>
    <w:p w:rsidR="00856015" w:rsidRDefault="00856015" w:rsidP="00856015">
      <w:pPr>
        <w:widowControl/>
        <w:spacing w:line="240" w:lineRule="auto"/>
        <w:ind w:firstLineChars="200" w:firstLine="480"/>
        <w:jc w:val="both"/>
        <w:rPr>
          <w:rFonts w:eastAsia="方正仿宋_GBK" w:cs="方正仿宋_GBK"/>
          <w:color w:val="262626"/>
          <w:kern w:val="0"/>
          <w:sz w:val="24"/>
          <w:szCs w:val="24"/>
        </w:rPr>
      </w:pPr>
      <w:r w:rsidRPr="00856015">
        <w:rPr>
          <w:rFonts w:eastAsia="方正仿宋_GBK" w:cs="方正仿宋_GBK" w:hint="cs"/>
          <w:color w:val="262626"/>
          <w:kern w:val="0"/>
          <w:sz w:val="24"/>
          <w:szCs w:val="24"/>
        </w:rPr>
        <w:t>•</w:t>
      </w:r>
      <w:r w:rsidRPr="00856015">
        <w:rPr>
          <w:rFonts w:eastAsia="方正仿宋_GBK" w:cs="方正仿宋_GBK" w:hint="eastAsia"/>
          <w:color w:val="262626"/>
          <w:kern w:val="0"/>
          <w:sz w:val="24"/>
          <w:szCs w:val="24"/>
        </w:rPr>
        <w:t>要深刻领会把握对加强党的建设提出的新指示新要求，始终坚定维护党中央权威和集中统一领导，持续修复净化政治生态，教育引导党员干部心有所敬、言有所戒、行有所止，营造风清气正的政治生态。</w:t>
      </w:r>
    </w:p>
    <w:p w:rsidR="00856015" w:rsidRDefault="00856015" w:rsidP="00856015">
      <w:pPr>
        <w:widowControl/>
        <w:spacing w:line="240" w:lineRule="auto"/>
        <w:ind w:firstLineChars="200" w:firstLine="480"/>
        <w:jc w:val="both"/>
        <w:rPr>
          <w:rFonts w:eastAsia="方正仿宋_GBK" w:cs="方正仿宋_GBK" w:hint="eastAsia"/>
          <w:color w:val="262626"/>
          <w:kern w:val="0"/>
          <w:sz w:val="24"/>
          <w:szCs w:val="24"/>
        </w:rPr>
      </w:pPr>
      <w:r w:rsidRPr="00856015">
        <w:rPr>
          <w:rFonts w:eastAsia="方正仿宋_GBK" w:cs="方正仿宋_GBK" w:hint="eastAsia"/>
          <w:color w:val="262626"/>
          <w:kern w:val="0"/>
          <w:sz w:val="24"/>
          <w:szCs w:val="24"/>
        </w:rPr>
        <w:t>袁家军强调，全面学习、全面领悟、全面落</w:t>
      </w:r>
      <w:proofErr w:type="gramStart"/>
      <w:r w:rsidRPr="00856015">
        <w:rPr>
          <w:rFonts w:eastAsia="方正仿宋_GBK" w:cs="方正仿宋_GBK" w:hint="eastAsia"/>
          <w:color w:val="262626"/>
          <w:kern w:val="0"/>
          <w:sz w:val="24"/>
          <w:szCs w:val="24"/>
        </w:rPr>
        <w:t>实习近</w:t>
      </w:r>
      <w:proofErr w:type="gramEnd"/>
      <w:r w:rsidRPr="00856015">
        <w:rPr>
          <w:rFonts w:eastAsia="方正仿宋_GBK" w:cs="方正仿宋_GBK" w:hint="eastAsia"/>
          <w:color w:val="262626"/>
          <w:kern w:val="0"/>
          <w:sz w:val="24"/>
          <w:szCs w:val="24"/>
        </w:rPr>
        <w:t>平总书记重要讲话重要指示精神，是当前和今后一个时期全市的头等大事和首要政治任务。要坚决扛起新使命新定位，锚定目标、深谋实干、久久为功，扎实推动习近平总书记殷殷嘱托在重庆落地生根、开花结果。</w:t>
      </w:r>
    </w:p>
    <w:p w:rsidR="00856015" w:rsidRDefault="00856015" w:rsidP="00856015">
      <w:pPr>
        <w:widowControl/>
        <w:spacing w:line="240" w:lineRule="auto"/>
        <w:ind w:firstLineChars="200" w:firstLine="480"/>
        <w:jc w:val="both"/>
        <w:rPr>
          <w:rFonts w:eastAsia="方正仿宋_GBK" w:cs="方正仿宋_GBK"/>
          <w:color w:val="262626"/>
          <w:kern w:val="0"/>
          <w:sz w:val="24"/>
          <w:szCs w:val="24"/>
        </w:rPr>
      </w:pPr>
      <w:r w:rsidRPr="00856015">
        <w:rPr>
          <w:rFonts w:eastAsia="方正仿宋_GBK" w:cs="方正仿宋_GBK" w:hint="cs"/>
          <w:color w:val="262626"/>
          <w:kern w:val="0"/>
          <w:sz w:val="24"/>
          <w:szCs w:val="24"/>
        </w:rPr>
        <w:t>•</w:t>
      </w:r>
      <w:r w:rsidRPr="00856015">
        <w:rPr>
          <w:rFonts w:eastAsia="方正仿宋_GBK" w:cs="方正仿宋_GBK" w:hint="eastAsia"/>
          <w:color w:val="262626"/>
          <w:kern w:val="0"/>
          <w:sz w:val="24"/>
          <w:szCs w:val="24"/>
        </w:rPr>
        <w:t>要在推动以大开放促进大开发服务高质量发展上谱写新篇，放大“五型”国家物流枢纽城市、“四向”开放通道区位优势，推动西部陆海新通道与共建“一带一路”、长江经济带高效联动，全面提升重大开放平台能级，更好服务和融入新发展格局。</w:t>
      </w:r>
    </w:p>
    <w:p w:rsidR="00856015" w:rsidRDefault="00856015" w:rsidP="00856015">
      <w:pPr>
        <w:widowControl/>
        <w:spacing w:line="240" w:lineRule="auto"/>
        <w:ind w:firstLineChars="200" w:firstLine="480"/>
        <w:jc w:val="both"/>
        <w:rPr>
          <w:rFonts w:eastAsia="方正仿宋_GBK" w:cs="方正仿宋_GBK"/>
          <w:color w:val="262626"/>
          <w:kern w:val="0"/>
          <w:sz w:val="24"/>
          <w:szCs w:val="24"/>
        </w:rPr>
      </w:pPr>
      <w:r w:rsidRPr="00856015">
        <w:rPr>
          <w:rFonts w:eastAsia="方正仿宋_GBK" w:cs="方正仿宋_GBK" w:hint="cs"/>
          <w:color w:val="262626"/>
          <w:kern w:val="0"/>
          <w:sz w:val="24"/>
          <w:szCs w:val="24"/>
        </w:rPr>
        <w:t>•</w:t>
      </w:r>
      <w:r w:rsidRPr="00856015">
        <w:rPr>
          <w:rFonts w:eastAsia="方正仿宋_GBK" w:cs="方正仿宋_GBK" w:hint="eastAsia"/>
          <w:color w:val="262626"/>
          <w:kern w:val="0"/>
          <w:sz w:val="24"/>
          <w:szCs w:val="24"/>
        </w:rPr>
        <w:t>要在唱好新时代西部“双城记”、打造增长极上谱写新篇，聚焦“两中心两高地”持续深化推进“十项行动”，协同四川主动谋划承接国家战略腹地建设重大任务，全面提升成渝地区在全国发展大局中的贡献度、显示度、辨识度。</w:t>
      </w:r>
    </w:p>
    <w:p w:rsidR="00856015" w:rsidRDefault="00856015" w:rsidP="00856015">
      <w:pPr>
        <w:widowControl/>
        <w:spacing w:line="240" w:lineRule="auto"/>
        <w:ind w:firstLineChars="200" w:firstLine="480"/>
        <w:jc w:val="both"/>
        <w:rPr>
          <w:rFonts w:eastAsia="方正仿宋_GBK" w:cs="方正仿宋_GBK"/>
          <w:color w:val="262626"/>
          <w:kern w:val="0"/>
          <w:sz w:val="24"/>
          <w:szCs w:val="24"/>
        </w:rPr>
      </w:pPr>
      <w:r w:rsidRPr="00856015">
        <w:rPr>
          <w:rFonts w:eastAsia="方正仿宋_GBK" w:cs="方正仿宋_GBK" w:hint="cs"/>
          <w:color w:val="262626"/>
          <w:kern w:val="0"/>
          <w:sz w:val="24"/>
          <w:szCs w:val="24"/>
        </w:rPr>
        <w:t>•</w:t>
      </w:r>
      <w:r w:rsidRPr="00856015">
        <w:rPr>
          <w:rFonts w:eastAsia="方正仿宋_GBK" w:cs="方正仿宋_GBK" w:hint="eastAsia"/>
          <w:color w:val="262626"/>
          <w:kern w:val="0"/>
          <w:sz w:val="24"/>
          <w:szCs w:val="24"/>
        </w:rPr>
        <w:t>要在做强制造业构建现代化产业体系上谱写新篇，把发展经济的着力点放在实体经济和现代制造业上，加速构建“</w:t>
      </w:r>
      <w:r w:rsidRPr="00856015">
        <w:rPr>
          <w:rFonts w:eastAsia="方正仿宋_GBK" w:cs="方正仿宋_GBK"/>
          <w:color w:val="262626"/>
          <w:kern w:val="0"/>
          <w:sz w:val="24"/>
          <w:szCs w:val="24"/>
        </w:rPr>
        <w:t>416”</w:t>
      </w:r>
      <w:r w:rsidRPr="00856015">
        <w:rPr>
          <w:rFonts w:eastAsia="方正仿宋_GBK" w:cs="方正仿宋_GBK" w:hint="eastAsia"/>
          <w:color w:val="262626"/>
          <w:kern w:val="0"/>
          <w:sz w:val="24"/>
          <w:szCs w:val="24"/>
        </w:rPr>
        <w:t>科技创新布局，加快打造“</w:t>
      </w:r>
      <w:r w:rsidRPr="00856015">
        <w:rPr>
          <w:rFonts w:eastAsia="方正仿宋_GBK" w:cs="方正仿宋_GBK"/>
          <w:color w:val="262626"/>
          <w:kern w:val="0"/>
          <w:sz w:val="24"/>
          <w:szCs w:val="24"/>
        </w:rPr>
        <w:t>33618”</w:t>
      </w:r>
      <w:r w:rsidRPr="00856015">
        <w:rPr>
          <w:rFonts w:eastAsia="方正仿宋_GBK" w:cs="方正仿宋_GBK" w:hint="eastAsia"/>
          <w:color w:val="262626"/>
          <w:kern w:val="0"/>
          <w:sz w:val="24"/>
          <w:szCs w:val="24"/>
        </w:rPr>
        <w:t>现代制造业集群体系，因地制宜发展新质生产力。</w:t>
      </w:r>
    </w:p>
    <w:p w:rsidR="00856015" w:rsidRDefault="00856015" w:rsidP="00856015">
      <w:pPr>
        <w:widowControl/>
        <w:spacing w:line="240" w:lineRule="auto"/>
        <w:ind w:firstLineChars="200" w:firstLine="480"/>
        <w:jc w:val="both"/>
        <w:rPr>
          <w:rFonts w:eastAsia="方正仿宋_GBK" w:cs="方正仿宋_GBK"/>
          <w:color w:val="262626"/>
          <w:kern w:val="0"/>
          <w:sz w:val="24"/>
          <w:szCs w:val="24"/>
        </w:rPr>
      </w:pPr>
      <w:r w:rsidRPr="00856015">
        <w:rPr>
          <w:rFonts w:eastAsia="方正仿宋_GBK" w:cs="方正仿宋_GBK" w:hint="cs"/>
          <w:color w:val="262626"/>
          <w:kern w:val="0"/>
          <w:sz w:val="24"/>
          <w:szCs w:val="24"/>
        </w:rPr>
        <w:t>•</w:t>
      </w:r>
      <w:r w:rsidRPr="00856015">
        <w:rPr>
          <w:rFonts w:eastAsia="方正仿宋_GBK" w:cs="方正仿宋_GBK" w:hint="eastAsia"/>
          <w:color w:val="262626"/>
          <w:kern w:val="0"/>
          <w:sz w:val="24"/>
          <w:szCs w:val="24"/>
        </w:rPr>
        <w:t>要在深化改革攻坚激发动力活力上谱写新篇，强化数字重庆建设和重点领域改革“双轮驱动”，突出抓好“三攻坚</w:t>
      </w:r>
      <w:proofErr w:type="gramStart"/>
      <w:r w:rsidRPr="00856015">
        <w:rPr>
          <w:rFonts w:eastAsia="方正仿宋_GBK" w:cs="方正仿宋_GBK" w:hint="eastAsia"/>
          <w:color w:val="262626"/>
          <w:kern w:val="0"/>
          <w:sz w:val="24"/>
          <w:szCs w:val="24"/>
        </w:rPr>
        <w:t>一</w:t>
      </w:r>
      <w:proofErr w:type="gramEnd"/>
      <w:r w:rsidRPr="00856015">
        <w:rPr>
          <w:rFonts w:eastAsia="方正仿宋_GBK" w:cs="方正仿宋_GBK" w:hint="eastAsia"/>
          <w:color w:val="262626"/>
          <w:kern w:val="0"/>
          <w:sz w:val="24"/>
          <w:szCs w:val="24"/>
        </w:rPr>
        <w:t>盘活”改革突破、营商环境创新试点城市建设、</w:t>
      </w:r>
      <w:r w:rsidRPr="00856015">
        <w:rPr>
          <w:rFonts w:eastAsia="方正仿宋_GBK" w:cs="方正仿宋_GBK" w:hint="eastAsia"/>
          <w:color w:val="262626"/>
          <w:kern w:val="0"/>
          <w:sz w:val="24"/>
          <w:szCs w:val="24"/>
        </w:rPr>
        <w:lastRenderedPageBreak/>
        <w:t>“大综合一体化”行政执法改革等重大改革，不断以改革增动力、添活力、防风险、促发展。</w:t>
      </w:r>
    </w:p>
    <w:p w:rsidR="00856015" w:rsidRDefault="00856015" w:rsidP="00856015">
      <w:pPr>
        <w:widowControl/>
        <w:spacing w:line="240" w:lineRule="auto"/>
        <w:ind w:firstLineChars="200" w:firstLine="480"/>
        <w:jc w:val="both"/>
        <w:rPr>
          <w:rFonts w:eastAsia="方正仿宋_GBK" w:cs="方正仿宋_GBK"/>
          <w:color w:val="262626"/>
          <w:kern w:val="0"/>
          <w:sz w:val="24"/>
          <w:szCs w:val="24"/>
        </w:rPr>
      </w:pPr>
      <w:r w:rsidRPr="00856015">
        <w:rPr>
          <w:rFonts w:eastAsia="方正仿宋_GBK" w:cs="方正仿宋_GBK" w:hint="cs"/>
          <w:color w:val="262626"/>
          <w:kern w:val="0"/>
          <w:sz w:val="24"/>
          <w:szCs w:val="24"/>
        </w:rPr>
        <w:t>•</w:t>
      </w:r>
      <w:r w:rsidRPr="00856015">
        <w:rPr>
          <w:rFonts w:eastAsia="方正仿宋_GBK" w:cs="方正仿宋_GBK" w:hint="eastAsia"/>
          <w:color w:val="262626"/>
          <w:kern w:val="0"/>
          <w:sz w:val="24"/>
          <w:szCs w:val="24"/>
        </w:rPr>
        <w:t>要在积极探索超大城市现代化治理新路子上谱写新篇，扎实推动数字赋能超大城市治理体制机制变革重塑，加快打造安全韧性、精准精确、共建共治共享的人民城市建设和治理新范例。</w:t>
      </w:r>
    </w:p>
    <w:p w:rsidR="00856015" w:rsidRDefault="00856015" w:rsidP="00856015">
      <w:pPr>
        <w:widowControl/>
        <w:spacing w:line="240" w:lineRule="auto"/>
        <w:ind w:firstLineChars="200" w:firstLine="480"/>
        <w:jc w:val="both"/>
        <w:rPr>
          <w:rFonts w:eastAsia="方正仿宋_GBK" w:cs="方正仿宋_GBK"/>
          <w:color w:val="262626"/>
          <w:kern w:val="0"/>
          <w:sz w:val="24"/>
          <w:szCs w:val="24"/>
        </w:rPr>
      </w:pPr>
      <w:r w:rsidRPr="00856015">
        <w:rPr>
          <w:rFonts w:eastAsia="方正仿宋_GBK" w:cs="方正仿宋_GBK" w:hint="cs"/>
          <w:color w:val="262626"/>
          <w:kern w:val="0"/>
          <w:sz w:val="24"/>
          <w:szCs w:val="24"/>
        </w:rPr>
        <w:t>•</w:t>
      </w:r>
      <w:r w:rsidRPr="00856015">
        <w:rPr>
          <w:rFonts w:eastAsia="方正仿宋_GBK" w:cs="方正仿宋_GBK" w:hint="eastAsia"/>
          <w:color w:val="262626"/>
          <w:kern w:val="0"/>
          <w:sz w:val="24"/>
          <w:szCs w:val="24"/>
        </w:rPr>
        <w:t>要在推进城乡融合发展上谱写新篇，持续提升大城市牵引带动能级，推动山区库区强县富民和现代化，学好用好“千万工程”经验，扎实推进乡村全面振兴，持续巩固拓展脱贫攻坚成果。</w:t>
      </w:r>
    </w:p>
    <w:p w:rsidR="00856015" w:rsidRDefault="00856015" w:rsidP="00856015">
      <w:pPr>
        <w:widowControl/>
        <w:spacing w:line="240" w:lineRule="auto"/>
        <w:ind w:firstLineChars="200" w:firstLine="480"/>
        <w:jc w:val="both"/>
        <w:rPr>
          <w:rFonts w:eastAsia="方正仿宋_GBK" w:cs="方正仿宋_GBK"/>
          <w:color w:val="262626"/>
          <w:kern w:val="0"/>
          <w:sz w:val="24"/>
          <w:szCs w:val="24"/>
        </w:rPr>
      </w:pPr>
      <w:r w:rsidRPr="00856015">
        <w:rPr>
          <w:rFonts w:eastAsia="方正仿宋_GBK" w:cs="方正仿宋_GBK" w:hint="cs"/>
          <w:color w:val="262626"/>
          <w:kern w:val="0"/>
          <w:sz w:val="24"/>
          <w:szCs w:val="24"/>
        </w:rPr>
        <w:t>•</w:t>
      </w:r>
      <w:r w:rsidRPr="00856015">
        <w:rPr>
          <w:rFonts w:eastAsia="方正仿宋_GBK" w:cs="方正仿宋_GBK" w:hint="eastAsia"/>
          <w:color w:val="262626"/>
          <w:kern w:val="0"/>
          <w:sz w:val="24"/>
          <w:szCs w:val="24"/>
        </w:rPr>
        <w:t>要在抓实大保护筑牢生态安全屏障上谱写新篇，深入</w:t>
      </w:r>
      <w:proofErr w:type="gramStart"/>
      <w:r w:rsidRPr="00856015">
        <w:rPr>
          <w:rFonts w:eastAsia="方正仿宋_GBK" w:cs="方正仿宋_GBK" w:hint="eastAsia"/>
          <w:color w:val="262626"/>
          <w:kern w:val="0"/>
          <w:sz w:val="24"/>
          <w:szCs w:val="24"/>
        </w:rPr>
        <w:t>践行</w:t>
      </w:r>
      <w:proofErr w:type="gramEnd"/>
      <w:r w:rsidRPr="00856015">
        <w:rPr>
          <w:rFonts w:eastAsia="方正仿宋_GBK" w:cs="方正仿宋_GBK" w:hint="eastAsia"/>
          <w:color w:val="262626"/>
          <w:kern w:val="0"/>
          <w:sz w:val="24"/>
          <w:szCs w:val="24"/>
        </w:rPr>
        <w:t>“共抓大保护、不搞大开发”理念，统筹推进治水、治气、治土、治废、治塑、治山、治岸、治城、治乡，加强生态系统保护修复，全面打赢三峡库区危岩治理攻坚战，确保一江碧水向东流。</w:t>
      </w:r>
    </w:p>
    <w:p w:rsidR="00856015" w:rsidRDefault="00856015" w:rsidP="00856015">
      <w:pPr>
        <w:widowControl/>
        <w:spacing w:line="240" w:lineRule="auto"/>
        <w:ind w:firstLineChars="200" w:firstLine="480"/>
        <w:jc w:val="both"/>
        <w:rPr>
          <w:rFonts w:eastAsia="方正仿宋_GBK" w:cs="方正仿宋_GBK"/>
          <w:color w:val="262626"/>
          <w:kern w:val="0"/>
          <w:sz w:val="24"/>
          <w:szCs w:val="24"/>
        </w:rPr>
      </w:pPr>
      <w:r w:rsidRPr="00856015">
        <w:rPr>
          <w:rFonts w:eastAsia="方正仿宋_GBK" w:cs="方正仿宋_GBK" w:hint="cs"/>
          <w:color w:val="262626"/>
          <w:kern w:val="0"/>
          <w:sz w:val="24"/>
          <w:szCs w:val="24"/>
        </w:rPr>
        <w:t>•</w:t>
      </w:r>
      <w:r w:rsidRPr="00856015">
        <w:rPr>
          <w:rFonts w:eastAsia="方正仿宋_GBK" w:cs="方正仿宋_GBK" w:hint="eastAsia"/>
          <w:color w:val="262626"/>
          <w:kern w:val="0"/>
          <w:sz w:val="24"/>
          <w:szCs w:val="24"/>
        </w:rPr>
        <w:t>要在增进民生福祉创造高品质生活上谱写新篇，牢记“中国式现代化，民生为大”的重要论断，常态</w:t>
      </w:r>
      <w:proofErr w:type="gramStart"/>
      <w:r w:rsidRPr="00856015">
        <w:rPr>
          <w:rFonts w:eastAsia="方正仿宋_GBK" w:cs="方正仿宋_GBK" w:hint="eastAsia"/>
          <w:color w:val="262626"/>
          <w:kern w:val="0"/>
          <w:sz w:val="24"/>
          <w:szCs w:val="24"/>
        </w:rPr>
        <w:t>化开展</w:t>
      </w:r>
      <w:proofErr w:type="gramEnd"/>
      <w:r w:rsidRPr="00856015">
        <w:rPr>
          <w:rFonts w:eastAsia="方正仿宋_GBK" w:cs="方正仿宋_GBK" w:hint="eastAsia"/>
          <w:color w:val="262626"/>
          <w:kern w:val="0"/>
          <w:sz w:val="24"/>
          <w:szCs w:val="24"/>
        </w:rPr>
        <w:t>“三服务”，用心用情用力解决群众</w:t>
      </w:r>
      <w:proofErr w:type="gramStart"/>
      <w:r w:rsidRPr="00856015">
        <w:rPr>
          <w:rFonts w:eastAsia="方正仿宋_GBK" w:cs="方正仿宋_GBK" w:hint="eastAsia"/>
          <w:color w:val="262626"/>
          <w:kern w:val="0"/>
          <w:sz w:val="24"/>
          <w:szCs w:val="24"/>
        </w:rPr>
        <w:t>急难愁盼问题</w:t>
      </w:r>
      <w:proofErr w:type="gramEnd"/>
      <w:r w:rsidRPr="00856015">
        <w:rPr>
          <w:rFonts w:eastAsia="方正仿宋_GBK" w:cs="方正仿宋_GBK" w:hint="eastAsia"/>
          <w:color w:val="262626"/>
          <w:kern w:val="0"/>
          <w:sz w:val="24"/>
          <w:szCs w:val="24"/>
        </w:rPr>
        <w:t>，努力让人民群众的获得感成色更足、幸福感更可持续、安全感更有保障、认同感更加强烈。</w:t>
      </w:r>
    </w:p>
    <w:p w:rsidR="00856015" w:rsidRDefault="00856015" w:rsidP="00856015">
      <w:pPr>
        <w:widowControl/>
        <w:spacing w:line="240" w:lineRule="auto"/>
        <w:ind w:firstLineChars="200" w:firstLine="480"/>
        <w:jc w:val="both"/>
        <w:rPr>
          <w:rFonts w:eastAsia="方正仿宋_GBK" w:cs="方正仿宋_GBK"/>
          <w:color w:val="262626"/>
          <w:kern w:val="0"/>
          <w:sz w:val="24"/>
          <w:szCs w:val="24"/>
        </w:rPr>
      </w:pPr>
      <w:r w:rsidRPr="00856015">
        <w:rPr>
          <w:rFonts w:eastAsia="方正仿宋_GBK" w:cs="方正仿宋_GBK" w:hint="cs"/>
          <w:color w:val="262626"/>
          <w:kern w:val="0"/>
          <w:sz w:val="24"/>
          <w:szCs w:val="24"/>
        </w:rPr>
        <w:t>•</w:t>
      </w:r>
      <w:r w:rsidRPr="00856015">
        <w:rPr>
          <w:rFonts w:eastAsia="方正仿宋_GBK" w:cs="方正仿宋_GBK" w:hint="eastAsia"/>
          <w:color w:val="262626"/>
          <w:kern w:val="0"/>
          <w:sz w:val="24"/>
          <w:szCs w:val="24"/>
        </w:rPr>
        <w:t>要在全面从</w:t>
      </w:r>
      <w:proofErr w:type="gramStart"/>
      <w:r w:rsidRPr="00856015">
        <w:rPr>
          <w:rFonts w:eastAsia="方正仿宋_GBK" w:cs="方正仿宋_GBK" w:hint="eastAsia"/>
          <w:color w:val="262626"/>
          <w:kern w:val="0"/>
          <w:sz w:val="24"/>
          <w:szCs w:val="24"/>
        </w:rPr>
        <w:t>严管党</w:t>
      </w:r>
      <w:proofErr w:type="gramEnd"/>
      <w:r w:rsidRPr="00856015">
        <w:rPr>
          <w:rFonts w:eastAsia="方正仿宋_GBK" w:cs="方正仿宋_GBK" w:hint="eastAsia"/>
          <w:color w:val="262626"/>
          <w:kern w:val="0"/>
          <w:sz w:val="24"/>
          <w:szCs w:val="24"/>
        </w:rPr>
        <w:t>治党持续</w:t>
      </w:r>
      <w:proofErr w:type="gramStart"/>
      <w:r w:rsidRPr="00856015">
        <w:rPr>
          <w:rFonts w:eastAsia="方正仿宋_GBK" w:cs="方正仿宋_GBK" w:hint="eastAsia"/>
          <w:color w:val="262626"/>
          <w:kern w:val="0"/>
          <w:sz w:val="24"/>
          <w:szCs w:val="24"/>
        </w:rPr>
        <w:t>提升党</w:t>
      </w:r>
      <w:proofErr w:type="gramEnd"/>
      <w:r w:rsidRPr="00856015">
        <w:rPr>
          <w:rFonts w:eastAsia="方正仿宋_GBK" w:cs="方正仿宋_GBK" w:hint="eastAsia"/>
          <w:color w:val="262626"/>
          <w:kern w:val="0"/>
          <w:sz w:val="24"/>
          <w:szCs w:val="24"/>
        </w:rPr>
        <w:t>的领导</w:t>
      </w:r>
      <w:proofErr w:type="gramStart"/>
      <w:r w:rsidRPr="00856015">
        <w:rPr>
          <w:rFonts w:eastAsia="方正仿宋_GBK" w:cs="方正仿宋_GBK" w:hint="eastAsia"/>
          <w:color w:val="262626"/>
          <w:kern w:val="0"/>
          <w:sz w:val="24"/>
          <w:szCs w:val="24"/>
        </w:rPr>
        <w:t>力组织</w:t>
      </w:r>
      <w:proofErr w:type="gramEnd"/>
      <w:r w:rsidRPr="00856015">
        <w:rPr>
          <w:rFonts w:eastAsia="方正仿宋_GBK" w:cs="方正仿宋_GBK" w:hint="eastAsia"/>
          <w:color w:val="262626"/>
          <w:kern w:val="0"/>
          <w:sz w:val="24"/>
          <w:szCs w:val="24"/>
        </w:rPr>
        <w:t>力上谱写新篇，持续健全政治铸魂体系和闭环落实机制，巩固拓展主题教育成果，扎实开展党纪学习教育，持续推动肃清流毒影响工作，营造风清气正的政治生态。</w:t>
      </w:r>
    </w:p>
    <w:p w:rsidR="00856015" w:rsidRDefault="00856015" w:rsidP="00856015">
      <w:pPr>
        <w:widowControl/>
        <w:spacing w:line="240" w:lineRule="auto"/>
        <w:ind w:firstLineChars="200" w:firstLine="480"/>
        <w:jc w:val="both"/>
        <w:rPr>
          <w:rFonts w:eastAsia="方正仿宋_GBK" w:cs="方正仿宋_GBK" w:hint="eastAsia"/>
          <w:color w:val="262626"/>
          <w:kern w:val="0"/>
          <w:sz w:val="24"/>
          <w:szCs w:val="24"/>
        </w:rPr>
      </w:pPr>
      <w:r w:rsidRPr="00856015">
        <w:rPr>
          <w:rFonts w:eastAsia="方正仿宋_GBK" w:cs="方正仿宋_GBK" w:hint="eastAsia"/>
          <w:color w:val="262626"/>
          <w:kern w:val="0"/>
          <w:sz w:val="24"/>
          <w:szCs w:val="24"/>
        </w:rPr>
        <w:t>袁家军指出，要迅速掀起学习宣传贯彻习近平总书记视察重庆重要讲话重要指示精神热潮。各级党委（党组）要以高度的政治自觉、饱满的政治热情、笃定的政治行动，把学深悟透习近平总书记重要讲话重要指示精神引向深入、落到实处、见到实效。</w:t>
      </w:r>
    </w:p>
    <w:p w:rsidR="00856015" w:rsidRDefault="00856015" w:rsidP="00856015">
      <w:pPr>
        <w:widowControl/>
        <w:spacing w:line="240" w:lineRule="auto"/>
        <w:ind w:firstLineChars="200" w:firstLine="480"/>
        <w:jc w:val="both"/>
        <w:rPr>
          <w:rFonts w:eastAsia="方正仿宋_GBK" w:cs="方正仿宋_GBK"/>
          <w:color w:val="262626"/>
          <w:kern w:val="0"/>
          <w:sz w:val="24"/>
          <w:szCs w:val="24"/>
        </w:rPr>
      </w:pPr>
      <w:r w:rsidRPr="00856015">
        <w:rPr>
          <w:rFonts w:eastAsia="方正仿宋_GBK" w:cs="方正仿宋_GBK" w:hint="cs"/>
          <w:color w:val="262626"/>
          <w:kern w:val="0"/>
          <w:sz w:val="24"/>
          <w:szCs w:val="24"/>
        </w:rPr>
        <w:t>•</w:t>
      </w:r>
      <w:r w:rsidRPr="00856015">
        <w:rPr>
          <w:rFonts w:eastAsia="方正仿宋_GBK" w:cs="方正仿宋_GBK" w:hint="eastAsia"/>
          <w:color w:val="262626"/>
          <w:kern w:val="0"/>
          <w:sz w:val="24"/>
          <w:szCs w:val="24"/>
        </w:rPr>
        <w:t>要突出全面系统抓好学习，坚持原原本本学、逐字逐句学，在学习中汲取坚定理想、坚强党性、指导实践、推动工作的强大力量。</w:t>
      </w:r>
    </w:p>
    <w:p w:rsidR="00856015" w:rsidRDefault="00856015" w:rsidP="00856015">
      <w:pPr>
        <w:widowControl/>
        <w:spacing w:line="240" w:lineRule="auto"/>
        <w:ind w:firstLineChars="200" w:firstLine="480"/>
        <w:jc w:val="both"/>
        <w:rPr>
          <w:rFonts w:eastAsia="方正仿宋_GBK" w:cs="方正仿宋_GBK"/>
          <w:color w:val="262626"/>
          <w:kern w:val="0"/>
          <w:sz w:val="24"/>
          <w:szCs w:val="24"/>
        </w:rPr>
      </w:pPr>
      <w:r w:rsidRPr="00856015">
        <w:rPr>
          <w:rFonts w:eastAsia="方正仿宋_GBK" w:cs="方正仿宋_GBK" w:hint="cs"/>
          <w:color w:val="262626"/>
          <w:kern w:val="0"/>
          <w:sz w:val="24"/>
          <w:szCs w:val="24"/>
        </w:rPr>
        <w:lastRenderedPageBreak/>
        <w:t>•</w:t>
      </w:r>
      <w:r w:rsidRPr="00856015">
        <w:rPr>
          <w:rFonts w:eastAsia="方正仿宋_GBK" w:cs="方正仿宋_GBK" w:hint="eastAsia"/>
          <w:color w:val="262626"/>
          <w:kern w:val="0"/>
          <w:sz w:val="24"/>
          <w:szCs w:val="24"/>
        </w:rPr>
        <w:t>要坚持</w:t>
      </w:r>
      <w:proofErr w:type="gramStart"/>
      <w:r w:rsidRPr="00856015">
        <w:rPr>
          <w:rFonts w:eastAsia="方正仿宋_GBK" w:cs="方正仿宋_GBK" w:hint="eastAsia"/>
          <w:color w:val="262626"/>
          <w:kern w:val="0"/>
          <w:sz w:val="24"/>
          <w:szCs w:val="24"/>
        </w:rPr>
        <w:t>以上率</w:t>
      </w:r>
      <w:proofErr w:type="gramEnd"/>
      <w:r w:rsidRPr="00856015">
        <w:rPr>
          <w:rFonts w:eastAsia="方正仿宋_GBK" w:cs="方正仿宋_GBK" w:hint="eastAsia"/>
          <w:color w:val="262626"/>
          <w:kern w:val="0"/>
          <w:sz w:val="24"/>
          <w:szCs w:val="24"/>
        </w:rPr>
        <w:t>下抓好学习，各级领导干部特别是“一把手”要先学一步、学深一层，深入群众开展宣传宣讲，推动形成心往一处想、劲往一处使的生动局面。</w:t>
      </w:r>
    </w:p>
    <w:p w:rsidR="00856015" w:rsidRDefault="00856015" w:rsidP="00856015">
      <w:pPr>
        <w:widowControl/>
        <w:spacing w:line="240" w:lineRule="auto"/>
        <w:ind w:firstLineChars="200" w:firstLine="480"/>
        <w:jc w:val="both"/>
        <w:rPr>
          <w:rFonts w:eastAsia="方正仿宋_GBK" w:cs="方正仿宋_GBK"/>
          <w:color w:val="262626"/>
          <w:kern w:val="0"/>
          <w:sz w:val="24"/>
          <w:szCs w:val="24"/>
        </w:rPr>
      </w:pPr>
      <w:r w:rsidRPr="00856015">
        <w:rPr>
          <w:rFonts w:eastAsia="方正仿宋_GBK" w:cs="方正仿宋_GBK" w:hint="cs"/>
          <w:color w:val="262626"/>
          <w:kern w:val="0"/>
          <w:sz w:val="24"/>
          <w:szCs w:val="24"/>
        </w:rPr>
        <w:t>•</w:t>
      </w:r>
      <w:r w:rsidRPr="00856015">
        <w:rPr>
          <w:rFonts w:eastAsia="方正仿宋_GBK" w:cs="方正仿宋_GBK" w:hint="eastAsia"/>
          <w:color w:val="262626"/>
          <w:kern w:val="0"/>
          <w:sz w:val="24"/>
          <w:szCs w:val="24"/>
        </w:rPr>
        <w:t>要强化转化落实抓好学习，对标对表找定位、明方向、定措施，项目化、事项化、清单</w:t>
      </w:r>
      <w:proofErr w:type="gramStart"/>
      <w:r w:rsidRPr="00856015">
        <w:rPr>
          <w:rFonts w:eastAsia="方正仿宋_GBK" w:cs="方正仿宋_GBK" w:hint="eastAsia"/>
          <w:color w:val="262626"/>
          <w:kern w:val="0"/>
          <w:sz w:val="24"/>
          <w:szCs w:val="24"/>
        </w:rPr>
        <w:t>化抓好</w:t>
      </w:r>
      <w:proofErr w:type="gramEnd"/>
      <w:r w:rsidRPr="00856015">
        <w:rPr>
          <w:rFonts w:eastAsia="方正仿宋_GBK" w:cs="方正仿宋_GBK" w:hint="eastAsia"/>
          <w:color w:val="262626"/>
          <w:kern w:val="0"/>
          <w:sz w:val="24"/>
          <w:szCs w:val="24"/>
        </w:rPr>
        <w:t>落实。</w:t>
      </w:r>
    </w:p>
    <w:p w:rsidR="00856015" w:rsidRDefault="00856015" w:rsidP="00856015">
      <w:pPr>
        <w:widowControl/>
        <w:spacing w:line="240" w:lineRule="auto"/>
        <w:ind w:firstLineChars="200" w:firstLine="480"/>
        <w:jc w:val="both"/>
        <w:rPr>
          <w:rFonts w:eastAsia="方正仿宋_GBK" w:cs="方正仿宋_GBK"/>
          <w:color w:val="262626"/>
          <w:kern w:val="0"/>
          <w:sz w:val="24"/>
          <w:szCs w:val="24"/>
        </w:rPr>
      </w:pPr>
      <w:r w:rsidRPr="00856015">
        <w:rPr>
          <w:rFonts w:eastAsia="方正仿宋_GBK" w:cs="方正仿宋_GBK" w:hint="cs"/>
          <w:color w:val="262626"/>
          <w:kern w:val="0"/>
          <w:sz w:val="24"/>
          <w:szCs w:val="24"/>
        </w:rPr>
        <w:t>•</w:t>
      </w:r>
      <w:r w:rsidRPr="00856015">
        <w:rPr>
          <w:rFonts w:eastAsia="方正仿宋_GBK" w:cs="方正仿宋_GBK" w:hint="eastAsia"/>
          <w:color w:val="262626"/>
          <w:kern w:val="0"/>
          <w:sz w:val="24"/>
          <w:szCs w:val="24"/>
        </w:rPr>
        <w:t>要建立长效机制抓好学习，开展分批分次集中式、封闭式专题学习培训，组织开展形式多样“微宣讲”，把学习贯彻情况纳入目标考核、作为巡视巡察重要内容，切实把习近平总书记重要讲话重要指示精神传达到千家万户。</w:t>
      </w:r>
    </w:p>
    <w:p w:rsidR="00856015" w:rsidRDefault="00856015" w:rsidP="00856015">
      <w:pPr>
        <w:widowControl/>
        <w:spacing w:line="240" w:lineRule="auto"/>
        <w:ind w:firstLineChars="200" w:firstLine="480"/>
        <w:jc w:val="both"/>
        <w:rPr>
          <w:rFonts w:eastAsia="方正仿宋_GBK" w:cs="方正仿宋_GBK"/>
          <w:color w:val="262626"/>
          <w:kern w:val="0"/>
          <w:sz w:val="24"/>
          <w:szCs w:val="24"/>
        </w:rPr>
      </w:pPr>
      <w:r w:rsidRPr="00856015">
        <w:rPr>
          <w:rFonts w:eastAsia="方正仿宋_GBK" w:cs="方正仿宋_GBK" w:hint="cs"/>
          <w:color w:val="262626"/>
          <w:kern w:val="0"/>
          <w:sz w:val="24"/>
          <w:szCs w:val="24"/>
        </w:rPr>
        <w:t>•</w:t>
      </w:r>
      <w:r w:rsidRPr="00856015">
        <w:rPr>
          <w:rFonts w:eastAsia="方正仿宋_GBK" w:cs="方正仿宋_GBK" w:hint="eastAsia"/>
          <w:color w:val="262626"/>
          <w:kern w:val="0"/>
          <w:sz w:val="24"/>
          <w:szCs w:val="24"/>
        </w:rPr>
        <w:t>要积极主动加强与国家部委沟通对接，抢抓重大机遇，推动更多资源、项目、资金、政策在重庆落地见效。</w:t>
      </w:r>
    </w:p>
    <w:p w:rsidR="00482986" w:rsidRDefault="00856015" w:rsidP="00856015">
      <w:pPr>
        <w:widowControl/>
        <w:spacing w:line="240" w:lineRule="auto"/>
        <w:ind w:firstLineChars="200" w:firstLine="480"/>
        <w:jc w:val="both"/>
        <w:rPr>
          <w:rFonts w:eastAsia="方正仿宋_GBK" w:cs="方正仿宋_GBK"/>
          <w:color w:val="262626"/>
          <w:kern w:val="0"/>
          <w:sz w:val="24"/>
          <w:szCs w:val="24"/>
        </w:rPr>
      </w:pPr>
      <w:r w:rsidRPr="00856015">
        <w:rPr>
          <w:rFonts w:eastAsia="方正仿宋_GBK" w:cs="方正仿宋_GBK" w:hint="eastAsia"/>
          <w:color w:val="262626"/>
          <w:kern w:val="0"/>
          <w:sz w:val="24"/>
          <w:szCs w:val="24"/>
        </w:rPr>
        <w:t>会议以视频方式举行。市人大常委会、市政府、市政协，市委各部委、市级国家机关各部门负责人，有关人民团体、企事业单位负责人，市工商联、各民主党派市委会负责人和无党派人士代表等在主会场参会。各区县，两江新区、重庆高新区、万盛经开区设分会场。</w:t>
      </w:r>
    </w:p>
    <w:p w:rsidR="00482986" w:rsidRDefault="00482986">
      <w:pPr>
        <w:widowControl/>
        <w:spacing w:line="240" w:lineRule="auto"/>
        <w:rPr>
          <w:rFonts w:eastAsia="方正仿宋_GBK" w:cs="方正仿宋_GBK"/>
          <w:color w:val="262626"/>
          <w:kern w:val="0"/>
          <w:sz w:val="24"/>
          <w:szCs w:val="24"/>
        </w:rPr>
      </w:pPr>
      <w:r>
        <w:rPr>
          <w:rFonts w:eastAsia="方正仿宋_GBK" w:cs="方正仿宋_GBK"/>
          <w:color w:val="262626"/>
          <w:kern w:val="0"/>
          <w:sz w:val="24"/>
          <w:szCs w:val="24"/>
        </w:rPr>
        <w:br w:type="page"/>
      </w:r>
    </w:p>
    <w:p w:rsidR="00482986" w:rsidRPr="00B34F29" w:rsidRDefault="00482986" w:rsidP="00482986">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Pr>
          <w:bCs/>
          <w:color w:val="000000"/>
          <w:kern w:val="0"/>
        </w:rPr>
        <w:t>4</w:t>
      </w:r>
    </w:p>
    <w:p w:rsidR="00482986" w:rsidRPr="00482986" w:rsidRDefault="00482986" w:rsidP="00482986">
      <w:pPr>
        <w:spacing w:line="480" w:lineRule="exact"/>
        <w:ind w:leftChars="-200" w:left="-640" w:rightChars="-200" w:right="-640"/>
        <w:jc w:val="center"/>
        <w:rPr>
          <w:rFonts w:eastAsia="方正小标宋_GBK" w:cs="方正小标宋_GBK"/>
          <w:color w:val="000000"/>
          <w:sz w:val="40"/>
          <w:szCs w:val="44"/>
        </w:rPr>
      </w:pPr>
      <w:r w:rsidRPr="00482986">
        <w:rPr>
          <w:rFonts w:eastAsia="方正小标宋_GBK" w:cs="方正小标宋_GBK" w:hint="eastAsia"/>
          <w:color w:val="000000"/>
          <w:sz w:val="40"/>
          <w:szCs w:val="44"/>
        </w:rPr>
        <w:t>中国共产党纪律处分条例（全文）</w:t>
      </w:r>
    </w:p>
    <w:p w:rsidR="00DF2CF3" w:rsidRDefault="00482986" w:rsidP="00DF2CF3">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noProof/>
          <w:color w:val="000000"/>
          <w:kern w:val="0"/>
          <w:sz w:val="32"/>
          <w:szCs w:val="32"/>
        </w:rPr>
        <mc:AlternateContent>
          <mc:Choice Requires="wps">
            <w:drawing>
              <wp:anchor distT="0" distB="0" distL="114300" distR="114300" simplePos="0" relativeHeight="251679744" behindDoc="0" locked="0" layoutInCell="1" allowOverlap="1" wp14:anchorId="1EB8DA35" wp14:editId="3497F48D">
                <wp:simplePos x="0" y="0"/>
                <wp:positionH relativeFrom="column">
                  <wp:posOffset>297180</wp:posOffset>
                </wp:positionH>
                <wp:positionV relativeFrom="paragraph">
                  <wp:posOffset>14605</wp:posOffset>
                </wp:positionV>
                <wp:extent cx="4991100" cy="45085"/>
                <wp:effectExtent l="19050" t="19050" r="19050" b="31115"/>
                <wp:wrapNone/>
                <wp:docPr id="4" name="自选图形 3"/>
                <wp:cNvGraphicFramePr/>
                <a:graphic xmlns:a="http://schemas.openxmlformats.org/drawingml/2006/main">
                  <a:graphicData uri="http://schemas.microsoft.com/office/word/2010/wordprocessingShape">
                    <wps:wsp>
                      <wps:cNvCnPr/>
                      <wps:spPr>
                        <a:xfrm>
                          <a:off x="0" y="0"/>
                          <a:ext cx="4991100" cy="45085"/>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39019E8" id="自选图形 3" o:spid="_x0000_s1026" type="#_x0000_t32" style="position:absolute;left:0;text-align:left;margin-left:23.4pt;margin-top:1.15pt;width:393pt;height: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" strokecolor="red" strokeweight="2.25pt"/>
            </w:pict>
          </mc:Fallback>
        </mc:AlternateContent>
      </w:r>
      <w:r w:rsidRPr="00DF2CF3">
        <w:rPr>
          <w:rFonts w:ascii="Times New Roman" w:eastAsia="方正楷体_GBK" w:hAnsi="Times New Roman" w:hint="eastAsia"/>
          <w:bCs w:val="0"/>
          <w:color w:val="000000"/>
          <w:sz w:val="28"/>
          <w:szCs w:val="28"/>
        </w:rPr>
        <w:t>（</w:t>
      </w:r>
      <w:r w:rsidRPr="00DF2CF3">
        <w:rPr>
          <w:rFonts w:ascii="Times New Roman" w:eastAsia="方正楷体_GBK" w:hAnsi="Times New Roman" w:hint="eastAsia"/>
          <w:bCs w:val="0"/>
          <w:color w:val="000000"/>
          <w:sz w:val="28"/>
          <w:szCs w:val="28"/>
        </w:rPr>
        <w:t>2003</w:t>
      </w:r>
      <w:r w:rsidRPr="00DF2CF3">
        <w:rPr>
          <w:rFonts w:ascii="Times New Roman" w:eastAsia="方正楷体_GBK" w:hAnsi="Times New Roman" w:hint="eastAsia"/>
          <w:bCs w:val="0"/>
          <w:color w:val="000000"/>
          <w:sz w:val="28"/>
          <w:szCs w:val="28"/>
        </w:rPr>
        <w:t>年</w:t>
      </w:r>
      <w:r w:rsidRPr="00DF2CF3">
        <w:rPr>
          <w:rFonts w:ascii="Times New Roman" w:eastAsia="方正楷体_GBK" w:hAnsi="Times New Roman" w:hint="eastAsia"/>
          <w:bCs w:val="0"/>
          <w:color w:val="000000"/>
          <w:sz w:val="28"/>
          <w:szCs w:val="28"/>
        </w:rPr>
        <w:t>12</w:t>
      </w:r>
      <w:r w:rsidRPr="00DF2CF3">
        <w:rPr>
          <w:rFonts w:ascii="Times New Roman" w:eastAsia="方正楷体_GBK" w:hAnsi="Times New Roman" w:hint="eastAsia"/>
          <w:bCs w:val="0"/>
          <w:color w:val="000000"/>
          <w:sz w:val="28"/>
          <w:szCs w:val="28"/>
        </w:rPr>
        <w:t>月</w:t>
      </w:r>
      <w:r w:rsidRPr="00DF2CF3">
        <w:rPr>
          <w:rFonts w:ascii="Times New Roman" w:eastAsia="方正楷体_GBK" w:hAnsi="Times New Roman" w:hint="eastAsia"/>
          <w:bCs w:val="0"/>
          <w:color w:val="000000"/>
          <w:sz w:val="28"/>
          <w:szCs w:val="28"/>
        </w:rPr>
        <w:t>23</w:t>
      </w:r>
      <w:r w:rsidRPr="00DF2CF3">
        <w:rPr>
          <w:rFonts w:ascii="Times New Roman" w:eastAsia="方正楷体_GBK" w:hAnsi="Times New Roman" w:hint="eastAsia"/>
          <w:bCs w:val="0"/>
          <w:color w:val="000000"/>
          <w:sz w:val="28"/>
          <w:szCs w:val="28"/>
        </w:rPr>
        <w:t>日中共中央政治局会议审议批准</w:t>
      </w:r>
    </w:p>
    <w:p w:rsidR="00DF2CF3" w:rsidRDefault="00482986" w:rsidP="00DF2CF3">
      <w:pPr>
        <w:pStyle w:val="1"/>
        <w:shd w:val="clear" w:color="auto" w:fill="FFFFFF"/>
        <w:adjustRightInd w:val="0"/>
        <w:spacing w:line="560" w:lineRule="exact"/>
        <w:rPr>
          <w:rFonts w:ascii="Times New Roman" w:eastAsia="方正楷体_GBK" w:hAnsi="Times New Roman"/>
          <w:bCs w:val="0"/>
          <w:color w:val="000000"/>
          <w:sz w:val="28"/>
          <w:szCs w:val="28"/>
        </w:rPr>
      </w:pPr>
      <w:r w:rsidRPr="00DF2CF3">
        <w:rPr>
          <w:rFonts w:ascii="Times New Roman" w:eastAsia="方正楷体_GBK" w:hAnsi="Times New Roman" w:hint="eastAsia"/>
          <w:bCs w:val="0"/>
          <w:color w:val="000000"/>
          <w:sz w:val="28"/>
          <w:szCs w:val="28"/>
        </w:rPr>
        <w:t>2003</w:t>
      </w:r>
      <w:r w:rsidRPr="00DF2CF3">
        <w:rPr>
          <w:rFonts w:ascii="Times New Roman" w:eastAsia="方正楷体_GBK" w:hAnsi="Times New Roman" w:hint="eastAsia"/>
          <w:bCs w:val="0"/>
          <w:color w:val="000000"/>
          <w:sz w:val="28"/>
          <w:szCs w:val="28"/>
        </w:rPr>
        <w:t>年</w:t>
      </w:r>
      <w:r w:rsidRPr="00DF2CF3">
        <w:rPr>
          <w:rFonts w:ascii="Times New Roman" w:eastAsia="方正楷体_GBK" w:hAnsi="Times New Roman" w:hint="eastAsia"/>
          <w:bCs w:val="0"/>
          <w:color w:val="000000"/>
          <w:sz w:val="28"/>
          <w:szCs w:val="28"/>
        </w:rPr>
        <w:t>12</w:t>
      </w:r>
      <w:r w:rsidRPr="00DF2CF3">
        <w:rPr>
          <w:rFonts w:ascii="Times New Roman" w:eastAsia="方正楷体_GBK" w:hAnsi="Times New Roman" w:hint="eastAsia"/>
          <w:bCs w:val="0"/>
          <w:color w:val="000000"/>
          <w:sz w:val="28"/>
          <w:szCs w:val="28"/>
        </w:rPr>
        <w:t>月</w:t>
      </w:r>
      <w:r w:rsidRPr="00DF2CF3">
        <w:rPr>
          <w:rFonts w:ascii="Times New Roman" w:eastAsia="方正楷体_GBK" w:hAnsi="Times New Roman" w:hint="eastAsia"/>
          <w:bCs w:val="0"/>
          <w:color w:val="000000"/>
          <w:sz w:val="28"/>
          <w:szCs w:val="28"/>
        </w:rPr>
        <w:t>31</w:t>
      </w:r>
      <w:r w:rsidRPr="00DF2CF3">
        <w:rPr>
          <w:rFonts w:ascii="Times New Roman" w:eastAsia="方正楷体_GBK" w:hAnsi="Times New Roman" w:hint="eastAsia"/>
          <w:bCs w:val="0"/>
          <w:color w:val="000000"/>
          <w:sz w:val="28"/>
          <w:szCs w:val="28"/>
        </w:rPr>
        <w:t>日中共中央发布</w:t>
      </w:r>
    </w:p>
    <w:p w:rsidR="00DF2CF3" w:rsidRDefault="00482986" w:rsidP="00DF2CF3">
      <w:pPr>
        <w:pStyle w:val="1"/>
        <w:shd w:val="clear" w:color="auto" w:fill="FFFFFF"/>
        <w:adjustRightInd w:val="0"/>
        <w:spacing w:line="560" w:lineRule="exact"/>
        <w:rPr>
          <w:rFonts w:ascii="Times New Roman" w:eastAsia="方正楷体_GBK" w:hAnsi="Times New Roman"/>
          <w:bCs w:val="0"/>
          <w:color w:val="000000"/>
          <w:sz w:val="28"/>
          <w:szCs w:val="28"/>
        </w:rPr>
      </w:pPr>
      <w:r w:rsidRPr="00DF2CF3">
        <w:rPr>
          <w:rFonts w:ascii="Times New Roman" w:eastAsia="方正楷体_GBK" w:hAnsi="Times New Roman" w:hint="eastAsia"/>
          <w:bCs w:val="0"/>
          <w:color w:val="000000"/>
          <w:sz w:val="28"/>
          <w:szCs w:val="28"/>
        </w:rPr>
        <w:t>2023</w:t>
      </w:r>
      <w:r w:rsidRPr="00DF2CF3">
        <w:rPr>
          <w:rFonts w:ascii="Times New Roman" w:eastAsia="方正楷体_GBK" w:hAnsi="Times New Roman" w:hint="eastAsia"/>
          <w:bCs w:val="0"/>
          <w:color w:val="000000"/>
          <w:sz w:val="28"/>
          <w:szCs w:val="28"/>
        </w:rPr>
        <w:t>年</w:t>
      </w:r>
      <w:r w:rsidRPr="00DF2CF3">
        <w:rPr>
          <w:rFonts w:ascii="Times New Roman" w:eastAsia="方正楷体_GBK" w:hAnsi="Times New Roman" w:hint="eastAsia"/>
          <w:bCs w:val="0"/>
          <w:color w:val="000000"/>
          <w:sz w:val="28"/>
          <w:szCs w:val="28"/>
        </w:rPr>
        <w:t>12</w:t>
      </w:r>
      <w:r w:rsidRPr="00DF2CF3">
        <w:rPr>
          <w:rFonts w:ascii="Times New Roman" w:eastAsia="方正楷体_GBK" w:hAnsi="Times New Roman" w:hint="eastAsia"/>
          <w:bCs w:val="0"/>
          <w:color w:val="000000"/>
          <w:sz w:val="28"/>
          <w:szCs w:val="28"/>
        </w:rPr>
        <w:t>月</w:t>
      </w:r>
      <w:r w:rsidRPr="00DF2CF3">
        <w:rPr>
          <w:rFonts w:ascii="Times New Roman" w:eastAsia="方正楷体_GBK" w:hAnsi="Times New Roman" w:hint="eastAsia"/>
          <w:bCs w:val="0"/>
          <w:color w:val="000000"/>
          <w:sz w:val="28"/>
          <w:szCs w:val="28"/>
        </w:rPr>
        <w:t>8</w:t>
      </w:r>
      <w:r w:rsidRPr="00DF2CF3">
        <w:rPr>
          <w:rFonts w:ascii="Times New Roman" w:eastAsia="方正楷体_GBK" w:hAnsi="Times New Roman" w:hint="eastAsia"/>
          <w:bCs w:val="0"/>
          <w:color w:val="000000"/>
          <w:sz w:val="28"/>
          <w:szCs w:val="28"/>
        </w:rPr>
        <w:t>日中共中央政治局会议第三次修订</w:t>
      </w:r>
    </w:p>
    <w:p w:rsidR="00482986" w:rsidRPr="00DF2CF3" w:rsidRDefault="00482986" w:rsidP="00DF2CF3">
      <w:pPr>
        <w:pStyle w:val="1"/>
        <w:shd w:val="clear" w:color="auto" w:fill="FFFFFF"/>
        <w:adjustRightInd w:val="0"/>
        <w:spacing w:line="560" w:lineRule="exact"/>
        <w:rPr>
          <w:rFonts w:ascii="Times New Roman" w:eastAsia="方正楷体_GBK" w:hAnsi="Times New Roman" w:hint="eastAsia"/>
          <w:bCs w:val="0"/>
          <w:color w:val="000000"/>
          <w:sz w:val="28"/>
          <w:szCs w:val="28"/>
        </w:rPr>
      </w:pPr>
      <w:r w:rsidRPr="00DF2CF3">
        <w:rPr>
          <w:rFonts w:ascii="Times New Roman" w:eastAsia="方正楷体_GBK" w:hAnsi="Times New Roman" w:hint="eastAsia"/>
          <w:bCs w:val="0"/>
          <w:color w:val="000000"/>
          <w:sz w:val="28"/>
          <w:szCs w:val="28"/>
        </w:rPr>
        <w:t>2023</w:t>
      </w:r>
      <w:r w:rsidRPr="00DF2CF3">
        <w:rPr>
          <w:rFonts w:ascii="Times New Roman" w:eastAsia="方正楷体_GBK" w:hAnsi="Times New Roman" w:hint="eastAsia"/>
          <w:bCs w:val="0"/>
          <w:color w:val="000000"/>
          <w:sz w:val="28"/>
          <w:szCs w:val="28"/>
        </w:rPr>
        <w:t>年</w:t>
      </w:r>
      <w:r w:rsidRPr="00DF2CF3">
        <w:rPr>
          <w:rFonts w:ascii="Times New Roman" w:eastAsia="方正楷体_GBK" w:hAnsi="Times New Roman" w:hint="eastAsia"/>
          <w:bCs w:val="0"/>
          <w:color w:val="000000"/>
          <w:sz w:val="28"/>
          <w:szCs w:val="28"/>
        </w:rPr>
        <w:t>12</w:t>
      </w:r>
      <w:r w:rsidRPr="00DF2CF3">
        <w:rPr>
          <w:rFonts w:ascii="Times New Roman" w:eastAsia="方正楷体_GBK" w:hAnsi="Times New Roman" w:hint="eastAsia"/>
          <w:bCs w:val="0"/>
          <w:color w:val="000000"/>
          <w:sz w:val="28"/>
          <w:szCs w:val="28"/>
        </w:rPr>
        <w:t>月</w:t>
      </w:r>
      <w:r w:rsidRPr="00DF2CF3">
        <w:rPr>
          <w:rFonts w:ascii="Times New Roman" w:eastAsia="方正楷体_GBK" w:hAnsi="Times New Roman" w:hint="eastAsia"/>
          <w:bCs w:val="0"/>
          <w:color w:val="000000"/>
          <w:sz w:val="28"/>
          <w:szCs w:val="28"/>
        </w:rPr>
        <w:t>19</w:t>
      </w:r>
      <w:r w:rsidRPr="00DF2CF3">
        <w:rPr>
          <w:rFonts w:ascii="Times New Roman" w:eastAsia="方正楷体_GBK" w:hAnsi="Times New Roman" w:hint="eastAsia"/>
          <w:bCs w:val="0"/>
          <w:color w:val="000000"/>
          <w:sz w:val="28"/>
          <w:szCs w:val="28"/>
        </w:rPr>
        <w:t>日中共中央发布）</w:t>
      </w:r>
    </w:p>
    <w:p w:rsidR="00DF2CF3" w:rsidRDefault="00DF2CF3" w:rsidP="00482986">
      <w:pPr>
        <w:widowControl/>
        <w:spacing w:line="240" w:lineRule="auto"/>
        <w:ind w:firstLineChars="200" w:firstLine="480"/>
        <w:jc w:val="both"/>
        <w:rPr>
          <w:rFonts w:eastAsia="方正仿宋_GBK" w:cs="方正仿宋_GBK"/>
          <w:color w:val="262626"/>
          <w:kern w:val="0"/>
          <w:sz w:val="24"/>
          <w:szCs w:val="24"/>
        </w:rPr>
      </w:pP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第一编</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总则</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第一章</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总体要求和适用范围</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第二条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第三条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党章是最根本的党内法规，是管党治党的总规矩。党的纪律是党的各级组织和全体党员必须遵守的行为规则。党组织和党员必须坚守初心使命，牢固树立政治</w:t>
      </w:r>
      <w:r w:rsidRPr="00482986">
        <w:rPr>
          <w:rFonts w:eastAsia="方正仿宋_GBK" w:cs="方正仿宋_GBK" w:hint="eastAsia"/>
          <w:color w:val="262626"/>
          <w:kern w:val="0"/>
          <w:sz w:val="24"/>
          <w:szCs w:val="24"/>
        </w:rPr>
        <w:lastRenderedPageBreak/>
        <w:t>意识、大局意识、核心意识、看齐意识，始终坚定道路自信、理论自信、制度自信、文化自信，切实</w:t>
      </w:r>
      <w:proofErr w:type="gramStart"/>
      <w:r w:rsidRPr="00482986">
        <w:rPr>
          <w:rFonts w:eastAsia="方正仿宋_GBK" w:cs="方正仿宋_GBK" w:hint="eastAsia"/>
          <w:color w:val="262626"/>
          <w:kern w:val="0"/>
          <w:sz w:val="24"/>
          <w:szCs w:val="24"/>
        </w:rPr>
        <w:t>践行</w:t>
      </w:r>
      <w:proofErr w:type="gramEnd"/>
      <w:r w:rsidRPr="00482986">
        <w:rPr>
          <w:rFonts w:eastAsia="方正仿宋_GBK" w:cs="方正仿宋_GBK" w:hint="eastAsia"/>
          <w:color w:val="262626"/>
          <w:kern w:val="0"/>
          <w:sz w:val="24"/>
          <w:szCs w:val="24"/>
        </w:rPr>
        <w:t>正确的权力观、政绩观、事业观，自觉遵守和维护党章，严格执行和维护党的纪律，自觉接受党的纪律约束，模范遵守国家法律法规。</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第四条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党的纪律处分工作遵循下列原则：</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（一）坚持党要管党、全面从严治党。把严的基调、严的措施、严的氛围长期坚持下去，加强对党的各级组织和全体党员的教育、管理和监督，把纪律挺在前面，抓早抓小、防微杜渐。</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（二）党纪面前一律平等。对违犯党纪的党组织和党员必须严肃、公正执行纪律，党内不允许有任何不受纪律约束的党组织和党员。</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（三）实事求是。对党组织和党员违犯党纪的行为，应当以事实为依据，以党章、其他党内法规和国家法律法规为准绳，执纪执法贯通，准确认定行为性质，区别不同情况，恰当予以处理。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（四）民主集中制。实施党纪处分，应当按照规定程序经党组织集体讨论决定，不允许任何个人或者少数人擅自决定和批准。上级党组织对违犯党纪的党组织和党员</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的处理决定，下级党组织必须执行。</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（五）惩前毖后、治病救人。处理违犯党纪的党组织和党员，应当实行惩戒与教育相结合，做到宽严相济。</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第五条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第六条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本条例适用于违犯党纪应当受到党纪责任追究的党组织和党员。</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第二章</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违纪与纪律处分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第七条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党组织和党员违反党章和其他党内法规，违反国家法律法规，违反党和国家政策，违反社会主义道德，危害党、国家和人民利益的行为，依照规定应当给予纪律处理或者处分的，都必须受到追究。</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重点</w:t>
      </w:r>
      <w:proofErr w:type="gramStart"/>
      <w:r w:rsidRPr="00482986">
        <w:rPr>
          <w:rFonts w:eastAsia="方正仿宋_GBK" w:cs="方正仿宋_GBK" w:hint="eastAsia"/>
          <w:color w:val="262626"/>
          <w:kern w:val="0"/>
          <w:sz w:val="24"/>
          <w:szCs w:val="24"/>
        </w:rPr>
        <w:t>查处党</w:t>
      </w:r>
      <w:proofErr w:type="gramEnd"/>
      <w:r w:rsidRPr="00482986">
        <w:rPr>
          <w:rFonts w:eastAsia="方正仿宋_GBK" w:cs="方正仿宋_GBK" w:hint="eastAsia"/>
          <w:color w:val="262626"/>
          <w:kern w:val="0"/>
          <w:sz w:val="24"/>
          <w:szCs w:val="24"/>
        </w:rPr>
        <w:t>的十八大以来不收敛、不收手，问题线索反映集中、群众反映强烈，政治问题和经济问题交织的腐败案件，违反中央八项规定精神的问题。</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第八条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对党员的纪律处分种类：</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（一）警告；</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（二）严重警告；</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（三）撤销党内职务；</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（四）留党察看；</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（五）开除党籍。</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第九条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对于违犯党纪的党组织，上级党组织应当责令其</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书面检查或者给予通报批评。对于严重违犯党纪、本身又不能纠正的党组织，上一级党的委员会在查明核实后，根据情节严重的程度，可以予以：</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（一）改组；</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（二）解散。</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第十条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党员受到警告处分一年内、受到严重警告处分一年半内，不得在党内提拔职务或者进一步使用，也不得向党外组织推荐担任高于其原任职务的党外职务或者进一步使用。</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第十一条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撤销党内职务处分，是指撤销受处分党员由党内选举或者组织任命的党内职务。对于在党内担任两个以上职务的，党组织在作处分决定时，应当明确是撤</w:t>
      </w:r>
      <w:r w:rsidRPr="00482986">
        <w:rPr>
          <w:rFonts w:eastAsia="方正仿宋_GBK" w:cs="方正仿宋_GBK" w:hint="eastAsia"/>
          <w:color w:val="262626"/>
          <w:kern w:val="0"/>
          <w:sz w:val="24"/>
          <w:szCs w:val="24"/>
        </w:rPr>
        <w:lastRenderedPageBreak/>
        <w:t>销其一切职务还是一个或者几个职务。如果决定撤销其一</w:t>
      </w:r>
      <w:proofErr w:type="gramStart"/>
      <w:r w:rsidRPr="00482986">
        <w:rPr>
          <w:rFonts w:eastAsia="方正仿宋_GBK" w:cs="方正仿宋_GBK" w:hint="eastAsia"/>
          <w:color w:val="262626"/>
          <w:kern w:val="0"/>
          <w:sz w:val="24"/>
          <w:szCs w:val="24"/>
        </w:rPr>
        <w:t>个</w:t>
      </w:r>
      <w:proofErr w:type="gramEnd"/>
      <w:r w:rsidRPr="00482986">
        <w:rPr>
          <w:rFonts w:eastAsia="方正仿宋_GBK" w:cs="方正仿宋_GBK" w:hint="eastAsia"/>
          <w:color w:val="262626"/>
          <w:kern w:val="0"/>
          <w:sz w:val="24"/>
          <w:szCs w:val="24"/>
        </w:rPr>
        <w:t>职务，必须撤销其担任的最高职务。如果决定撤销其两个以上职务，则必须从其担任的最高职务开始依次撤销。对于在党外组织担任职务的，应当建议党外组织撤销其党外职务。</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党员受到撤销党内职务处分，或者依照前款规定受到严重警告处分的，二年内不得在党内担任和向党外组织推荐担任与其原任职务相当或者高于其原任职务的职务。</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第十二条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留党察看处分，分为留党察看一年、留党察看二年。对于受到留党察看处分一年的党员，期满后仍不符合恢复党员权利条件的，应当延长一年留党察看期限。留党察看期限最长不得超过二年。</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党员受留党察看处分期间，没有表决权、选举权和被选举权。留党察看期间，确有悔改表现的，期满后恢复其党员权利；坚持不改或者又发现其他应当受到党纪处分的违纪行为的，应当开除党籍。</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第十三条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党员受到开除党籍处分，五年内不得重新入党，也不得推荐担任与其原任职务相当或者高于其原任职务的党外职务。另有规定不准重新入党的，依照规定。</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第十四条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党员干部受到党纪处分，需要同时进行组织处理的，党组织应当按照规定给予组织处理。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党的各级代表大会的代表受到留党察看以上处分的，党组织应当终止其代表资格。</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第十五条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对于受到改组处理的党组织领导机构成员，除应当受到撤销党内职务以上处分的外，均自然免职。</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第十六条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第三章</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纪律处分运用规则</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第十七条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有下列情形之一的，可以从轻或者减轻处分：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（一）主动交代本人应当受到党纪处分的问题；</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（二）在组织谈话函询、初步核实、立案审查过程中，能够配合核实审查工作，如实说明本人违纪违法事实；</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（三）检举同案人或者其他人应当受到党纪处分或者法律追究的问题，经查证属实，或者有其他立功表现；</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（四）主动挽回损失、消除不良影响或者有效阻止危害结果发生；</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（五）主动上交或者退赔违纪所得；</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（六）党内法规规定的其他从轻或者减轻处分情形。</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第十八条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根据案件的特殊情况，由中央纪委决定或者经省（部）级纪委（不含副省级市纪委）决定并呈报中央纪委批准，对违纪党员也可以在本条例规定的处分幅度以外减轻处分。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第十九条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书面结论。</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党员有作风纪律方面的苗头性、倾向性问题或者违犯党纪情节轻微的，可以给予谈话提醒、批评教育、责令检查等，或者予以诫勉，不予党纪处分。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党员行为虽然造成损失或者后果，但不是出于故意或者过失，而是由于不可抗力等原因所引起的，不追究党纪责任。</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第二十条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有下列情形之一的，应当从重或者加重处分：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（一）强迫、唆使他人违纪；</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（二）拒不上交或者退赔违纪所得；</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（三）违纪受处分后又因故意违纪应当受到党纪处分；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（四）违纪受处分后，又被发现其受处分前没有交代的其他应当受到党纪处分的问题；</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（五）党内法规规定的其他从重或者加重处分情形。</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第二十一条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党员在党纪处分影响期内又受到党纪处分的，其影响期为原处</w:t>
      </w:r>
      <w:proofErr w:type="gramStart"/>
      <w:r w:rsidRPr="00482986">
        <w:rPr>
          <w:rFonts w:eastAsia="方正仿宋_GBK" w:cs="方正仿宋_GBK" w:hint="eastAsia"/>
          <w:color w:val="262626"/>
          <w:kern w:val="0"/>
          <w:sz w:val="24"/>
          <w:szCs w:val="24"/>
        </w:rPr>
        <w:t>分尚未</w:t>
      </w:r>
      <w:proofErr w:type="gramEnd"/>
      <w:r w:rsidRPr="00482986">
        <w:rPr>
          <w:rFonts w:eastAsia="方正仿宋_GBK" w:cs="方正仿宋_GBK" w:hint="eastAsia"/>
          <w:color w:val="262626"/>
          <w:kern w:val="0"/>
          <w:sz w:val="24"/>
          <w:szCs w:val="24"/>
        </w:rPr>
        <w:t>执行的影响期与新处分影响期之</w:t>
      </w:r>
      <w:proofErr w:type="gramStart"/>
      <w:r w:rsidRPr="00482986">
        <w:rPr>
          <w:rFonts w:eastAsia="方正仿宋_GBK" w:cs="方正仿宋_GBK" w:hint="eastAsia"/>
          <w:color w:val="262626"/>
          <w:kern w:val="0"/>
          <w:sz w:val="24"/>
          <w:szCs w:val="24"/>
        </w:rPr>
        <w:t>和</w:t>
      </w:r>
      <w:proofErr w:type="gramEnd"/>
      <w:r w:rsidRPr="00482986">
        <w:rPr>
          <w:rFonts w:eastAsia="方正仿宋_GBK" w:cs="方正仿宋_GBK" w:hint="eastAsia"/>
          <w:color w:val="262626"/>
          <w:kern w:val="0"/>
          <w:sz w:val="24"/>
          <w:szCs w:val="24"/>
        </w:rPr>
        <w:t>。</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第二十二条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从轻处分，是指在本条例规定的违纪行为应当受到的处分幅度以内，给予较轻的处分。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从重处分，是指在本条例规定的违纪行为应当受到的处分幅度以内，给予较重的处分。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第二十三条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减轻处分，是指在本条例规定的违纪行为应当受到的处分幅度以外，减轻一档给予处分。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加重处分，是指在本条例规定的违纪行为应当受到的处分幅度以外，加重一档给予处分。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本条例规定的只有开除党籍处分一个档次的违纪行为，不适用第一款减轻处分的规定。</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第二十四条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一人有本条例规定的两种以上应当受到党纪处分的违纪行为，应当合并处理，按其数种违纪行为中应当受到的最高处分加重一档给予处分；其中一种违纪行为应当受到开除党籍处分的，应当给予开除党籍处分。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第二十五条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一个违纪行为同时触犯本条例两个以上条款的，依照处分较重的条款定性处理。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一个条款规定的违纪构成要件全部包含在另一个条款规定的违纪构成要件中，特别规定与一般规定不一致的，适用特别规定。</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第二十六条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二人以上共同故意违纪的，对为首者，从重处分，本条例另有规定的除外；对其他成员，按照其在共同违纪中所起的作用和应负的责任，分别给予处分。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对于经济方面共同违纪的，按照个人参与数额及其所起作用，分别给予处分。对共同违纪的为首者，情节严重的，按照共同违纪的总数额处分。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教唆他人违纪的，应当按照其在共同违纪中所起的作用追究党纪责任。</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第二十七条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党组织领导机构集体</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违犯党纪的决定或者实施其他违犯党纪的行为，对具有共同故意的成员，按共同违纪处理；对过失违纪的成员，按照各自在集体违纪中所起的作用和应负的责任分别给予处分。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第四章</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对违法犯罪党员的纪律处分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第二十八条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对违法犯罪的党员，应当按照规定给予党纪处分，做到适用纪律和适用法律有机融合，党纪政务等处分相匹配。</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第二十九条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党组织在纪律审查中发现党员有贪污贿赂、滥用职权、玩忽职守、权力寻租、利益输送、徇私舞弊、浪费国家资财等违反法律涉嫌犯罪行为的，应当给予撤销党内职务、留党察看或者开除党籍处分。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第三十条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违反国家财经纪律，在公共资金收支、税务管理、国有资产管理、政府采购管理、金融管理、财务会计管理等财经活动中有违法行为的，依照前款规定处理。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党员有嫖娼或者吸食、注射毒品等丧失党员条件，严重败坏党的形象行为的，应当给予开除党籍处分。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第三十一条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党组织在纪律审查中发现党员严重违纪涉嫌违法犯罪的，原则上先</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党纪处分决定，并按照规定由监察机关给予政务处分或者由任免机关（单位）给予处分后，再移送有关国家机关依法处理。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第三十二条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党员被依法留置、逮捕的，党组织应当按照管理权限中止其表决权、选举权和被选举权等党员权利。根据监察机关、司法机关处理结果，可以恢复其党员权利的，应当及时予以恢复。</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第三十三条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党员犯罪情节轻微，人民检察院依法</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不起诉决定的，或者人民法院依法</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有罪判决并免予刑事处罚的，应当给予撤销党内职务、留党察看或者开除党籍处分。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党员犯罪，被单处罚金的，依照前款规定处理。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第三十四条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党员犯罪，有下列情形之一的，应当给予开除党籍处分：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（一）因故意犯罪被依法判处刑法规定的主刑（含宣告缓刑）；</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（二）被单处或者附加剥夺政治权利；</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（三）因过失犯罪，被依法判处三年以上（不含三年）有期徒刑。</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因过失犯罪被判处三年以下有期徒刑或者被判处管制、拘役的，一般应当开除党籍。对于个别可以不开除党籍的，应当对照处分违纪党员批准权限的规定，报请再上一级党组织批准。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第三十五条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党员违反国家法律法规、企事业单位或者其他社会组织的规章制度受到其他处分，应当追究党纪责任的，党组织在对有关方面认定的事实、性质和情节进行核实后，依照规定给予相应党纪处分或者组织处理。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党组织</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党纪处分或者组织处理决定后，监察机关、司法机关、行政机关等依法改变原生效判决、裁定、决定等，对原党纪处分或者组织处理决定产生影响的，党组织应当根据改变后的生效判决、裁定、决定等重新</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相应处理。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第五章</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其他规定</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第三十六条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预备党员违犯党纪，情节较轻，可以保留预备党员资格的，党组织应当对其批评教育或者延长预备期；情节较重的，应当取消其预备党员资格。</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第三十七条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对违纪后下落不明的党员，应当区别情况</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（一）对有严重违纪行为，应当给予开除党籍处分的，党组织应当</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决定，开除其党籍；</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（二）除前项规定的情况外，下落不明时间超过六个月的，党组织应当按照党章规定对其予以除名。</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第三十八条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违纪党员在党组织</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处分决定前死亡，或者在死亡之后发现其曾有严重违纪行为，对于应当给予开除党籍处分的，开除其党籍；对于应当给予留党察看以下处分的，</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违犯党纪的书面结论和相应处理。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第三十九条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违纪行为有关责任人员的区分：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（一）直接责任者，是指在其职责范围内，不履行或者不正确履行自己的职责，对造成的损失或者后果起决定性作用的党员或者党员领导干部；</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（二）主要领导责任者，是指在其职责范围内，对主管的工作不履行或者不正确履行职责，对造成的损失或者后果负直接领导责任的党员领导干部；</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（三）重要领导责任者，是指在其职责范围内，对应管的工作或者参与决定的工作不履行或者不正确履行职责，对造成的损失或者后果负次要领导责任的党员领导干部。</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本条例所称领导责任者，包括主要领导责任者和重要领导责任者。</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第四十条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本条例所称主动交代，是指涉嫌违纪的党员在组织谈话函询、初步核实前向有关组织交代自己的问题，或者在谈话函询、初步核实和立案审查期间交代组织未掌握的问题。</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第四十一条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担任职级、单独职务序列等级的党员干部违犯党纪受到处分，需要对其职级、单独职务序列等级进行调整的，参照本条例关于党外职务的规定执行。</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第四十二条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计算经济损失应当计算立案时已经实际造成的全部财产损失，包括为挽回违纪行为所造成损失而支付的各种开支、费用。立案后</w:t>
      </w:r>
      <w:proofErr w:type="gramStart"/>
      <w:r w:rsidRPr="00482986">
        <w:rPr>
          <w:rFonts w:eastAsia="方正仿宋_GBK" w:cs="方正仿宋_GBK" w:hint="eastAsia"/>
          <w:color w:val="262626"/>
          <w:kern w:val="0"/>
          <w:sz w:val="24"/>
          <w:szCs w:val="24"/>
        </w:rPr>
        <w:t>至处理</w:t>
      </w:r>
      <w:proofErr w:type="gramEnd"/>
      <w:r w:rsidRPr="00482986">
        <w:rPr>
          <w:rFonts w:eastAsia="方正仿宋_GBK" w:cs="方正仿宋_GBK" w:hint="eastAsia"/>
          <w:color w:val="262626"/>
          <w:kern w:val="0"/>
          <w:sz w:val="24"/>
          <w:szCs w:val="24"/>
        </w:rPr>
        <w:t>前持续发生的经济损失，应当一并计算在内。</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第四十三条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对于违纪行为所获得的经济利益，应当收缴或者责令退赔。对于主动上交的违纪所得和经济损失赔偿，应当予以接收，并按照规定收缴或者返还有关单位、个人。</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对于违纪行为所获得的职务、职级、职称、学历、学位、奖励、资格等其他利益，应当由承办案件的纪检机关或者由其上级纪检机关建议有关组织、部门、单位按照规定予以纠正。</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对于依照本条例第三十七条、第三十八条规定处理的党员，经调查确属其实施违纪行为获得的利益，依照本条规定处理。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第四十四条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党纪处分决定</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或者批准</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处分决定的组织批准，可以适当延长办理期限。办理期限最长不得超过六个月。</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第四十五条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执行党纪处分决定的机关或者受处分党员所在单位，应当在六个月内将处分决定的执行情况向</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或者批准处分决定的机关报告。</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党员对所受党纪处分不服的，可以依照党章及有关规定提出申诉。</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第四十六条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党员因违犯党纪受到处分，影响期满后，党组织无需取消对其的处分。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第四十七条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本条例所称以上、以下，除有特别标明外均含本级、本数。</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第四十八条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本条例总则适用于有党纪处分规定的其他党内法规，但是中共中央发布或者批准发布的其他党内法规有特别规定的除外。</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第二编</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分则</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第六章</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对违反政治纪律行为的处分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第四十九条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在重大原则问题上</w:t>
      </w:r>
      <w:proofErr w:type="gramStart"/>
      <w:r w:rsidRPr="00482986">
        <w:rPr>
          <w:rFonts w:eastAsia="方正仿宋_GBK" w:cs="方正仿宋_GBK" w:hint="eastAsia"/>
          <w:color w:val="262626"/>
          <w:kern w:val="0"/>
          <w:sz w:val="24"/>
          <w:szCs w:val="24"/>
        </w:rPr>
        <w:t>不</w:t>
      </w:r>
      <w:proofErr w:type="gramEnd"/>
      <w:r w:rsidRPr="00482986">
        <w:rPr>
          <w:rFonts w:eastAsia="方正仿宋_GBK" w:cs="方正仿宋_GBK" w:hint="eastAsia"/>
          <w:color w:val="262626"/>
          <w:kern w:val="0"/>
          <w:sz w:val="24"/>
          <w:szCs w:val="24"/>
        </w:rPr>
        <w:t>同党中央保持一致且有实际言论、行为或者造成不良后果的，给予警告或者严重警告处分；情节较重的，给予撤销党内职务或者留党察看处分；情节严重的，给予开除党籍处分。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第五十条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通过网络、广播、电视、报刊、传单、书籍等，或者利用讲座、论坛、报告会、座谈会等方式，公开发表坚持资产阶级自由化立场、反对四项基本原则，反对党的改革开放决策的文章、演说、宣言、声明等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发布、播出、刊登、出版前款所列文章、演说、宣言、声明等或者为上述行为提供方便条件的，对直接责任者和领导责任者，给予严重警告或者撤销党内职务处分；情节严重的，给予留党察看或者开除党籍处分。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第五十一条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（一）公开发表违背四项基本原则，违背、</w:t>
      </w:r>
      <w:proofErr w:type="gramStart"/>
      <w:r w:rsidRPr="00482986">
        <w:rPr>
          <w:rFonts w:eastAsia="方正仿宋_GBK" w:cs="方正仿宋_GBK" w:hint="eastAsia"/>
          <w:color w:val="262626"/>
          <w:kern w:val="0"/>
          <w:sz w:val="24"/>
          <w:szCs w:val="24"/>
        </w:rPr>
        <w:t>歪曲党</w:t>
      </w:r>
      <w:proofErr w:type="gramEnd"/>
      <w:r w:rsidRPr="00482986">
        <w:rPr>
          <w:rFonts w:eastAsia="方正仿宋_GBK" w:cs="方正仿宋_GBK" w:hint="eastAsia"/>
          <w:color w:val="262626"/>
          <w:kern w:val="0"/>
          <w:sz w:val="24"/>
          <w:szCs w:val="24"/>
        </w:rPr>
        <w:t>的改革开放决策，或者其他有严重政治问题的文章、演说、宣言、声明等；</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（二）妄议党中央大政方针，破坏党的集中统一；</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（三）</w:t>
      </w:r>
      <w:proofErr w:type="gramStart"/>
      <w:r w:rsidRPr="00482986">
        <w:rPr>
          <w:rFonts w:eastAsia="方正仿宋_GBK" w:cs="方正仿宋_GBK" w:hint="eastAsia"/>
          <w:color w:val="262626"/>
          <w:kern w:val="0"/>
          <w:sz w:val="24"/>
          <w:szCs w:val="24"/>
        </w:rPr>
        <w:t>丑化党</w:t>
      </w:r>
      <w:proofErr w:type="gramEnd"/>
      <w:r w:rsidRPr="00482986">
        <w:rPr>
          <w:rFonts w:eastAsia="方正仿宋_GBK" w:cs="方正仿宋_GBK" w:hint="eastAsia"/>
          <w:color w:val="262626"/>
          <w:kern w:val="0"/>
          <w:sz w:val="24"/>
          <w:szCs w:val="24"/>
        </w:rPr>
        <w:t>和国家形象，或者诋毁、</w:t>
      </w:r>
      <w:proofErr w:type="gramStart"/>
      <w:r w:rsidRPr="00482986">
        <w:rPr>
          <w:rFonts w:eastAsia="方正仿宋_GBK" w:cs="方正仿宋_GBK" w:hint="eastAsia"/>
          <w:color w:val="262626"/>
          <w:kern w:val="0"/>
          <w:sz w:val="24"/>
          <w:szCs w:val="24"/>
        </w:rPr>
        <w:t>诬蔑党</w:t>
      </w:r>
      <w:proofErr w:type="gramEnd"/>
      <w:r w:rsidRPr="00482986">
        <w:rPr>
          <w:rFonts w:eastAsia="方正仿宋_GBK" w:cs="方正仿宋_GBK" w:hint="eastAsia"/>
          <w:color w:val="262626"/>
          <w:kern w:val="0"/>
          <w:sz w:val="24"/>
          <w:szCs w:val="24"/>
        </w:rPr>
        <w:t>和国家领导人、英雄模范，或者</w:t>
      </w:r>
      <w:proofErr w:type="gramStart"/>
      <w:r w:rsidRPr="00482986">
        <w:rPr>
          <w:rFonts w:eastAsia="方正仿宋_GBK" w:cs="方正仿宋_GBK" w:hint="eastAsia"/>
          <w:color w:val="262626"/>
          <w:kern w:val="0"/>
          <w:sz w:val="24"/>
          <w:szCs w:val="24"/>
        </w:rPr>
        <w:t>歪曲党</w:t>
      </w:r>
      <w:proofErr w:type="gramEnd"/>
      <w:r w:rsidRPr="00482986">
        <w:rPr>
          <w:rFonts w:eastAsia="方正仿宋_GBK" w:cs="方正仿宋_GBK" w:hint="eastAsia"/>
          <w:color w:val="262626"/>
          <w:kern w:val="0"/>
          <w:sz w:val="24"/>
          <w:szCs w:val="24"/>
        </w:rPr>
        <w:t>的历史、中华人民共和国历史、人民军队历史。</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发布、播出、刊登、出版前款所列内容或者为上述行为提供方便条件的，对直接责任者和领导责任者，给予严重警告或者撤销党内职务处分；情节严重的，给予留党察看或者开除党籍处分。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第五十二条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私自携带、寄递第五十条、第五十一条所列内容之一的报刊、书籍、音像制品、电子读物等入出境，情节较重的，给予警告或者严重警告处分；情节严重的，给予撤销党内职务、留党察看或者开除党籍处分。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私自阅看、浏览、收听第五十条、第五十一条所列内容之一的报刊、书籍、音像制品、电子读物，以及网络文本、图片、音频、视频资料等，情节严重的，给予警告、严重警告或者撤销党内职务处分。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第五十三条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在党内组织秘密集团或者组织其他分裂党的活动的，给予开除党籍处分。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参加秘密集团或者参加其他分裂党的活动的，给予留党察看或者开除党籍处分。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第五十四条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在党内搞团</w:t>
      </w:r>
      <w:proofErr w:type="gramStart"/>
      <w:r w:rsidRPr="00482986">
        <w:rPr>
          <w:rFonts w:eastAsia="方正仿宋_GBK" w:cs="方正仿宋_GBK" w:hint="eastAsia"/>
          <w:color w:val="262626"/>
          <w:kern w:val="0"/>
          <w:sz w:val="24"/>
          <w:szCs w:val="24"/>
        </w:rPr>
        <w:t>团伙</w:t>
      </w:r>
      <w:proofErr w:type="gramEnd"/>
      <w:r w:rsidRPr="00482986">
        <w:rPr>
          <w:rFonts w:eastAsia="方正仿宋_GBK" w:cs="方正仿宋_GBK" w:hint="eastAsia"/>
          <w:color w:val="262626"/>
          <w:kern w:val="0"/>
          <w:sz w:val="24"/>
          <w:szCs w:val="24"/>
        </w:rPr>
        <w:t>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第五十五条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搞投机钻营，结交政治骗子或者被政治骗子利用的，给予严重警告或者撤销党内职务处分；情节严重的，给予留党察看或者开除党籍处分。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充当政治骗子的，给予撤销党内职务、留党察看或者开除党籍处分。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第五十六条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党员领导干部在本人主政的地方或者分管的部门自行其是，搞山头主义，拒不执行党中央确定的大政方针，甚至背着党中央另搞一套的，给予撤销党内职务、留党察看或者开除党籍处分。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不顾党和国家大局，搞部门或者地方保护主义的，依照前款规定处理。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第五十七条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搞劳民伤财的“形象工程”、“政绩工程”的，从重或者加重处分。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第五十八条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对党不忠诚不老实，表里不一，阳奉阴违，欺上瞒下，搞两面派，做两面人，在政治上造成不良影响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第五十九条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制造、散布、传播政治谣言，破坏党的团结统一的，给予警告或者严重警告处分；情节较重的，给予撤销党内职务或者留党察看处分；情节严重的，给予开除党籍处分。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政治品行恶劣，匿名诬告，有意陷害或者制造其他谣言，造成损害或者不良影响的，依照前款规定处理。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第六十条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擅自对应当由党中央决定的重大政策问题</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决定、对外发表主张的，对直接责任者和领导责任者，给予严重警告或者撤销党内职务处分；情节严重的，给予留党察看或者开除党籍处分。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第六十一条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不按照有关规定向组织请示、报告重大事项，对直接责任者和领导责任者，情节较重的，给予警告或者严重警告处分；情节严重的，给予撤销党内职务或者留党察看处分。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第六十二条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干扰巡视巡察工作或者不落实巡视巡察整改要求，对直接责任者和领导责任者，情节较轻的，给予警告或者严重警告处分；情节较重的，给予撤销党内职务或者留党察看处分；情节严重的，给予开除党籍处分。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第六十三条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对抗组织审查，有下列行为之一的，给予警告或者严重警告处分；情节较重的，给予撤销党内职务或者留党察看处分；情节严重的，给予开除党籍处分：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（一）串供或者伪造、销毁、转移、隐匿证据；</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（二）阻止他人揭发检举、提供证据材料；</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（三）包庇同案人员；</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（四）向组织提供虚假情况，掩盖事实；</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（五）其他对抗组织审查行为。</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第六十四条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对其他参加人员或者以提供信息、资料、财物、场地等方式支持上述活动者，情节较轻的，给予警告或者严重警告处分；情节较重的，给予撤销党内职务或者留党察看处分；情节严重的，给予开除党籍处分。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对不明真相被裹挟参加，经批评教育后确有悔改表现的，可以免予处分或者不予处分。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未经组织批准参加其他集会、游行、示威等活动，情节较轻的，给予警告或者严重警告处分；情节较重的，给予撤销党内职务或者留党察看处分；情节严重的，给予开除党籍处分。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第六十五条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组织、参加旨在反对党的领导、反对社会主义制度或者敌视政府等组织的，对策划者、组织者和骨干分子，给予开除党籍处分。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对其他参加人员，情节较轻的，给予警告或者严重警告处分；情节较重的，给予撤销党内职务或者留党察看处分；情节严重的，给予开除党籍处分。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第六十六条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组织、参加会道门或者邪教组织的，对策划者、组织者和骨干分子，给予开除党籍处分。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对其他参加人员，情节较轻的，给予警告或者严重警告处分；情节较重的，给予撤销党内职务或者留党察看处分；情节严重的，给予开除党籍处分。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对不明真相的参加人员，经批评教育后确有悔改表现的，可以免予处分或者不予处分。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第六十七条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从事、参与挑拨破坏民族关系制造事端或者参加民族分裂活动的，对策划者、组织者和骨干分子，给予开除党籍处分。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对其他参加人员，情节较轻的，给予警告或者严重警告处分；情节较重的，给予撤销党内职务或者留党察看处分；情节严重的，给予开除党籍处分。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对不明真相被裹挟参加，经批评教育后确有悔改表现的，可以免予处分或者不予处分。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有其他违反党和国家民族政策的行为，情节较轻的，给予警告或者严重警告处分；情节较重的，给予撤销党内职务或者留党察看处分；情节严重的，给予开除党籍处分。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第六十八条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组织、利用宗教活动反对党的理论、路线、方针、政策和决议，破坏民族团结的，对策划者、组织者和骨干分子，给予开除党籍处分。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对其他参加人员，给予撤销党内职务或者留党察看处分；情节严重的，给予开除党籍处分。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对不明真相被裹挟参加，经批评教育后确有悔改表现的，可以免予处分或者不予处分。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有其他违反党和国家宗教政策的行为，情节较轻的，给予警告或者严重警告处分；情节较重的，给予撤销党内职务或者留党察看处分；情节严重的，给予开除党籍处分。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第六十九条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对信仰宗教的党员，应当加强思想教育，要求其限期改正；经党组织帮助教育仍没有转变的，应当劝其退党；劝而不退的，予以除名；参与利用宗教搞煽动活动的，给予开除党籍处分。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第七十条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组织迷信活动的，给予撤销党内职务或者留党察看处分；情节严重的，给予开除党籍处分。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参加迷信活动或者个人搞迷信活动，造成不良影响的，给予警告或者严重警告处分；情节较重的，给予撤销党内职务或者留党察看处分；情节严重的，给予开除党籍处分。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对不明真相的参加人员，经批评教育后确有悔改表现的，可以免予处分或者不予处分。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第七十一条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组织、利用宗族势力对抗党和政府，妨碍党和国家的方针政策以及决策部署的实施，或者破坏党的基层组织建设的，对策划者、组织者和骨干分子，给予开除党籍处分。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对其他参加人员，给予撤销党内职务或者留党察看处分；情节严重的，给予开除党籍处分。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对不明真相被裹挟参加，经批评教育后确有悔改表现的，可以免予处分或者不予处分。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第七十二条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在国（境）外、外国驻华使（领）</w:t>
      </w:r>
      <w:proofErr w:type="gramStart"/>
      <w:r w:rsidRPr="00482986">
        <w:rPr>
          <w:rFonts w:eastAsia="方正仿宋_GBK" w:cs="方正仿宋_GBK" w:hint="eastAsia"/>
          <w:color w:val="262626"/>
          <w:kern w:val="0"/>
          <w:sz w:val="24"/>
          <w:szCs w:val="24"/>
        </w:rPr>
        <w:t>馆申请</w:t>
      </w:r>
      <w:proofErr w:type="gramEnd"/>
      <w:r w:rsidRPr="00482986">
        <w:rPr>
          <w:rFonts w:eastAsia="方正仿宋_GBK" w:cs="方正仿宋_GBK" w:hint="eastAsia"/>
          <w:color w:val="262626"/>
          <w:kern w:val="0"/>
          <w:sz w:val="24"/>
          <w:szCs w:val="24"/>
        </w:rPr>
        <w:t>政治避难，或者违纪后逃往国（境）外、外国驻华使（领）馆的，给予开除党籍处分。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在国（境）外公开发表反对党和政府的文章、演说、宣言、声明等的，依照前款规定处理。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故意为上述行为提供方便条件的，给予留党察看或者开除党籍处分。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第七十三条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在涉外活动中，其言行在政治上造成恶劣影响，损害党和国家尊严、利益的，给予撤销党内职务或者留党察看处分；情节严重的，给予开除党籍处分。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第七十四条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第七十五条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第七十六条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违反党的优良传统和工作惯例等党的规矩，在政治上造成不良影响或者严重后果的，给予警告或者严重警告处分；情节较重的，给予撤销党内职务或者留党察看处分；情节严重的，给予开除党籍处分。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第七章</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对违反组织纪律行为的处分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第七十七条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违反民主集中制原则，有下列行为之一的，给予警告或者严重警告处分；情节严重的，给予撤销党内职务或者留党察看处分：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（一）拒不执行或者擅自改变党组织</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的重大决定；</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（二）违反议事规则，个人或者少数人决定重大问题；</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（三）故意规避集体决策，决定重大事项、重要干部任免、重要项目安排和大额资金使用；</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（四）</w:t>
      </w:r>
      <w:proofErr w:type="gramStart"/>
      <w:r w:rsidRPr="00482986">
        <w:rPr>
          <w:rFonts w:eastAsia="方正仿宋_GBK" w:cs="方正仿宋_GBK" w:hint="eastAsia"/>
          <w:color w:val="262626"/>
          <w:kern w:val="0"/>
          <w:sz w:val="24"/>
          <w:szCs w:val="24"/>
        </w:rPr>
        <w:t>借集体</w:t>
      </w:r>
      <w:proofErr w:type="gramEnd"/>
      <w:r w:rsidRPr="00482986">
        <w:rPr>
          <w:rFonts w:eastAsia="方正仿宋_GBK" w:cs="方正仿宋_GBK" w:hint="eastAsia"/>
          <w:color w:val="262626"/>
          <w:kern w:val="0"/>
          <w:sz w:val="24"/>
          <w:szCs w:val="24"/>
        </w:rPr>
        <w:t>决策名义集体违规。</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第七十八条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下级党组织拒不执行或者擅自改变上级党组织决定的，对直接责任者和领导责任者，给予警告或者严重警告处分；情节严重的，给予撤销党内职务或者留党察看处分。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第七十九条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拒不执行党组织的分配、调动、交流等决定的，给予警告、严重警告或者撤销党内职务处分。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在特殊时期或者紧急状况下，拒不执行党组织上述决定的，给予留党察看或者开除党籍处分。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第八十条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在党组织纪律审查中，依法依规负有作证义务的党员拒绝作证或者故意提供虚假情况，情节较重的，给予警告或者严重警告处分；情节严重的，给予撤销党内职务、留党察看或者开除党籍处分。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第八十一条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有下列行为之一，情节较重的，给予警告或者严重警告处分：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（一）违反个人有关事项报告规定，隐瞒不报；</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（二）在组织进行谈话函询时，</w:t>
      </w:r>
      <w:proofErr w:type="gramStart"/>
      <w:r w:rsidRPr="00482986">
        <w:rPr>
          <w:rFonts w:eastAsia="方正仿宋_GBK" w:cs="方正仿宋_GBK" w:hint="eastAsia"/>
          <w:color w:val="262626"/>
          <w:kern w:val="0"/>
          <w:sz w:val="24"/>
          <w:szCs w:val="24"/>
        </w:rPr>
        <w:t>不</w:t>
      </w:r>
      <w:proofErr w:type="gramEnd"/>
      <w:r w:rsidRPr="00482986">
        <w:rPr>
          <w:rFonts w:eastAsia="方正仿宋_GBK" w:cs="方正仿宋_GBK" w:hint="eastAsia"/>
          <w:color w:val="262626"/>
          <w:kern w:val="0"/>
          <w:sz w:val="24"/>
          <w:szCs w:val="24"/>
        </w:rPr>
        <w:t>如实向组织说明问题；</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（三）不按要求报告或者</w:t>
      </w:r>
      <w:proofErr w:type="gramStart"/>
      <w:r w:rsidRPr="00482986">
        <w:rPr>
          <w:rFonts w:eastAsia="方正仿宋_GBK" w:cs="方正仿宋_GBK" w:hint="eastAsia"/>
          <w:color w:val="262626"/>
          <w:kern w:val="0"/>
          <w:sz w:val="24"/>
          <w:szCs w:val="24"/>
        </w:rPr>
        <w:t>不</w:t>
      </w:r>
      <w:proofErr w:type="gramEnd"/>
      <w:r w:rsidRPr="00482986">
        <w:rPr>
          <w:rFonts w:eastAsia="方正仿宋_GBK" w:cs="方正仿宋_GBK" w:hint="eastAsia"/>
          <w:color w:val="262626"/>
          <w:kern w:val="0"/>
          <w:sz w:val="24"/>
          <w:szCs w:val="24"/>
        </w:rPr>
        <w:t>如实报告个人去向；</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（四）</w:t>
      </w:r>
      <w:proofErr w:type="gramStart"/>
      <w:r w:rsidRPr="00482986">
        <w:rPr>
          <w:rFonts w:eastAsia="方正仿宋_GBK" w:cs="方正仿宋_GBK" w:hint="eastAsia"/>
          <w:color w:val="262626"/>
          <w:kern w:val="0"/>
          <w:sz w:val="24"/>
          <w:szCs w:val="24"/>
        </w:rPr>
        <w:t>不</w:t>
      </w:r>
      <w:proofErr w:type="gramEnd"/>
      <w:r w:rsidRPr="00482986">
        <w:rPr>
          <w:rFonts w:eastAsia="方正仿宋_GBK" w:cs="方正仿宋_GBK" w:hint="eastAsia"/>
          <w:color w:val="262626"/>
          <w:kern w:val="0"/>
          <w:sz w:val="24"/>
          <w:szCs w:val="24"/>
        </w:rPr>
        <w:t>如实填报个人档案资料。</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有前款第二项规定的行为，同时向组织提供虚假情况、掩盖事实的，依照本条例第六十三条规定处理。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篡改、伪造个人档案资料的，给予严重警告处分；情节严重的，给予撤销党内职务或者留党察看处分。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隐瞒入党前严重错误的，一般应当予以除名；对入党多年且一贯表现好，或者在工作中</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突出贡献的，给予严重警告、撤销党内职务或者留党察看处分。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第八十二条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党员领导干部违反有关规定组织、参加自发成立的老乡会、校友会、战友会等，情节严重的，给予警告、严重警告或者撤销党内职务处分。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第八十三条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有下列行为之一的，给予警告或者严重警告处分；情节较重的，给予撤销党内职务或者留党察看处分；情节严重的，给予开除党籍处分：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（一）在民主推荐、民主测评、组织考察和党内选举中搞拉票、助选等非组织活动；</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（二）在法律规定的投票、选举活动中违背组织原则搞非组织活动，组织、怂恿、诱使他人投票、表决；</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（三）在选举中进行其他违反党章、其他党内法规和有关章程活动。</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搞有组织的拉票贿选，或者用公款拉票贿选的，从重或者加重处分。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第八十四条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在干部选拔任用工作中，有任人唯亲、排斥异己、封官许愿、说情干预、跑官要官、突击提拔或者调整干部等违反干部选拔任用规定行为，对直接责任者</w:t>
      </w:r>
      <w:r w:rsidRPr="00482986">
        <w:rPr>
          <w:rFonts w:eastAsia="方正仿宋_GBK" w:cs="方正仿宋_GBK" w:hint="eastAsia"/>
          <w:color w:val="262626"/>
          <w:kern w:val="0"/>
          <w:sz w:val="24"/>
          <w:szCs w:val="24"/>
        </w:rPr>
        <w:lastRenderedPageBreak/>
        <w:t>和领导责任者，情节较轻的，给予警告或者严重警告处分；情节较重的，给予撤销党内职务或者留党察看处分；情节严重的，给予开除党籍处分。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用人失察失误造成严重后果的，对直接责任者和领导责任者，依照前款规定处理。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第八十五条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在推进领导干部能上能下工作中，搞好人主义，有下列行为之一，对直接责任者和领导责任者，情节较重的，给予警告或者严重警告处分；情节严重的，给予撤销党内职务或者留党察看处分：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（一）以党纪政务等处分规避组织调整；</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（二）以组织调整代替党纪政务等处分；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（三）其他避重就轻</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处理行为。</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第八十六条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弄虚作假，骗取职务、职级、职称、待遇、资格、学历、学位、荣誉、称号或者其他利益的，依照前款规定处理。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第八十七条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侵犯党员的表决权、选举权和被选举权，情节较重的，给予警告或者严重警告处分；情节严重的，给予撤销党内职务处分。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以强迫、威胁、欺骗、拉拢等手段，妨害党员自主行使表决权、选举权和被选举权的，给予撤销党内职务、留党察看或者开除党籍处分。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第八十八条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有下列行为之一的，对直接责任者和领导责任者，给予警告或者严重警告处分；情节较重的，给予撤销党内职务或者留党察看处分；情节严重的，给予开除党籍处分：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（一）对批评、检举、控告进行阻挠、压制，或者将批评、检举、控告材料私自扣压、销毁，或者故意将其泄露给他人；</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（二）对党员的申辩、辩护、作证等进行压制，造成不良后果；</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（三）压制党员申诉，造成不良后果，或者不按照有关规定处理党员申诉；</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（四）其他侵犯党员权利行为，造成不良后果。</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对批评人、检举人、控告人、证人及其他人员打击报复的，从重或者加重处分。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第八十九条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违反有关规定程序发展党员的，对直接责任者和领导责任者，依照前款规定处理。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第九十条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违反有关规定取得外国国籍或者获取国（境）外永久居留资格、长期居留许可的，给予撤销党内职务、留党察看或者开除党籍处分。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第九十一条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违反有关规定办理因私出国（境）证件、前往港澳通行证，或者未经批准出入国（边）境，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虽经批准因私出国（境）但存在擅自变更路线、无正当理由超期未归等超出批准范围出国（境）行为，情节较重的，给予警告或者严重警告处分；情节严重的，给予撤销党内职务处分。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第九十二条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驻外机构或者临时出国（境）团（组）中的党员擅自脱离组织，或者从事外事、机要、军事等工作的党员违反有关规定同国（境）外机构、人员联系和交往的，给予警告、严重警告或者撤销党内职务处分。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第九十三条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驻外机构或者临时出国（境）团（组）中的党员，脱离组织出走时间不满六个月又自动回归的，给予撤销党内职务或者留党察看处分；脱离组织出走时间超过六个月的，按照自行脱党处理，党内予以除名。</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故意为他人脱离组织出走提供方便条件的，给予警告、严重警告或者撤销党内职务处分。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第八章</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对违反廉洁纪律行为的处分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第九十四条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党员干部必须正确行使人民赋予的权力，清正廉洁，反对特权思想和特权现象，反对任何滥用职权、谋求私利的行为。</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第九十五条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相互利用职权或者职务上的影响为对方及其配偶、子女及其配偶等亲属、身边工作人员和其他特定关系人谋取利益搞权</w:t>
      </w:r>
      <w:proofErr w:type="gramStart"/>
      <w:r w:rsidRPr="00482986">
        <w:rPr>
          <w:rFonts w:eastAsia="方正仿宋_GBK" w:cs="方正仿宋_GBK" w:hint="eastAsia"/>
          <w:color w:val="262626"/>
          <w:kern w:val="0"/>
          <w:sz w:val="24"/>
          <w:szCs w:val="24"/>
        </w:rPr>
        <w:t>权</w:t>
      </w:r>
      <w:proofErr w:type="gramEnd"/>
      <w:r w:rsidRPr="00482986">
        <w:rPr>
          <w:rFonts w:eastAsia="方正仿宋_GBK" w:cs="方正仿宋_GBK" w:hint="eastAsia"/>
          <w:color w:val="262626"/>
          <w:kern w:val="0"/>
          <w:sz w:val="24"/>
          <w:szCs w:val="24"/>
        </w:rPr>
        <w:t>交易的，给予警告或者严重警告处分；情节较重的，给予撤销党内职务或者留党察看处分；情节严重的，给予开除党籍处分。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第九十六条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党员干部的配偶、子女及其配偶等亲属和其他特定关系人不实际工作而获取薪酬或者</w:t>
      </w:r>
      <w:proofErr w:type="gramStart"/>
      <w:r w:rsidRPr="00482986">
        <w:rPr>
          <w:rFonts w:eastAsia="方正仿宋_GBK" w:cs="方正仿宋_GBK" w:hint="eastAsia"/>
          <w:color w:val="262626"/>
          <w:kern w:val="0"/>
          <w:sz w:val="24"/>
          <w:szCs w:val="24"/>
        </w:rPr>
        <w:t>虽实际</w:t>
      </w:r>
      <w:proofErr w:type="gramEnd"/>
      <w:r w:rsidRPr="00482986">
        <w:rPr>
          <w:rFonts w:eastAsia="方正仿宋_GBK" w:cs="方正仿宋_GBK" w:hint="eastAsia"/>
          <w:color w:val="262626"/>
          <w:kern w:val="0"/>
          <w:sz w:val="24"/>
          <w:szCs w:val="24"/>
        </w:rPr>
        <w:t>工作但领取明显超出同职级标准薪酬，党员干部知情未予纠正的，依照前款规定处理。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第九十七条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收受可能影响公正执行公务的礼品、礼金、消费卡（</w:t>
      </w:r>
      <w:proofErr w:type="gramStart"/>
      <w:r w:rsidRPr="00482986">
        <w:rPr>
          <w:rFonts w:eastAsia="方正仿宋_GBK" w:cs="方正仿宋_GBK" w:hint="eastAsia"/>
          <w:color w:val="262626"/>
          <w:kern w:val="0"/>
          <w:sz w:val="24"/>
          <w:szCs w:val="24"/>
        </w:rPr>
        <w:t>券</w:t>
      </w:r>
      <w:proofErr w:type="gramEnd"/>
      <w:r w:rsidRPr="00482986">
        <w:rPr>
          <w:rFonts w:eastAsia="方正仿宋_GBK" w:cs="方正仿宋_GBK" w:hint="eastAsia"/>
          <w:color w:val="262626"/>
          <w:kern w:val="0"/>
          <w:sz w:val="24"/>
          <w:szCs w:val="24"/>
        </w:rPr>
        <w:t>）和有价证券、股权、其他金融产品等财物，情节较轻的，给予警告或者严重警告处分；情节较重的，给予撤销党内职务或者留党察看处分；情节严重的，给予开除党籍处分。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收受其他明显超出正常礼尚往来的财物的，依照前款规定处理。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第九十八条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向从事公务的人员及其配偶、子女及其配偶等亲属和其他特定关系人赠送明显超出正常礼尚往来的礼品、礼金、消费卡（</w:t>
      </w:r>
      <w:proofErr w:type="gramStart"/>
      <w:r w:rsidRPr="00482986">
        <w:rPr>
          <w:rFonts w:eastAsia="方正仿宋_GBK" w:cs="方正仿宋_GBK" w:hint="eastAsia"/>
          <w:color w:val="262626"/>
          <w:kern w:val="0"/>
          <w:sz w:val="24"/>
          <w:szCs w:val="24"/>
        </w:rPr>
        <w:t>券</w:t>
      </w:r>
      <w:proofErr w:type="gramEnd"/>
      <w:r w:rsidRPr="00482986">
        <w:rPr>
          <w:rFonts w:eastAsia="方正仿宋_GBK" w:cs="方正仿宋_GBK" w:hint="eastAsia"/>
          <w:color w:val="262626"/>
          <w:kern w:val="0"/>
          <w:sz w:val="24"/>
          <w:szCs w:val="24"/>
        </w:rPr>
        <w:t>）和有价证券、股权、其他金融产品等财物，情节较重的，给予警告或者严重警告处分；情节严重的，给予撤销党内职务或者留党察看处分。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以讲课费、课题费、咨询费等名义变相送礼的，依照前款规定处理。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第九十九条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借用管理和服务对象的钱款、住房、车辆等，可能影响公正执行公务，情节较重的，给予警告或者严重警告处分；情节严重的，给予撤销党内职务、留党察看或者开除党籍处分。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通过民间借贷等金融活动获取大额回报，可能影响公正执行公务的，依照前款规定处理。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第一百零一条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接受、提供可能影响公正执行公务的宴请或者旅游、健身、娱乐等活动安排，情节较重的，给予警告或者严重警告处分；情节严重的，给予撤销党内职务或者留党察看处分。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第一百零二条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违反有关规定取得、持有、实际使用运动健身卡、会所和俱乐部会员卡、高尔夫球卡等各种消费卡（</w:t>
      </w:r>
      <w:proofErr w:type="gramStart"/>
      <w:r w:rsidRPr="00482986">
        <w:rPr>
          <w:rFonts w:eastAsia="方正仿宋_GBK" w:cs="方正仿宋_GBK" w:hint="eastAsia"/>
          <w:color w:val="262626"/>
          <w:kern w:val="0"/>
          <w:sz w:val="24"/>
          <w:szCs w:val="24"/>
        </w:rPr>
        <w:t>券</w:t>
      </w:r>
      <w:proofErr w:type="gramEnd"/>
      <w:r w:rsidRPr="00482986">
        <w:rPr>
          <w:rFonts w:eastAsia="方正仿宋_GBK" w:cs="方正仿宋_GBK" w:hint="eastAsia"/>
          <w:color w:val="262626"/>
          <w:kern w:val="0"/>
          <w:sz w:val="24"/>
          <w:szCs w:val="24"/>
        </w:rPr>
        <w:t>），或者违反有关规定出入私人会所，情节较重的，给予警告或者严重警告处分；情节严重的，给予撤销党内职务或者留党察看处分。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第一百零三条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违反有关规定从事营利活动，有下列行为之一，情节较轻的，给予警告或者严重警告处分；情节较重的，给予撤销党内职务或者留党察看处分；情节严重的，给予开除党籍处分：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（一）经商办企业；</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（二）拥有非上市公司（企业）的股份或者证券；</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（三）买卖股票或者进行其他证券投资；</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（四）从事有偿中介活动；</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（五）在国（境）外注册公司或者投资入股；</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（六）其他违反有关规定从事营利活动的行为。</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利用参与企业重组改制、定向增发、兼并投资、土地使用权出让等工作中掌握的信息买卖股票，利用职权或者职务上的影响通过购买信托产品、基金等方式非正常获利的，依照前款规定处理。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违反有关规定在经济组织、社会组织等单位中兼职，或者经批准兼职但获取薪酬、奖金、津贴等额外利益的，依照第一款规定处理。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第一百零四条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利用职权或者职务上的影响，为配偶、子女及其配偶等亲属和其他特定关系人在审批监管、资源开发、金融信贷、大宗采购、土地使用权出让、房地产</w:t>
      </w:r>
      <w:r w:rsidRPr="00482986">
        <w:rPr>
          <w:rFonts w:eastAsia="方正仿宋_GBK" w:cs="方正仿宋_GBK" w:hint="eastAsia"/>
          <w:color w:val="262626"/>
          <w:kern w:val="0"/>
          <w:sz w:val="24"/>
          <w:szCs w:val="24"/>
        </w:rPr>
        <w:lastRenderedPageBreak/>
        <w:t>开发、工程招投标以及公共财政收支等方面谋取利益，情节较轻的，给予警告或者严重警告处分；情节较重的，给予撤销党内职务或者留党察看处分；情节严重的，给予开除党籍处分。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利用职权或者职务上的影响，为配偶、子女及其配偶等亲属和其他特定关系人吸收存款、推销金融产品、经营名贵特产类特殊资源等提供帮助谋取利益的，依照前款规定处理。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第一百零五条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第一百零六条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第一百零七条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党员领导干部的配偶、子女及其配偶，违反有关规定在该党员领导干部管辖的地区和业务范围内从事可能影响其公正执行公务的经营活动，或者有其他违反经商办企业禁</w:t>
      </w:r>
      <w:proofErr w:type="gramStart"/>
      <w:r w:rsidRPr="00482986">
        <w:rPr>
          <w:rFonts w:eastAsia="方正仿宋_GBK" w:cs="方正仿宋_GBK" w:hint="eastAsia"/>
          <w:color w:val="262626"/>
          <w:kern w:val="0"/>
          <w:sz w:val="24"/>
          <w:szCs w:val="24"/>
        </w:rPr>
        <w:t>业规定</w:t>
      </w:r>
      <w:proofErr w:type="gramEnd"/>
      <w:r w:rsidRPr="00482986">
        <w:rPr>
          <w:rFonts w:eastAsia="方正仿宋_GBK" w:cs="方正仿宋_GBK" w:hint="eastAsia"/>
          <w:color w:val="262626"/>
          <w:kern w:val="0"/>
          <w:sz w:val="24"/>
          <w:szCs w:val="24"/>
        </w:rPr>
        <w:t>行为的，该党员领导干部应当按照规定予以纠正；拒不纠正的，其本人应当辞去现任职务或者由组织予以调整职务；不辞去现任职务或者不服从组织调整职务的，给予撤销党内职务处分。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第一百零八条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党和国家机关违反有关规定经商办企业的，对直接责任者和领导责任者，给予警告或者严重警告处分；情节严重的，给予撤销党内职务处分。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第一百零九条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第一百一十条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在分配、购买住房中侵犯国家、集体利益，情节较轻的，给予警告或者严重警告处分；情节较重的，给予撤销党内职务或者留党察看处分；情节严重的，给予开除党籍处分。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第一百一十一条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利用职权或者职务上的影响，将应当由本人、配偶、子女及其配偶等亲属、身边工作人员和其他特定关系人个人支付的费用，由下属单位、其他单位或者他人支付、报销的，依照前款规定处理。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第一百一十二条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利用职权或者职务上的影响，违反有关规定占用公物归个人使用，时间超过六个月，情节较重的，给予警告或者严重警告处分；情节严重的，给予撤销党内职务处分。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占用公物进行营利活动的，给予警告或者严重警告处分；情节较重的，给予撤销党内职务或者留党察看处分；情节严重的，给予开除党籍处分。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将公物借给他人进行营利活动的，依照前款规定处理。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第一百一十三条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违反有关规定组织、参加用公款支付的宴请、娱乐、健身活动，或者用公款购买赠送或者发放礼品、消费卡（</w:t>
      </w:r>
      <w:proofErr w:type="gramStart"/>
      <w:r w:rsidRPr="00482986">
        <w:rPr>
          <w:rFonts w:eastAsia="方正仿宋_GBK" w:cs="方正仿宋_GBK" w:hint="eastAsia"/>
          <w:color w:val="262626"/>
          <w:kern w:val="0"/>
          <w:sz w:val="24"/>
          <w:szCs w:val="24"/>
        </w:rPr>
        <w:t>券</w:t>
      </w:r>
      <w:proofErr w:type="gramEnd"/>
      <w:r w:rsidRPr="00482986">
        <w:rPr>
          <w:rFonts w:eastAsia="方正仿宋_GBK" w:cs="方正仿宋_GBK" w:hint="eastAsia"/>
          <w:color w:val="262626"/>
          <w:kern w:val="0"/>
          <w:sz w:val="24"/>
          <w:szCs w:val="24"/>
        </w:rPr>
        <w:t>）等，对直接责任者和领导责任者，情节较轻的，给予警告或者严重警告处分；情节较重的，给予撤销党内职务或者留党察看处分；情节严重的，给予开除党籍处分。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第一百一十四条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违反有关规定自定薪酬或者滥发津贴、补贴、奖金、福利等，对直接责任者和领导责任者，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第一百一十五条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有下列行为之一，对直接责任者和领导责任者，情节较轻的，给予警告或者严重警告处分；情节较重的，给予撤销党内职务或者留党察看处分；情节严重的，给予开除党籍处分：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（一）公款旅游或者以学习培训、考察调研、职工疗养等为名变相公款旅游；</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（二）改变公务行程，借机旅游；</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（三）参加所管理企业、下属单位组织的考察活动，借机旅游。</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以考察、学习、培训、研讨、招商、参展等名义变相用公款出国（境）旅游的，对直接责任者和领导责任者，依照前款规定处理。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第一百一十六条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违反接待管理规定，超标准、超范围接待或者借机大吃大喝，对直接责任者和领导责任者，情节较重的，给予警告或者严重警告处分；情节严重的，给予撤销党内职务处分。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第一百一十七条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第一百一十八条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违反会议活动管理规定，有下列行为之一，对直接责任者和领导责任者，情节较重的，给予警告或者严重警告处分；情节严重的，给予撤销党内职务处分：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（一）到禁止召开会议的风景名胜区开会；</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（二）决定或者批准举办各类节会、庆典活动；</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（三）其他违反会议活动管理规定行为。</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擅自举办评比达标表彰、创建示范活动或者借评比达标表彰、创建示范活动收取费用的，对直接责任者和领导责任者，依照前款规定处理。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第一百一十九条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违反办公用房管理等规定，有下列行为之一，对直接责任者和领导责任者，情节较重的，给予警告或者严重警告处分；情节严重的，给予撤销党内职务处分：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（一）决定或者批准兴建、装修办公楼、培训中心等楼堂馆所；</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（二）超标准配备、使用办公用房；</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（三）未经批准租用、借用办公用房；</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（四）用公款包租、占用客房或者其他场所供个人使用；</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（五）其他违反办公用房管理等规定行为。</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第一百二十条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搞权色交易或者给予财物搞钱色交易的，给予警告或者严重警告处分；情节较重的，给予撤销党内职务或者留党察看处分；情节严重的，给予开除党籍处分。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第一百二十一条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有其他违反廉洁纪律规定行为的，应当视具体情节给予警告直至开除党籍处分。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第九章</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对违反群众纪律行为的处分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第一百二十二条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有下列行为之一，对直接责任者和领导责任者，情节较轻的，给予警告或者严重警告处分；情节较重的，给予撤销党内职务或者留党察看处分；情节严重的，给予开除党籍处分：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（一）超标准、超范围向群众筹资筹</w:t>
      </w:r>
      <w:proofErr w:type="gramStart"/>
      <w:r w:rsidRPr="00482986">
        <w:rPr>
          <w:rFonts w:eastAsia="方正仿宋_GBK" w:cs="方正仿宋_GBK" w:hint="eastAsia"/>
          <w:color w:val="262626"/>
          <w:kern w:val="0"/>
          <w:sz w:val="24"/>
          <w:szCs w:val="24"/>
        </w:rPr>
        <w:t>劳</w:t>
      </w:r>
      <w:proofErr w:type="gramEnd"/>
      <w:r w:rsidRPr="00482986">
        <w:rPr>
          <w:rFonts w:eastAsia="方正仿宋_GBK" w:cs="方正仿宋_GBK" w:hint="eastAsia"/>
          <w:color w:val="262626"/>
          <w:kern w:val="0"/>
          <w:sz w:val="24"/>
          <w:szCs w:val="24"/>
        </w:rPr>
        <w:t>、摊派费用，加重群众负担；</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（二）违反有关规定扣留、收缴群众款物或者处罚群众；</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（三）克扣群众财物，或者违反有关规定拖欠群众钱款；</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（四）在管理、服务活动中违反有关规定收取费用；</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（五）在办理涉及群众事务时刁难群众、吃拿卡要；</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（六）其他侵害群众利益行为。</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在乡村振兴领域有上述行为的，从重或者加重处分。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第一百二十三条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干涉生产经营自主权，致使群众财产遭受较大损失的，对直接责任者和领导责任者，给予警告或者严重警告处分；情节严重的，给予撤销党内职务或者留党察看处分。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第一百二十四条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在社会保障、社会救助、政策扶持、救灾救济款物分配等事项中优亲厚友、明显有失公平的，给予警告或者严重警告处分；情节较重的，给予撤销党内职务或者留党察看处分；情节严重的，给予开除党籍处分。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第一百二十五条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利用宗族或者黑恶势力等欺压群众，或者纵容涉</w:t>
      </w:r>
      <w:proofErr w:type="gramStart"/>
      <w:r w:rsidRPr="00482986">
        <w:rPr>
          <w:rFonts w:eastAsia="方正仿宋_GBK" w:cs="方正仿宋_GBK" w:hint="eastAsia"/>
          <w:color w:val="262626"/>
          <w:kern w:val="0"/>
          <w:sz w:val="24"/>
          <w:szCs w:val="24"/>
        </w:rPr>
        <w:t>黑涉恶</w:t>
      </w:r>
      <w:proofErr w:type="gramEnd"/>
      <w:r w:rsidRPr="00482986">
        <w:rPr>
          <w:rFonts w:eastAsia="方正仿宋_GBK" w:cs="方正仿宋_GBK" w:hint="eastAsia"/>
          <w:color w:val="262626"/>
          <w:kern w:val="0"/>
          <w:sz w:val="24"/>
          <w:szCs w:val="24"/>
        </w:rPr>
        <w:t>活动、为黑恶势力充当“保护伞”的，给予撤销党内职务或者留党察看处分；情节严重的，给予开除党籍处分。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第一百二十六条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有下列行为之一，对直接责任者和领导责任者，情节较重的，给予警告或者严重警告处分；情节严重的，给予撤销党内职务或者留党察看处分：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（一）对涉及群众生产、生活等切身利益的问题依照政策或者有关规定能解决而不及时解决，</w:t>
      </w:r>
      <w:proofErr w:type="gramStart"/>
      <w:r w:rsidRPr="00482986">
        <w:rPr>
          <w:rFonts w:eastAsia="方正仿宋_GBK" w:cs="方正仿宋_GBK" w:hint="eastAsia"/>
          <w:color w:val="262626"/>
          <w:kern w:val="0"/>
          <w:sz w:val="24"/>
          <w:szCs w:val="24"/>
        </w:rPr>
        <w:t>庸懒无为</w:t>
      </w:r>
      <w:proofErr w:type="gramEnd"/>
      <w:r w:rsidRPr="00482986">
        <w:rPr>
          <w:rFonts w:eastAsia="方正仿宋_GBK" w:cs="方正仿宋_GBK" w:hint="eastAsia"/>
          <w:color w:val="262626"/>
          <w:kern w:val="0"/>
          <w:sz w:val="24"/>
          <w:szCs w:val="24"/>
        </w:rPr>
        <w:t>、效率低下，造成不良影响；</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（二）对符合政策的群众诉求消极应付、推诿扯皮，损害党群、干群关系；</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（三）对待群众态度恶劣、简单粗暴，造成不良影响；</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（四）弄虚作假，欺上瞒下，损害群众利益；</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（五）其他不作为、乱作为、慢作为、假作为等损害群众利益行为。</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第一百二十七条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遇到国家财产和群众生命财产受到严重威胁时，能救而不救，情节较重的，给予警告、严重警告或者撤销党内职务处分；情节严重的，给予留党察看或者开除党籍处分。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第一百二十八条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不按照规定公开党务、政务、厂务、村（居）</w:t>
      </w:r>
      <w:proofErr w:type="gramStart"/>
      <w:r w:rsidRPr="00482986">
        <w:rPr>
          <w:rFonts w:eastAsia="方正仿宋_GBK" w:cs="方正仿宋_GBK" w:hint="eastAsia"/>
          <w:color w:val="262626"/>
          <w:kern w:val="0"/>
          <w:sz w:val="24"/>
          <w:szCs w:val="24"/>
        </w:rPr>
        <w:t>务</w:t>
      </w:r>
      <w:proofErr w:type="gramEnd"/>
      <w:r w:rsidRPr="00482986">
        <w:rPr>
          <w:rFonts w:eastAsia="方正仿宋_GBK" w:cs="方正仿宋_GBK" w:hint="eastAsia"/>
          <w:color w:val="262626"/>
          <w:kern w:val="0"/>
          <w:sz w:val="24"/>
          <w:szCs w:val="24"/>
        </w:rPr>
        <w:t>等，侵犯群众知情权，对直接责任者和领导责任者，情节较重的，给予警告或者严重警告处分；情节严重的，给予撤销党内职务或者留党察看处分。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第一百二十九条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有其他违反群众纪律规定行为的，应当视具体情节给予警告直至开除党籍处分。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第十章</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对违反工作纪律行为的处分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第一百三十条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工作中不负责任或者疏于管理，贯彻执行、检查督促落实上级决策部署不力，给党、国家和人民利益以及公共财产造成较大损失的，对直接责任者和领</w:t>
      </w:r>
      <w:r w:rsidRPr="00482986">
        <w:rPr>
          <w:rFonts w:eastAsia="方正仿宋_GBK" w:cs="方正仿宋_GBK" w:hint="eastAsia"/>
          <w:color w:val="262626"/>
          <w:kern w:val="0"/>
          <w:sz w:val="24"/>
          <w:szCs w:val="24"/>
        </w:rPr>
        <w:lastRenderedPageBreak/>
        <w:t>导责任者，给予警告或者严重警告处分；造成重大损失的，给予撤销党内职务、留党察看或者开除党籍处分。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党员领导干部对于到任前已经存在且属于其职责范围内的问题，消极回避、推卸责任，造成严重损害或者严重不良影响的，依照前款规定处理。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第一百三十一条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工作中不敢斗争、不愿担当，面对重大矛盾冲突、危机困难临阵退缩，造成不良影响或者严重后果的，给予警告或者严重警告处分；情节严重的，给予撤销党内职务、留党察看或者开除党籍处分。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第一百三十二条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有下列行为之一，造成严重损害或者严重不良影响的，对直接责任者和领导责任者，给予警告或者严重警告处分；情节较重的，给予撤销党内职务或者留党察看处分；情节严重的，给予开除党籍处分：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（一）热衷于搞舆论造势、浮在表面；</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（二）单纯以会议贯彻会议、以文件落实文件，在实际工作中不见诸行动；</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（三）脱离实际，不作深入调查研究，搞随意决策、机械执行；</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（四）违反</w:t>
      </w:r>
      <w:proofErr w:type="gramStart"/>
      <w:r w:rsidRPr="00482986">
        <w:rPr>
          <w:rFonts w:eastAsia="方正仿宋_GBK" w:cs="方正仿宋_GBK" w:hint="eastAsia"/>
          <w:color w:val="262626"/>
          <w:kern w:val="0"/>
          <w:sz w:val="24"/>
          <w:szCs w:val="24"/>
        </w:rPr>
        <w:t>精文减会</w:t>
      </w:r>
      <w:proofErr w:type="gramEnd"/>
      <w:r w:rsidRPr="00482986">
        <w:rPr>
          <w:rFonts w:eastAsia="方正仿宋_GBK" w:cs="方正仿宋_GBK" w:hint="eastAsia"/>
          <w:color w:val="262626"/>
          <w:kern w:val="0"/>
          <w:sz w:val="24"/>
          <w:szCs w:val="24"/>
        </w:rPr>
        <w:t>有关规定搞文山会海；</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（五）在督查检</w:t>
      </w:r>
      <w:proofErr w:type="gramStart"/>
      <w:r w:rsidRPr="00482986">
        <w:rPr>
          <w:rFonts w:eastAsia="方正仿宋_GBK" w:cs="方正仿宋_GBK" w:hint="eastAsia"/>
          <w:color w:val="262626"/>
          <w:kern w:val="0"/>
          <w:sz w:val="24"/>
          <w:szCs w:val="24"/>
        </w:rPr>
        <w:t>查考核</w:t>
      </w:r>
      <w:proofErr w:type="gramEnd"/>
      <w:r w:rsidRPr="00482986">
        <w:rPr>
          <w:rFonts w:eastAsia="方正仿宋_GBK" w:cs="方正仿宋_GBK" w:hint="eastAsia"/>
          <w:color w:val="262626"/>
          <w:kern w:val="0"/>
          <w:sz w:val="24"/>
          <w:szCs w:val="24"/>
        </w:rPr>
        <w:t>等工作中搞层层加码、过度留痕，增加基层工作负担；</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（六）工作中其他形式主义、官僚主义行为。</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第一百三十三条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第一百三十四条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在机构编制工作中，有下列行为之一，造成不良影响或者严重后果的，对直接责任者和领导责任者，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（一）擅自超出“三定”规定范围调整职责、设置机构、核定领导职数和配备人员；</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（二）违规干预地方机构设置；</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（三）其他违反机构编制管理规定行为。</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第一百三十五条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在信访工作中，有下列行为之一，造成不良影响或者严重后果的，对直接责任者和领导责任者，给予警告或者严重警告处分；情节较重的，给予撤销党内职务或者留党察看处分；情节严重的，给予开除党籍处分：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（一）不按照规定受理、办理信访事项；</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（二）对规模性集体访等处置不力，导致事态扩大；</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（三）对党委和政府信访部门提出的改进工作、完善政策等建议重视不够、落实不力，导致问题长期得不到解决；</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（四）其他不履行或者不正确履行信访工作职责行为。</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不履行或者不正确履行职责，导致信访事项发生，造成不良影响或者严重后果的，对直接责任者和领导责任者，依照前款规定处理。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第一百三十六条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党组织有下列行为之一，对直接责任者和领导责任者，情节较重的，给予警告或者严重警告处分；情节严重的，给予撤销党内职务或者留党察看处分：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（一）党员被立案审查期间，擅自批准其出差、出国（境）、辞职，或者对其交流、提拔职务、晋升职级、进一步使用、奖励，或者办理退休手续；</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（二）党员被依法追究刑事责任后，不按照规定给予党纪处分，或者对党员违反国家法律法规的行为，应当给予党纪处分而不处分；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（三）党纪处分决定或者申诉复查决定</w:t>
      </w:r>
      <w:proofErr w:type="gramStart"/>
      <w:r w:rsidRPr="00482986">
        <w:rPr>
          <w:rFonts w:eastAsia="方正仿宋_GBK" w:cs="方正仿宋_GBK" w:hint="eastAsia"/>
          <w:color w:val="262626"/>
          <w:kern w:val="0"/>
          <w:sz w:val="24"/>
          <w:szCs w:val="24"/>
        </w:rPr>
        <w:t>作出</w:t>
      </w:r>
      <w:proofErr w:type="gramEnd"/>
      <w:r w:rsidRPr="00482986">
        <w:rPr>
          <w:rFonts w:eastAsia="方正仿宋_GBK" w:cs="方正仿宋_GBK" w:hint="eastAsia"/>
          <w:color w:val="262626"/>
          <w:kern w:val="0"/>
          <w:sz w:val="24"/>
          <w:szCs w:val="24"/>
        </w:rPr>
        <w:t>后，不按照规定落实决定中关于被处分人党籍、职务、职级、待遇等事项；</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（四）党员受到党纪处分后，不按照干部管理权限和组织关系对受处分党员开展日常教育、管理和监督工作。</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第一百三十七条</w:t>
      </w:r>
      <w:r w:rsidRPr="00482986">
        <w:rPr>
          <w:rFonts w:eastAsia="方正仿宋_GBK" w:cs="方正仿宋_GBK" w:hint="eastAsia"/>
          <w:color w:val="262626"/>
          <w:kern w:val="0"/>
          <w:sz w:val="24"/>
          <w:szCs w:val="24"/>
        </w:rPr>
        <w:t xml:space="preserve"> </w:t>
      </w:r>
      <w:proofErr w:type="gramStart"/>
      <w:r w:rsidRPr="00482986">
        <w:rPr>
          <w:rFonts w:eastAsia="方正仿宋_GBK" w:cs="方正仿宋_GBK" w:hint="eastAsia"/>
          <w:color w:val="262626"/>
          <w:kern w:val="0"/>
          <w:sz w:val="24"/>
          <w:szCs w:val="24"/>
        </w:rPr>
        <w:t>滥用问</w:t>
      </w:r>
      <w:proofErr w:type="gramEnd"/>
      <w:r w:rsidRPr="00482986">
        <w:rPr>
          <w:rFonts w:eastAsia="方正仿宋_GBK" w:cs="方正仿宋_GBK" w:hint="eastAsia"/>
          <w:color w:val="262626"/>
          <w:kern w:val="0"/>
          <w:sz w:val="24"/>
          <w:szCs w:val="24"/>
        </w:rPr>
        <w:t>责，或者在问</w:t>
      </w:r>
      <w:proofErr w:type="gramStart"/>
      <w:r w:rsidRPr="00482986">
        <w:rPr>
          <w:rFonts w:eastAsia="方正仿宋_GBK" w:cs="方正仿宋_GBK" w:hint="eastAsia"/>
          <w:color w:val="262626"/>
          <w:kern w:val="0"/>
          <w:sz w:val="24"/>
          <w:szCs w:val="24"/>
        </w:rPr>
        <w:t>责</w:t>
      </w:r>
      <w:proofErr w:type="gramEnd"/>
      <w:r w:rsidRPr="00482986">
        <w:rPr>
          <w:rFonts w:eastAsia="方正仿宋_GBK" w:cs="方正仿宋_GBK" w:hint="eastAsia"/>
          <w:color w:val="262626"/>
          <w:kern w:val="0"/>
          <w:sz w:val="24"/>
          <w:szCs w:val="24"/>
        </w:rPr>
        <w:t>工作中严重不负责任，造成不良影响的，对直接责任者和领导责任者，给予警告或者严重警告处分；情节严重的，给予撤销党内职务处分。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第一百三十八条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因工作不负责任致使所管理的人员叛逃的，对直接责任者和领导责任者，给予警告或者严重警告处分；情节严重的，给予撤销党内职务处分。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因工作不负责任致使所管理的人员出逃、出走，对直接责任者和领导责任者，情节较重的，给予警告或者严重警告处分；情节严重的，给予撤销党内职务处分。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第一百三十九条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进行统计造假，对直接责任者和领导责任者，情节较轻的，给予警告或者严重警告处分；情节较重的，给予撤销党内职务或者留党察看处分；情节严重的，给予开除党籍处分。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对统计造假失察，造成严重后果的，对直接责任者和领导责任者，给予警告或者严重警告处分；情节严重的，给予撤销党内职务、留党察看或者开除党籍处分。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第一百四十条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在上级检查、视察工作或者向上级汇报、报告工作时对应当报告的事项不报告或者</w:t>
      </w:r>
      <w:proofErr w:type="gramStart"/>
      <w:r w:rsidRPr="00482986">
        <w:rPr>
          <w:rFonts w:eastAsia="方正仿宋_GBK" w:cs="方正仿宋_GBK" w:hint="eastAsia"/>
          <w:color w:val="262626"/>
          <w:kern w:val="0"/>
          <w:sz w:val="24"/>
          <w:szCs w:val="24"/>
        </w:rPr>
        <w:t>不</w:t>
      </w:r>
      <w:proofErr w:type="gramEnd"/>
      <w:r w:rsidRPr="00482986">
        <w:rPr>
          <w:rFonts w:eastAsia="方正仿宋_GBK" w:cs="方正仿宋_GBK" w:hint="eastAsia"/>
          <w:color w:val="262626"/>
          <w:kern w:val="0"/>
          <w:sz w:val="24"/>
          <w:szCs w:val="24"/>
        </w:rPr>
        <w:t>如实报告，造成严重损害或者严重不良影响的，对直接责任者和领导责任者，给予警告或者严重警告处分；情节严重的，给予撤销党内职务或者留党察看处分。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在上级检查、视察工作或者向上级汇报、报告工作时纵容、唆使、暗示、强迫下级说假话、报假情的，从重或者加重处分。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第一百四十一条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违反有关规定干预和插手市场经济活动，有下列行为之一，情节较轻的，给予警告或者严重警告处分；情节较重的，给予撤销党内职务或者留党察看处分；情节严重的，给予开除党籍处分：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（一）干预和插手建设工程项目承发包、土地使用权出让、政府采购、房地产开发与经营、矿产资源开发利用、中介机构服务等活动；</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（二）干预和插手国有企业重组改制、兼并、破产、产权交易、清产核资、资产评估、资产转让、重大项目投资以及其他重大经营活动等事项；</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（三）干预和插手批办各类行政许可和资金借贷等事项；</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（四）干预和插手经济纠纷；</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（五）干预和插手集体资金、资产和资源的使用、分配、承包、租赁等事项。</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第一百四十二条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违反有关规定干预和插手公共财政资金分配、项目立项评审、功勋荣誉表彰奖励等活动，造成重大损失或者不良影响的，依照前款规定处理。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第一百四十三条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按照有关规定对干预和插手行为负有报告和登记义务的受请托人，不按照规定报告或者登记，情节较重的，给予警告或者严重警告处分；情节严重的，给予撤销党内职务处分。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第一百四十四条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私自留存涉及党组织关于干部选拔任用、纪律审查、巡视巡察等方面资料，情节较重的，给予警告或者严重警告处分；情节严重的，给予撤销党内职务处分。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第一百四十五条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在考试、录取工作中，有泄露试题、考场舞弊、涂改考卷、违规录取等违反有关规定行为的，给予警告或者严重警告处分；情节较重的，给予撤销党内职务或者留党察看处分；情节严重的，给予开除党籍处分。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第一百四十六条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以不正当方式谋求本人或者其他人用公款出国（境），情节较轻的，给予警告处分；情节较重的，给予严重警告处分；情节严重的，给予撤销党内职务处分。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第一百四十七条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临时出国（境）团（组）或者人员中的党员，擅自延长在国（境）外期限，或者擅自变更路线的，对直接责任者和领导责任者，给予警告或者严重警告处分；情节严重的，给予撤销党内职务处分。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第一百四十八条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第一百四十九条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在党的纪律检查、组织、宣传、统一战线工作以及机关工作等其他工作中，不履行或者不正确履行职责，造成损失或者不良影响的，应当视具体情节给予警告直至开除党籍处分。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第十一章</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对违反生活纪律行为的处分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第一百五十条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生活奢靡、铺张浪费、贪图享乐、追求低级趣味，造成不良影响的，给予警告或者严重警告处分；情节严重的，给予撤销党内职务处分。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lastRenderedPageBreak/>
        <w:t>第一百五十一条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与他人发生不正当性关系，造成不良影响的，给予警告或者严重警告处分；情节较重的，给予撤销党内职务或者留党察看处分；情节严重的，给予开除党籍处分。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利用职权、教养关系、从属关系或者其他相类似关系与他人发生性关系的，从重处分。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第一百五十二条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党员领导干部不重视家风建设，对配偶、子女及其配偶失管失教，造成不良影响或者严重后果的，给予警告或者严重警告处分；情节严重的，给予撤销党内职务处分。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第一百五十三条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违背社会公序良俗，在公共场所、网络空间有不当言行，造成不良影响的，给予警告或者严重警告处分；情节较重的，给予撤销党内职务或者留党察看处分；情节严重的，给予开除党籍处分。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第一百五十四条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有其他严重违反社会公德、家庭美德行为的，应当视具体情节给予警告直至开除党籍处分。</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第三编</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附则</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第一百五十五条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各省、自治区、直辖市党委可以根据本条例，结合各自工作的实际情况，制定单项实施规定。</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第一百五十六条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中央军事委员会可以根据本条例，结合中国人民解放军和中国人民武装警察部队的实际情况，制定补充规定或者单项规定。</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第一百五十七条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本条例由中央纪委负责解释。</w:t>
      </w:r>
    </w:p>
    <w:p w:rsidR="00482986" w:rsidRPr="00482986" w:rsidRDefault="00482986" w:rsidP="00482986">
      <w:pPr>
        <w:widowControl/>
        <w:spacing w:line="240" w:lineRule="auto"/>
        <w:ind w:firstLineChars="200" w:firstLine="480"/>
        <w:jc w:val="both"/>
        <w:rPr>
          <w:rFonts w:eastAsia="方正仿宋_GBK" w:cs="方正仿宋_GBK" w:hint="eastAsia"/>
          <w:color w:val="262626"/>
          <w:kern w:val="0"/>
          <w:sz w:val="24"/>
          <w:szCs w:val="24"/>
        </w:rPr>
      </w:pPr>
      <w:r w:rsidRPr="00482986">
        <w:rPr>
          <w:rFonts w:eastAsia="方正仿宋_GBK" w:cs="方正仿宋_GBK" w:hint="eastAsia"/>
          <w:color w:val="262626"/>
          <w:kern w:val="0"/>
          <w:sz w:val="24"/>
          <w:szCs w:val="24"/>
        </w:rPr>
        <w:t>第一百五十八条</w:t>
      </w:r>
      <w:r w:rsidRPr="00482986">
        <w:rPr>
          <w:rFonts w:eastAsia="方正仿宋_GBK" w:cs="方正仿宋_GBK" w:hint="eastAsia"/>
          <w:color w:val="262626"/>
          <w:kern w:val="0"/>
          <w:sz w:val="24"/>
          <w:szCs w:val="24"/>
        </w:rPr>
        <w:t xml:space="preserve"> </w:t>
      </w:r>
      <w:r w:rsidRPr="00482986">
        <w:rPr>
          <w:rFonts w:eastAsia="方正仿宋_GBK" w:cs="方正仿宋_GBK" w:hint="eastAsia"/>
          <w:color w:val="262626"/>
          <w:kern w:val="0"/>
          <w:sz w:val="24"/>
          <w:szCs w:val="24"/>
        </w:rPr>
        <w:t>本条例自</w:t>
      </w:r>
      <w:r w:rsidRPr="00482986">
        <w:rPr>
          <w:rFonts w:eastAsia="方正仿宋_GBK" w:cs="方正仿宋_GBK" w:hint="eastAsia"/>
          <w:color w:val="262626"/>
          <w:kern w:val="0"/>
          <w:sz w:val="24"/>
          <w:szCs w:val="24"/>
        </w:rPr>
        <w:t>2024</w:t>
      </w:r>
      <w:r w:rsidRPr="00482986">
        <w:rPr>
          <w:rFonts w:eastAsia="方正仿宋_GBK" w:cs="方正仿宋_GBK" w:hint="eastAsia"/>
          <w:color w:val="262626"/>
          <w:kern w:val="0"/>
          <w:sz w:val="24"/>
          <w:szCs w:val="24"/>
        </w:rPr>
        <w:t>年</w:t>
      </w:r>
      <w:r w:rsidRPr="00482986">
        <w:rPr>
          <w:rFonts w:eastAsia="方正仿宋_GBK" w:cs="方正仿宋_GBK" w:hint="eastAsia"/>
          <w:color w:val="262626"/>
          <w:kern w:val="0"/>
          <w:sz w:val="24"/>
          <w:szCs w:val="24"/>
        </w:rPr>
        <w:t>1</w:t>
      </w:r>
      <w:r w:rsidRPr="00482986">
        <w:rPr>
          <w:rFonts w:eastAsia="方正仿宋_GBK" w:cs="方正仿宋_GBK" w:hint="eastAsia"/>
          <w:color w:val="262626"/>
          <w:kern w:val="0"/>
          <w:sz w:val="24"/>
          <w:szCs w:val="24"/>
        </w:rPr>
        <w:t>月</w:t>
      </w:r>
      <w:r w:rsidRPr="00482986">
        <w:rPr>
          <w:rFonts w:eastAsia="方正仿宋_GBK" w:cs="方正仿宋_GBK" w:hint="eastAsia"/>
          <w:color w:val="262626"/>
          <w:kern w:val="0"/>
          <w:sz w:val="24"/>
          <w:szCs w:val="24"/>
        </w:rPr>
        <w:t>1</w:t>
      </w:r>
      <w:r w:rsidRPr="00482986">
        <w:rPr>
          <w:rFonts w:eastAsia="方正仿宋_GBK" w:cs="方正仿宋_GBK" w:hint="eastAsia"/>
          <w:color w:val="262626"/>
          <w:kern w:val="0"/>
          <w:sz w:val="24"/>
          <w:szCs w:val="24"/>
        </w:rPr>
        <w:t>日起施行。</w:t>
      </w:r>
    </w:p>
    <w:p w:rsidR="009B6C42" w:rsidRDefault="00482986" w:rsidP="00482986">
      <w:pPr>
        <w:widowControl/>
        <w:spacing w:line="240" w:lineRule="auto"/>
        <w:ind w:firstLineChars="200" w:firstLine="480"/>
        <w:jc w:val="both"/>
        <w:rPr>
          <w:rFonts w:eastAsia="方正仿宋_GBK" w:cs="方正仿宋_GBK"/>
          <w:color w:val="262626"/>
          <w:kern w:val="0"/>
          <w:sz w:val="24"/>
          <w:szCs w:val="24"/>
        </w:rPr>
      </w:pPr>
      <w:r w:rsidRPr="00482986">
        <w:rPr>
          <w:rFonts w:eastAsia="方正仿宋_GBK" w:cs="方正仿宋_GBK" w:hint="eastAsia"/>
          <w:color w:val="262626"/>
          <w:kern w:val="0"/>
          <w:sz w:val="24"/>
          <w:szCs w:val="24"/>
        </w:rPr>
        <w:t>本条例施行前，已结案的案件如需进行复查复议，适用当时的规定或者政策。尚未结案的案件，如果行为发生时的规定或者政策不认为是违纪，而本条例认为是违纪</w:t>
      </w:r>
      <w:r w:rsidRPr="00482986">
        <w:rPr>
          <w:rFonts w:eastAsia="方正仿宋_GBK" w:cs="方正仿宋_GBK" w:hint="eastAsia"/>
          <w:color w:val="262626"/>
          <w:kern w:val="0"/>
          <w:sz w:val="24"/>
          <w:szCs w:val="24"/>
        </w:rPr>
        <w:lastRenderedPageBreak/>
        <w:t>的，依照当时的规定或者政策处理；如果行为发生时的规定或者政策认为是违纪的，依照当时的规定或者政策处理，但是如果本条例不认为是违纪或者处理较轻的，依照本条例规定处理。</w:t>
      </w:r>
    </w:p>
    <w:p w:rsidR="009B6C42" w:rsidRDefault="009B6C42">
      <w:pPr>
        <w:widowControl/>
        <w:spacing w:line="240" w:lineRule="auto"/>
        <w:rPr>
          <w:rFonts w:eastAsia="方正仿宋_GBK" w:cs="方正仿宋_GBK"/>
          <w:color w:val="262626"/>
          <w:kern w:val="0"/>
          <w:sz w:val="24"/>
          <w:szCs w:val="24"/>
        </w:rPr>
      </w:pPr>
      <w:r>
        <w:rPr>
          <w:rFonts w:eastAsia="方正仿宋_GBK" w:cs="方正仿宋_GBK"/>
          <w:color w:val="262626"/>
          <w:kern w:val="0"/>
          <w:sz w:val="24"/>
          <w:szCs w:val="24"/>
        </w:rPr>
        <w:br w:type="page"/>
      </w:r>
    </w:p>
    <w:p w:rsidR="009B6C42" w:rsidRPr="00B34F29" w:rsidRDefault="009B6C42" w:rsidP="009B6C42">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Pr>
          <w:bCs/>
          <w:color w:val="000000"/>
          <w:kern w:val="0"/>
        </w:rPr>
        <w:t>5</w:t>
      </w:r>
    </w:p>
    <w:p w:rsidR="009B6C42" w:rsidRDefault="009B6C42" w:rsidP="009B6C42">
      <w:pPr>
        <w:spacing w:line="480" w:lineRule="exact"/>
        <w:ind w:leftChars="-200" w:left="-640" w:rightChars="-200" w:right="-640"/>
        <w:jc w:val="center"/>
        <w:rPr>
          <w:rFonts w:eastAsia="方正小标宋_GBK" w:cs="方正小标宋_GBK"/>
          <w:color w:val="000000"/>
          <w:spacing w:val="-20"/>
          <w:sz w:val="40"/>
          <w:szCs w:val="44"/>
        </w:rPr>
      </w:pPr>
      <w:r w:rsidRPr="009B6C42">
        <w:rPr>
          <w:rFonts w:eastAsia="方正小标宋_GBK" w:cs="方正小标宋_GBK" w:hint="eastAsia"/>
          <w:color w:val="000000"/>
          <w:spacing w:val="-20"/>
          <w:sz w:val="40"/>
          <w:szCs w:val="44"/>
        </w:rPr>
        <w:t>《求是》杂志发表习近平总书记重要文章</w:t>
      </w:r>
    </w:p>
    <w:p w:rsidR="009B6C42" w:rsidRPr="00813413" w:rsidRDefault="009B6C42" w:rsidP="009B6C42">
      <w:pPr>
        <w:spacing w:line="480" w:lineRule="exact"/>
        <w:ind w:leftChars="-200" w:left="-640" w:rightChars="-200" w:right="-640"/>
        <w:jc w:val="center"/>
        <w:rPr>
          <w:rFonts w:eastAsia="方正小标宋_GBK" w:cs="方正小标宋_GBK"/>
          <w:color w:val="000000"/>
          <w:spacing w:val="-20"/>
          <w:sz w:val="40"/>
          <w:szCs w:val="44"/>
        </w:rPr>
      </w:pPr>
      <w:r w:rsidRPr="009B6C42">
        <w:rPr>
          <w:rFonts w:eastAsia="方正小标宋_GBK" w:cs="方正小标宋_GBK" w:hint="eastAsia"/>
          <w:color w:val="000000"/>
          <w:spacing w:val="-20"/>
          <w:sz w:val="40"/>
          <w:szCs w:val="44"/>
        </w:rPr>
        <w:t>《加强文化遗产保护传承</w:t>
      </w:r>
      <w:r w:rsidRPr="009B6C42">
        <w:rPr>
          <w:rFonts w:eastAsia="方正小标宋_GBK" w:cs="方正小标宋_GBK" w:hint="eastAsia"/>
          <w:color w:val="000000"/>
          <w:spacing w:val="-20"/>
          <w:sz w:val="40"/>
          <w:szCs w:val="44"/>
        </w:rPr>
        <w:t xml:space="preserve"> </w:t>
      </w:r>
      <w:r w:rsidRPr="009B6C42">
        <w:rPr>
          <w:rFonts w:eastAsia="方正小标宋_GBK" w:cs="方正小标宋_GBK" w:hint="eastAsia"/>
          <w:color w:val="000000"/>
          <w:spacing w:val="-20"/>
          <w:sz w:val="40"/>
          <w:szCs w:val="44"/>
        </w:rPr>
        <w:t>弘扬中华优秀传统文化》</w:t>
      </w:r>
    </w:p>
    <w:p w:rsidR="009B6C42" w:rsidRDefault="009B6C42" w:rsidP="009B6C42">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noProof/>
          <w:color w:val="000000"/>
          <w:kern w:val="0"/>
          <w:sz w:val="32"/>
          <w:szCs w:val="32"/>
        </w:rPr>
        <mc:AlternateContent>
          <mc:Choice Requires="wps">
            <w:drawing>
              <wp:anchor distT="0" distB="0" distL="114300" distR="114300" simplePos="0" relativeHeight="251681792" behindDoc="0" locked="0" layoutInCell="1" allowOverlap="1" wp14:anchorId="651B9A46" wp14:editId="6EFA6BF5">
                <wp:simplePos x="0" y="0"/>
                <wp:positionH relativeFrom="column">
                  <wp:posOffset>49530</wp:posOffset>
                </wp:positionH>
                <wp:positionV relativeFrom="paragraph">
                  <wp:posOffset>13971</wp:posOffset>
                </wp:positionV>
                <wp:extent cx="5448300" cy="45719"/>
                <wp:effectExtent l="19050" t="19050" r="19050" b="31115"/>
                <wp:wrapNone/>
                <wp:docPr id="5" name="自选图形 3"/>
                <wp:cNvGraphicFramePr/>
                <a:graphic xmlns:a="http://schemas.openxmlformats.org/drawingml/2006/main">
                  <a:graphicData uri="http://schemas.microsoft.com/office/word/2010/wordprocessingShape">
                    <wps:wsp>
                      <wps:cNvCnPr/>
                      <wps:spPr>
                        <a:xfrm>
                          <a:off x="0" y="0"/>
                          <a:ext cx="544830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B48F600" id="自选图形 3" o:spid="_x0000_s1026" type="#_x0000_t32" style="position:absolute;left:0;text-align:left;margin-left:3.9pt;margin-top:1.1pt;width:429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" strokecolor="red" strokeweight="2.25pt"/>
            </w:pict>
          </mc:Fallback>
        </mc:AlternateContent>
      </w:r>
      <w:r w:rsidRPr="00FA7223">
        <w:rPr>
          <w:rFonts w:ascii="Times New Roman" w:eastAsia="方正楷体_GBK" w:hAnsi="Times New Roman"/>
          <w:bCs w:val="0"/>
          <w:color w:val="000000"/>
          <w:sz w:val="28"/>
          <w:szCs w:val="28"/>
        </w:rPr>
        <w:t>（来源：</w:t>
      </w:r>
      <w:r w:rsidRPr="009B6C42">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2024-0</w:t>
      </w:r>
      <w:r>
        <w:rPr>
          <w:rFonts w:ascii="Times New Roman" w:eastAsia="方正楷体_GBK" w:hAnsi="Times New Roman"/>
          <w:bCs w:val="0"/>
          <w:color w:val="000000"/>
          <w:sz w:val="28"/>
          <w:szCs w:val="28"/>
        </w:rPr>
        <w:t>4</w:t>
      </w:r>
      <w:r w:rsidRPr="00BB3597">
        <w:rPr>
          <w:rFonts w:ascii="Times New Roman" w:eastAsia="方正楷体_GBK" w:hAnsi="Times New Roman"/>
          <w:bCs w:val="0"/>
          <w:color w:val="000000"/>
          <w:sz w:val="28"/>
          <w:szCs w:val="28"/>
        </w:rPr>
        <w:t>-</w:t>
      </w:r>
      <w:r>
        <w:rPr>
          <w:rFonts w:ascii="Times New Roman" w:eastAsia="方正楷体_GBK" w:hAnsi="Times New Roman"/>
          <w:bCs w:val="0"/>
          <w:color w:val="000000"/>
          <w:sz w:val="28"/>
          <w:szCs w:val="28"/>
        </w:rPr>
        <w:t>15</w:t>
      </w:r>
      <w:r w:rsidRPr="00FA7223">
        <w:rPr>
          <w:rFonts w:ascii="Times New Roman" w:eastAsia="方正楷体_GBK" w:hAnsi="Times New Roman"/>
          <w:bCs w:val="0"/>
          <w:color w:val="000000"/>
          <w:sz w:val="28"/>
          <w:szCs w:val="28"/>
        </w:rPr>
        <w:t>）</w:t>
      </w:r>
    </w:p>
    <w:p w:rsidR="009B6C42" w:rsidRPr="00144DEA" w:rsidRDefault="009B6C42" w:rsidP="009B6C42"/>
    <w:p w:rsidR="009B6C42" w:rsidRDefault="009B6C42" w:rsidP="009B6C42">
      <w:pPr>
        <w:widowControl/>
        <w:spacing w:line="240" w:lineRule="auto"/>
        <w:ind w:firstLineChars="200" w:firstLine="480"/>
        <w:jc w:val="both"/>
        <w:rPr>
          <w:rFonts w:eastAsia="方正仿宋_GBK" w:cs="方正仿宋_GBK" w:hint="eastAsia"/>
          <w:color w:val="262626"/>
          <w:kern w:val="0"/>
          <w:sz w:val="24"/>
          <w:szCs w:val="24"/>
        </w:rPr>
      </w:pPr>
      <w:r w:rsidRPr="009B6C42">
        <w:rPr>
          <w:rFonts w:eastAsia="方正仿宋_GBK" w:cs="方正仿宋_GBK" w:hint="eastAsia"/>
          <w:color w:val="262626"/>
          <w:kern w:val="0"/>
          <w:sz w:val="24"/>
          <w:szCs w:val="24"/>
        </w:rPr>
        <w:t>新华社北京</w:t>
      </w:r>
      <w:r w:rsidRPr="009B6C42">
        <w:rPr>
          <w:rFonts w:eastAsia="方正仿宋_GBK" w:cs="方正仿宋_GBK" w:hint="eastAsia"/>
          <w:color w:val="262626"/>
          <w:kern w:val="0"/>
          <w:sz w:val="24"/>
          <w:szCs w:val="24"/>
        </w:rPr>
        <w:t>4</w:t>
      </w:r>
      <w:r w:rsidRPr="009B6C42">
        <w:rPr>
          <w:rFonts w:eastAsia="方正仿宋_GBK" w:cs="方正仿宋_GBK" w:hint="eastAsia"/>
          <w:color w:val="262626"/>
          <w:kern w:val="0"/>
          <w:sz w:val="24"/>
          <w:szCs w:val="24"/>
        </w:rPr>
        <w:t>月</w:t>
      </w:r>
      <w:r w:rsidRPr="009B6C42">
        <w:rPr>
          <w:rFonts w:eastAsia="方正仿宋_GBK" w:cs="方正仿宋_GBK" w:hint="eastAsia"/>
          <w:color w:val="262626"/>
          <w:kern w:val="0"/>
          <w:sz w:val="24"/>
          <w:szCs w:val="24"/>
        </w:rPr>
        <w:t>15</w:t>
      </w:r>
      <w:r w:rsidRPr="009B6C42">
        <w:rPr>
          <w:rFonts w:eastAsia="方正仿宋_GBK" w:cs="方正仿宋_GBK" w:hint="eastAsia"/>
          <w:color w:val="262626"/>
          <w:kern w:val="0"/>
          <w:sz w:val="24"/>
          <w:szCs w:val="24"/>
        </w:rPr>
        <w:t>日电</w:t>
      </w:r>
      <w:r w:rsidRPr="009B6C42">
        <w:rPr>
          <w:rFonts w:eastAsia="方正仿宋_GBK" w:cs="方正仿宋_GBK" w:hint="eastAsia"/>
          <w:color w:val="262626"/>
          <w:kern w:val="0"/>
          <w:sz w:val="24"/>
          <w:szCs w:val="24"/>
        </w:rPr>
        <w:t xml:space="preserve"> 4</w:t>
      </w:r>
      <w:r w:rsidRPr="009B6C42">
        <w:rPr>
          <w:rFonts w:eastAsia="方正仿宋_GBK" w:cs="方正仿宋_GBK" w:hint="eastAsia"/>
          <w:color w:val="262626"/>
          <w:kern w:val="0"/>
          <w:sz w:val="24"/>
          <w:szCs w:val="24"/>
        </w:rPr>
        <w:t>月</w:t>
      </w:r>
      <w:r w:rsidRPr="009B6C42">
        <w:rPr>
          <w:rFonts w:eastAsia="方正仿宋_GBK" w:cs="方正仿宋_GBK" w:hint="eastAsia"/>
          <w:color w:val="262626"/>
          <w:kern w:val="0"/>
          <w:sz w:val="24"/>
          <w:szCs w:val="24"/>
        </w:rPr>
        <w:t>16</w:t>
      </w:r>
      <w:r w:rsidRPr="009B6C42">
        <w:rPr>
          <w:rFonts w:eastAsia="方正仿宋_GBK" w:cs="方正仿宋_GBK" w:hint="eastAsia"/>
          <w:color w:val="262626"/>
          <w:kern w:val="0"/>
          <w:sz w:val="24"/>
          <w:szCs w:val="24"/>
        </w:rPr>
        <w:t>日出版的第</w:t>
      </w:r>
      <w:r w:rsidRPr="009B6C42">
        <w:rPr>
          <w:rFonts w:eastAsia="方正仿宋_GBK" w:cs="方正仿宋_GBK" w:hint="eastAsia"/>
          <w:color w:val="262626"/>
          <w:kern w:val="0"/>
          <w:sz w:val="24"/>
          <w:szCs w:val="24"/>
        </w:rPr>
        <w:t>8</w:t>
      </w:r>
      <w:r w:rsidRPr="009B6C42">
        <w:rPr>
          <w:rFonts w:eastAsia="方正仿宋_GBK" w:cs="方正仿宋_GBK" w:hint="eastAsia"/>
          <w:color w:val="262626"/>
          <w:kern w:val="0"/>
          <w:sz w:val="24"/>
          <w:szCs w:val="24"/>
        </w:rPr>
        <w:t>期《求是》杂志将发表中共中央总书记、国家主席、中央军委主席习近平的重要文章《加强文化遗产保护传承</w:t>
      </w:r>
      <w:r w:rsidRPr="009B6C42">
        <w:rPr>
          <w:rFonts w:eastAsia="方正仿宋_GBK" w:cs="方正仿宋_GBK" w:hint="eastAsia"/>
          <w:color w:val="262626"/>
          <w:kern w:val="0"/>
          <w:sz w:val="24"/>
          <w:szCs w:val="24"/>
        </w:rPr>
        <w:t xml:space="preserve"> </w:t>
      </w:r>
      <w:r w:rsidRPr="009B6C42">
        <w:rPr>
          <w:rFonts w:eastAsia="方正仿宋_GBK" w:cs="方正仿宋_GBK" w:hint="eastAsia"/>
          <w:color w:val="262626"/>
          <w:kern w:val="0"/>
          <w:sz w:val="24"/>
          <w:szCs w:val="24"/>
        </w:rPr>
        <w:t>弘扬中华优秀传统文化》。这是习近平总书记</w:t>
      </w:r>
      <w:r w:rsidRPr="009B6C42">
        <w:rPr>
          <w:rFonts w:eastAsia="方正仿宋_GBK" w:cs="方正仿宋_GBK" w:hint="eastAsia"/>
          <w:color w:val="262626"/>
          <w:kern w:val="0"/>
          <w:sz w:val="24"/>
          <w:szCs w:val="24"/>
        </w:rPr>
        <w:t>2013</w:t>
      </w:r>
      <w:r w:rsidRPr="009B6C42">
        <w:rPr>
          <w:rFonts w:eastAsia="方正仿宋_GBK" w:cs="方正仿宋_GBK" w:hint="eastAsia"/>
          <w:color w:val="262626"/>
          <w:kern w:val="0"/>
          <w:sz w:val="24"/>
          <w:szCs w:val="24"/>
        </w:rPr>
        <w:t>年</w:t>
      </w:r>
      <w:r w:rsidRPr="009B6C42">
        <w:rPr>
          <w:rFonts w:eastAsia="方正仿宋_GBK" w:cs="方正仿宋_GBK" w:hint="eastAsia"/>
          <w:color w:val="262626"/>
          <w:kern w:val="0"/>
          <w:sz w:val="24"/>
          <w:szCs w:val="24"/>
        </w:rPr>
        <w:t>8</w:t>
      </w:r>
      <w:r w:rsidRPr="009B6C42">
        <w:rPr>
          <w:rFonts w:eastAsia="方正仿宋_GBK" w:cs="方正仿宋_GBK" w:hint="eastAsia"/>
          <w:color w:val="262626"/>
          <w:kern w:val="0"/>
          <w:sz w:val="24"/>
          <w:szCs w:val="24"/>
        </w:rPr>
        <w:t>月至</w:t>
      </w:r>
      <w:r w:rsidRPr="009B6C42">
        <w:rPr>
          <w:rFonts w:eastAsia="方正仿宋_GBK" w:cs="方正仿宋_GBK" w:hint="eastAsia"/>
          <w:color w:val="262626"/>
          <w:kern w:val="0"/>
          <w:sz w:val="24"/>
          <w:szCs w:val="24"/>
        </w:rPr>
        <w:t>2023</w:t>
      </w:r>
      <w:r w:rsidRPr="009B6C42">
        <w:rPr>
          <w:rFonts w:eastAsia="方正仿宋_GBK" w:cs="方正仿宋_GBK" w:hint="eastAsia"/>
          <w:color w:val="262626"/>
          <w:kern w:val="0"/>
          <w:sz w:val="24"/>
          <w:szCs w:val="24"/>
        </w:rPr>
        <w:t>年</w:t>
      </w:r>
      <w:r w:rsidRPr="009B6C42">
        <w:rPr>
          <w:rFonts w:eastAsia="方正仿宋_GBK" w:cs="方正仿宋_GBK" w:hint="eastAsia"/>
          <w:color w:val="262626"/>
          <w:kern w:val="0"/>
          <w:sz w:val="24"/>
          <w:szCs w:val="24"/>
        </w:rPr>
        <w:t>9</w:t>
      </w:r>
      <w:r w:rsidRPr="009B6C42">
        <w:rPr>
          <w:rFonts w:eastAsia="方正仿宋_GBK" w:cs="方正仿宋_GBK" w:hint="eastAsia"/>
          <w:color w:val="262626"/>
          <w:kern w:val="0"/>
          <w:sz w:val="24"/>
          <w:szCs w:val="24"/>
        </w:rPr>
        <w:t>月期间有关重要论述的节录。</w:t>
      </w:r>
    </w:p>
    <w:p w:rsidR="009B6C42" w:rsidRDefault="009B6C42" w:rsidP="009B6C42">
      <w:pPr>
        <w:widowControl/>
        <w:spacing w:line="240" w:lineRule="auto"/>
        <w:ind w:firstLineChars="200" w:firstLine="480"/>
        <w:jc w:val="both"/>
        <w:rPr>
          <w:rFonts w:eastAsia="方正仿宋_GBK" w:cs="方正仿宋_GBK" w:hint="eastAsia"/>
          <w:color w:val="262626"/>
          <w:kern w:val="0"/>
          <w:sz w:val="24"/>
          <w:szCs w:val="24"/>
        </w:rPr>
      </w:pPr>
      <w:r w:rsidRPr="009B6C42">
        <w:rPr>
          <w:rFonts w:eastAsia="方正仿宋_GBK" w:cs="方正仿宋_GBK" w:hint="eastAsia"/>
          <w:color w:val="262626"/>
          <w:kern w:val="0"/>
          <w:sz w:val="24"/>
          <w:szCs w:val="24"/>
        </w:rPr>
        <w:t>文章强调，中华文明源远流长，从未中断，塑造了我们伟大的民族。文物和文化遗产承载着中华民族的基因和血脉，是不可再生、不可替代的中华优秀文明资源。不仅属于我们这一代人，也属于子孙万代。要认真贯彻落实党中央关于坚持保护第一、加强管理、挖掘价值、有效利用、让文物活起来的工作要求，全面提升文物保护利用和文化遗产保护传承水平。</w:t>
      </w:r>
    </w:p>
    <w:p w:rsidR="009B6C42" w:rsidRDefault="009B6C42" w:rsidP="009B6C42">
      <w:pPr>
        <w:widowControl/>
        <w:spacing w:line="240" w:lineRule="auto"/>
        <w:ind w:firstLineChars="200" w:firstLine="480"/>
        <w:jc w:val="both"/>
        <w:rPr>
          <w:rFonts w:eastAsia="方正仿宋_GBK" w:cs="方正仿宋_GBK" w:hint="eastAsia"/>
          <w:color w:val="262626"/>
          <w:kern w:val="0"/>
          <w:sz w:val="24"/>
          <w:szCs w:val="24"/>
        </w:rPr>
      </w:pPr>
      <w:r w:rsidRPr="009B6C42">
        <w:rPr>
          <w:rFonts w:eastAsia="方正仿宋_GBK" w:cs="方正仿宋_GBK" w:hint="eastAsia"/>
          <w:color w:val="262626"/>
          <w:kern w:val="0"/>
          <w:sz w:val="24"/>
          <w:szCs w:val="24"/>
        </w:rPr>
        <w:t>文章指出，要让文物说话，让历史说话，让文化说话。系统梳理传统文化资源，让收藏在禁宫里的文物、陈列在广阔大地上的遗产、书写在古籍里的文字都活起来。加强文物保护利用和文化遗产保护传承，提高文物研究阐释和展示传播水平。深入挖掘、继承、创新优秀传统乡土文化，让我国历史悠久的农耕文明在新时代展现其魅力和风采。加强对国粹传承和非物质文化遗产保护的支持和扶持，加强对少数民族历史文化的研究，铸牢中华民族共同体意识。弘扬革命文化，传承红色基因，切实把革命</w:t>
      </w:r>
      <w:r w:rsidRPr="009B6C42">
        <w:rPr>
          <w:rFonts w:eastAsia="方正仿宋_GBK" w:cs="方正仿宋_GBK" w:hint="eastAsia"/>
          <w:color w:val="262626"/>
          <w:kern w:val="0"/>
          <w:sz w:val="24"/>
          <w:szCs w:val="24"/>
        </w:rPr>
        <w:lastRenderedPageBreak/>
        <w:t>文物保护好、管理好、运用好。营造传承中华文明的浓厚社会氛围，教育引导群众特别是青少年更好认识和认同中华文明，增强做中国人的志气、骨气、底气。</w:t>
      </w:r>
    </w:p>
    <w:p w:rsidR="00125C80" w:rsidRDefault="009B6C42" w:rsidP="009B6C42">
      <w:pPr>
        <w:widowControl/>
        <w:spacing w:line="240" w:lineRule="auto"/>
        <w:ind w:firstLineChars="200" w:firstLine="480"/>
        <w:jc w:val="both"/>
        <w:rPr>
          <w:rFonts w:eastAsia="方正仿宋_GBK" w:cs="方正仿宋_GBK"/>
          <w:color w:val="262626"/>
          <w:kern w:val="0"/>
          <w:sz w:val="24"/>
          <w:szCs w:val="24"/>
        </w:rPr>
      </w:pPr>
      <w:r w:rsidRPr="009B6C42">
        <w:rPr>
          <w:rFonts w:eastAsia="方正仿宋_GBK" w:cs="方正仿宋_GBK" w:hint="eastAsia"/>
          <w:color w:val="262626"/>
          <w:kern w:val="0"/>
          <w:sz w:val="24"/>
          <w:szCs w:val="24"/>
        </w:rPr>
        <w:t>文章强调，世界由丰富多彩的文明构成，中国是有着世界上最古老历史和文化的国家之一。中华文明历来赞赏不同文明间的相互理解和尊重。要加强同全球各地的文化交流，共同推动文化繁荣发展、文化遗产保护、文明交流互鉴，</w:t>
      </w:r>
      <w:proofErr w:type="gramStart"/>
      <w:r w:rsidRPr="009B6C42">
        <w:rPr>
          <w:rFonts w:eastAsia="方正仿宋_GBK" w:cs="方正仿宋_GBK" w:hint="eastAsia"/>
          <w:color w:val="262626"/>
          <w:kern w:val="0"/>
          <w:sz w:val="24"/>
          <w:szCs w:val="24"/>
        </w:rPr>
        <w:t>践行</w:t>
      </w:r>
      <w:proofErr w:type="gramEnd"/>
      <w:r w:rsidRPr="009B6C42">
        <w:rPr>
          <w:rFonts w:eastAsia="方正仿宋_GBK" w:cs="方正仿宋_GBK" w:hint="eastAsia"/>
          <w:color w:val="262626"/>
          <w:kern w:val="0"/>
          <w:sz w:val="24"/>
          <w:szCs w:val="24"/>
        </w:rPr>
        <w:t>全球文明倡议，为推动构建人类命运共同体注入深厚持久的文化力量。</w:t>
      </w:r>
    </w:p>
    <w:sectPr w:rsidR="00125C80">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8ED" w:rsidRDefault="00F448ED">
      <w:pPr>
        <w:spacing w:line="240" w:lineRule="auto"/>
      </w:pPr>
      <w:r>
        <w:separator/>
      </w:r>
    </w:p>
  </w:endnote>
  <w:endnote w:type="continuationSeparator" w:id="0">
    <w:p w:rsidR="00F448ED" w:rsidRDefault="00F44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5EF" w:rsidRDefault="002A35EF" w:rsidP="00E73744">
    <w:pPr>
      <w:pStyle w:val="a5"/>
      <w:tabs>
        <w:tab w:val="clear" w:pos="4153"/>
        <w:tab w:val="clear" w:pos="8306"/>
        <w:tab w:val="left" w:pos="6966"/>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A35EF" w:rsidRDefault="002A35EF">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423A0">
                            <w:rPr>
                              <w:rFonts w:ascii="宋体" w:eastAsia="宋体" w:hAnsi="宋体" w:cs="宋体"/>
                              <w:noProof/>
                              <w:sz w:val="28"/>
                              <w:szCs w:val="28"/>
                            </w:rPr>
                            <w:t>21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9QuYztQEAAFADAAAOAAAAAAAAAAAAAAAAAC4CAABkcnMvZTJvRG9jLnhtbFBL&#10;AQItABQABgAIAAAAIQAMSvDu1gAAAAUBAAAPAAAAAAAAAAAAAAAAAA8EAABkcnMvZG93bnJldi54&#10;bWxQSwUGAAAAAAQABADzAAAAEgUAAAAA&#10;" filled="f" stroked="f">
              <v:textbox style="mso-fit-shape-to-text:t" inset="0,0,0,0">
                <w:txbxContent>
                  <w:p w:rsidR="002A35EF" w:rsidRDefault="002A35EF">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423A0">
                      <w:rPr>
                        <w:rFonts w:ascii="宋体" w:eastAsia="宋体" w:hAnsi="宋体" w:cs="宋体"/>
                        <w:noProof/>
                        <w:sz w:val="28"/>
                        <w:szCs w:val="28"/>
                      </w:rPr>
                      <w:t>21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8ED" w:rsidRDefault="00F448ED">
      <w:pPr>
        <w:spacing w:line="240" w:lineRule="auto"/>
      </w:pPr>
      <w:r>
        <w:separator/>
      </w:r>
    </w:p>
  </w:footnote>
  <w:footnote w:type="continuationSeparator" w:id="0">
    <w:p w:rsidR="00F448ED" w:rsidRDefault="00F448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D1FFB"/>
    <w:multiLevelType w:val="singleLevel"/>
    <w:tmpl w:val="248D1F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0"/>
  <w:drawingGridVerticalSpacing w:val="29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B22B3B"/>
    <w:rsid w:val="00000848"/>
    <w:rsid w:val="00003373"/>
    <w:rsid w:val="00003711"/>
    <w:rsid w:val="00003EB8"/>
    <w:rsid w:val="000107EA"/>
    <w:rsid w:val="00010F0C"/>
    <w:rsid w:val="00013508"/>
    <w:rsid w:val="00014E20"/>
    <w:rsid w:val="000150E1"/>
    <w:rsid w:val="0001576E"/>
    <w:rsid w:val="00015810"/>
    <w:rsid w:val="00015D5E"/>
    <w:rsid w:val="0002092C"/>
    <w:rsid w:val="000216DA"/>
    <w:rsid w:val="00022253"/>
    <w:rsid w:val="00022F64"/>
    <w:rsid w:val="000245A3"/>
    <w:rsid w:val="00026120"/>
    <w:rsid w:val="000261BB"/>
    <w:rsid w:val="00026562"/>
    <w:rsid w:val="00026D1A"/>
    <w:rsid w:val="000328F4"/>
    <w:rsid w:val="00034EB1"/>
    <w:rsid w:val="00045270"/>
    <w:rsid w:val="0004567D"/>
    <w:rsid w:val="00047C9A"/>
    <w:rsid w:val="00047EF5"/>
    <w:rsid w:val="00051B3F"/>
    <w:rsid w:val="00052EE7"/>
    <w:rsid w:val="000534EA"/>
    <w:rsid w:val="0005367B"/>
    <w:rsid w:val="00056313"/>
    <w:rsid w:val="00056A51"/>
    <w:rsid w:val="0006082A"/>
    <w:rsid w:val="00060C58"/>
    <w:rsid w:val="00062373"/>
    <w:rsid w:val="00063383"/>
    <w:rsid w:val="000652C9"/>
    <w:rsid w:val="000673DA"/>
    <w:rsid w:val="00067E5E"/>
    <w:rsid w:val="00070317"/>
    <w:rsid w:val="00075C54"/>
    <w:rsid w:val="00076950"/>
    <w:rsid w:val="00077306"/>
    <w:rsid w:val="00077E74"/>
    <w:rsid w:val="00080C61"/>
    <w:rsid w:val="00084D4D"/>
    <w:rsid w:val="00085883"/>
    <w:rsid w:val="00086249"/>
    <w:rsid w:val="00087123"/>
    <w:rsid w:val="00091307"/>
    <w:rsid w:val="00091409"/>
    <w:rsid w:val="00092D1E"/>
    <w:rsid w:val="00093D8B"/>
    <w:rsid w:val="00095E7C"/>
    <w:rsid w:val="0009704F"/>
    <w:rsid w:val="000A09C5"/>
    <w:rsid w:val="000A28D1"/>
    <w:rsid w:val="000A2CBE"/>
    <w:rsid w:val="000A3D8C"/>
    <w:rsid w:val="000A54A2"/>
    <w:rsid w:val="000A6493"/>
    <w:rsid w:val="000A7AEC"/>
    <w:rsid w:val="000B0214"/>
    <w:rsid w:val="000B169A"/>
    <w:rsid w:val="000B2A8C"/>
    <w:rsid w:val="000B594A"/>
    <w:rsid w:val="000B6129"/>
    <w:rsid w:val="000B627D"/>
    <w:rsid w:val="000B74B6"/>
    <w:rsid w:val="000B7A46"/>
    <w:rsid w:val="000C0618"/>
    <w:rsid w:val="000C0E30"/>
    <w:rsid w:val="000C142C"/>
    <w:rsid w:val="000C1EA2"/>
    <w:rsid w:val="000C2B12"/>
    <w:rsid w:val="000C4870"/>
    <w:rsid w:val="000C4AA3"/>
    <w:rsid w:val="000C6497"/>
    <w:rsid w:val="000C65FB"/>
    <w:rsid w:val="000C70DD"/>
    <w:rsid w:val="000C7F39"/>
    <w:rsid w:val="000D1850"/>
    <w:rsid w:val="000D227B"/>
    <w:rsid w:val="000D7C8D"/>
    <w:rsid w:val="000E104F"/>
    <w:rsid w:val="000E1B64"/>
    <w:rsid w:val="000E1F09"/>
    <w:rsid w:val="000E52E0"/>
    <w:rsid w:val="000E619A"/>
    <w:rsid w:val="000E6FA9"/>
    <w:rsid w:val="000F05D3"/>
    <w:rsid w:val="000F177A"/>
    <w:rsid w:val="000F5370"/>
    <w:rsid w:val="000F61F8"/>
    <w:rsid w:val="000F674D"/>
    <w:rsid w:val="000F7303"/>
    <w:rsid w:val="000F7A2A"/>
    <w:rsid w:val="00100B99"/>
    <w:rsid w:val="001010A2"/>
    <w:rsid w:val="001010ED"/>
    <w:rsid w:val="001029C5"/>
    <w:rsid w:val="00102FF4"/>
    <w:rsid w:val="00112832"/>
    <w:rsid w:val="00113AC3"/>
    <w:rsid w:val="001176FB"/>
    <w:rsid w:val="001179E2"/>
    <w:rsid w:val="00121F78"/>
    <w:rsid w:val="00123A5C"/>
    <w:rsid w:val="00123CB9"/>
    <w:rsid w:val="00125C80"/>
    <w:rsid w:val="001267CC"/>
    <w:rsid w:val="00127ADC"/>
    <w:rsid w:val="00130105"/>
    <w:rsid w:val="001312D4"/>
    <w:rsid w:val="0013137E"/>
    <w:rsid w:val="00133C99"/>
    <w:rsid w:val="00134815"/>
    <w:rsid w:val="00134C55"/>
    <w:rsid w:val="00137952"/>
    <w:rsid w:val="00140B37"/>
    <w:rsid w:val="001419CF"/>
    <w:rsid w:val="001424F0"/>
    <w:rsid w:val="00144DEA"/>
    <w:rsid w:val="00150B50"/>
    <w:rsid w:val="00151700"/>
    <w:rsid w:val="00153E8E"/>
    <w:rsid w:val="001556BB"/>
    <w:rsid w:val="001560B6"/>
    <w:rsid w:val="00161634"/>
    <w:rsid w:val="00161F1E"/>
    <w:rsid w:val="00162C3B"/>
    <w:rsid w:val="001630E3"/>
    <w:rsid w:val="00163104"/>
    <w:rsid w:val="001647AE"/>
    <w:rsid w:val="00166F1B"/>
    <w:rsid w:val="00172233"/>
    <w:rsid w:val="001746B2"/>
    <w:rsid w:val="00174988"/>
    <w:rsid w:val="00175D43"/>
    <w:rsid w:val="001775C9"/>
    <w:rsid w:val="00177F2A"/>
    <w:rsid w:val="00181343"/>
    <w:rsid w:val="001826F1"/>
    <w:rsid w:val="001828D4"/>
    <w:rsid w:val="001844FE"/>
    <w:rsid w:val="00185F16"/>
    <w:rsid w:val="001861AD"/>
    <w:rsid w:val="001862F7"/>
    <w:rsid w:val="00187039"/>
    <w:rsid w:val="00187149"/>
    <w:rsid w:val="00187C7E"/>
    <w:rsid w:val="001A25B8"/>
    <w:rsid w:val="001A5DF7"/>
    <w:rsid w:val="001A695F"/>
    <w:rsid w:val="001A7965"/>
    <w:rsid w:val="001B0EF0"/>
    <w:rsid w:val="001B117A"/>
    <w:rsid w:val="001B322E"/>
    <w:rsid w:val="001B5103"/>
    <w:rsid w:val="001C010B"/>
    <w:rsid w:val="001C0600"/>
    <w:rsid w:val="001C0842"/>
    <w:rsid w:val="001C0E7F"/>
    <w:rsid w:val="001C13BB"/>
    <w:rsid w:val="001C1911"/>
    <w:rsid w:val="001C2073"/>
    <w:rsid w:val="001C3EC0"/>
    <w:rsid w:val="001D59C4"/>
    <w:rsid w:val="001D6A9E"/>
    <w:rsid w:val="001E11EE"/>
    <w:rsid w:val="001E46C9"/>
    <w:rsid w:val="001E4761"/>
    <w:rsid w:val="001E494A"/>
    <w:rsid w:val="001E530A"/>
    <w:rsid w:val="001E5649"/>
    <w:rsid w:val="001E609A"/>
    <w:rsid w:val="001E67C9"/>
    <w:rsid w:val="001E696C"/>
    <w:rsid w:val="001F32E6"/>
    <w:rsid w:val="001F4097"/>
    <w:rsid w:val="001F6F11"/>
    <w:rsid w:val="001F6F59"/>
    <w:rsid w:val="001F7386"/>
    <w:rsid w:val="00200B6F"/>
    <w:rsid w:val="00200D63"/>
    <w:rsid w:val="0020700A"/>
    <w:rsid w:val="00207196"/>
    <w:rsid w:val="0021471E"/>
    <w:rsid w:val="00216838"/>
    <w:rsid w:val="002209FA"/>
    <w:rsid w:val="00222C6B"/>
    <w:rsid w:val="00222CFF"/>
    <w:rsid w:val="00223168"/>
    <w:rsid w:val="0022359C"/>
    <w:rsid w:val="00224A45"/>
    <w:rsid w:val="00224E6A"/>
    <w:rsid w:val="00226AE3"/>
    <w:rsid w:val="00231380"/>
    <w:rsid w:val="0023372D"/>
    <w:rsid w:val="002345CF"/>
    <w:rsid w:val="00236AF1"/>
    <w:rsid w:val="00236B34"/>
    <w:rsid w:val="0023758B"/>
    <w:rsid w:val="00240AC4"/>
    <w:rsid w:val="0024188C"/>
    <w:rsid w:val="002419F2"/>
    <w:rsid w:val="0024551C"/>
    <w:rsid w:val="00246878"/>
    <w:rsid w:val="00250DE2"/>
    <w:rsid w:val="00252D49"/>
    <w:rsid w:val="002534EB"/>
    <w:rsid w:val="002538D4"/>
    <w:rsid w:val="002556D6"/>
    <w:rsid w:val="00255D23"/>
    <w:rsid w:val="00255DEA"/>
    <w:rsid w:val="00257DED"/>
    <w:rsid w:val="00262688"/>
    <w:rsid w:val="00264711"/>
    <w:rsid w:val="00266914"/>
    <w:rsid w:val="00266EE4"/>
    <w:rsid w:val="0026729F"/>
    <w:rsid w:val="0026773F"/>
    <w:rsid w:val="00267DA5"/>
    <w:rsid w:val="0027036C"/>
    <w:rsid w:val="00272D99"/>
    <w:rsid w:val="0027712E"/>
    <w:rsid w:val="002776B9"/>
    <w:rsid w:val="0028162E"/>
    <w:rsid w:val="002855F2"/>
    <w:rsid w:val="00290F1B"/>
    <w:rsid w:val="002913DE"/>
    <w:rsid w:val="00291BB6"/>
    <w:rsid w:val="0029389F"/>
    <w:rsid w:val="00294210"/>
    <w:rsid w:val="00297611"/>
    <w:rsid w:val="00297B99"/>
    <w:rsid w:val="002A0E74"/>
    <w:rsid w:val="002A1726"/>
    <w:rsid w:val="002A1788"/>
    <w:rsid w:val="002A35EF"/>
    <w:rsid w:val="002A3F06"/>
    <w:rsid w:val="002A6BEF"/>
    <w:rsid w:val="002B0D5D"/>
    <w:rsid w:val="002B2385"/>
    <w:rsid w:val="002B2B17"/>
    <w:rsid w:val="002B3EFC"/>
    <w:rsid w:val="002B48DE"/>
    <w:rsid w:val="002B52AB"/>
    <w:rsid w:val="002B5D2F"/>
    <w:rsid w:val="002B6EC1"/>
    <w:rsid w:val="002B78B0"/>
    <w:rsid w:val="002C0A0D"/>
    <w:rsid w:val="002C0D4E"/>
    <w:rsid w:val="002C228B"/>
    <w:rsid w:val="002C2E8A"/>
    <w:rsid w:val="002C50B0"/>
    <w:rsid w:val="002C5935"/>
    <w:rsid w:val="002C6CA5"/>
    <w:rsid w:val="002D28FD"/>
    <w:rsid w:val="002D3351"/>
    <w:rsid w:val="002D5B52"/>
    <w:rsid w:val="002D65DF"/>
    <w:rsid w:val="002D78C7"/>
    <w:rsid w:val="002E1E3C"/>
    <w:rsid w:val="002E227B"/>
    <w:rsid w:val="002E2635"/>
    <w:rsid w:val="002E34DC"/>
    <w:rsid w:val="002E3AD9"/>
    <w:rsid w:val="002E3BE6"/>
    <w:rsid w:val="002E3CC6"/>
    <w:rsid w:val="002E4B76"/>
    <w:rsid w:val="002E6758"/>
    <w:rsid w:val="002F0271"/>
    <w:rsid w:val="002F08E0"/>
    <w:rsid w:val="002F1F5C"/>
    <w:rsid w:val="002F4359"/>
    <w:rsid w:val="002F57C7"/>
    <w:rsid w:val="002F77A5"/>
    <w:rsid w:val="00301B15"/>
    <w:rsid w:val="00301DB9"/>
    <w:rsid w:val="00302ED4"/>
    <w:rsid w:val="0030635A"/>
    <w:rsid w:val="00306CB3"/>
    <w:rsid w:val="00307972"/>
    <w:rsid w:val="00307A52"/>
    <w:rsid w:val="00311194"/>
    <w:rsid w:val="003131FB"/>
    <w:rsid w:val="0031472C"/>
    <w:rsid w:val="003165B8"/>
    <w:rsid w:val="00320289"/>
    <w:rsid w:val="00322990"/>
    <w:rsid w:val="003234F9"/>
    <w:rsid w:val="00326E6A"/>
    <w:rsid w:val="003315CF"/>
    <w:rsid w:val="00332947"/>
    <w:rsid w:val="00332E68"/>
    <w:rsid w:val="003349C9"/>
    <w:rsid w:val="00335CCE"/>
    <w:rsid w:val="00335D99"/>
    <w:rsid w:val="003370D5"/>
    <w:rsid w:val="003372E0"/>
    <w:rsid w:val="0034423F"/>
    <w:rsid w:val="00344BEE"/>
    <w:rsid w:val="0036073F"/>
    <w:rsid w:val="00362955"/>
    <w:rsid w:val="00363DA3"/>
    <w:rsid w:val="00363F2A"/>
    <w:rsid w:val="0036441B"/>
    <w:rsid w:val="00365CDC"/>
    <w:rsid w:val="00370444"/>
    <w:rsid w:val="003741D3"/>
    <w:rsid w:val="00374B7C"/>
    <w:rsid w:val="00377669"/>
    <w:rsid w:val="003801EF"/>
    <w:rsid w:val="0038254A"/>
    <w:rsid w:val="003827CD"/>
    <w:rsid w:val="003832A5"/>
    <w:rsid w:val="00384F4F"/>
    <w:rsid w:val="003850F7"/>
    <w:rsid w:val="00386365"/>
    <w:rsid w:val="00391CE0"/>
    <w:rsid w:val="00391F50"/>
    <w:rsid w:val="00392DFA"/>
    <w:rsid w:val="0039318E"/>
    <w:rsid w:val="0039323C"/>
    <w:rsid w:val="00396A12"/>
    <w:rsid w:val="003A108C"/>
    <w:rsid w:val="003A2F9B"/>
    <w:rsid w:val="003A5677"/>
    <w:rsid w:val="003A5C31"/>
    <w:rsid w:val="003A623C"/>
    <w:rsid w:val="003A6500"/>
    <w:rsid w:val="003A7010"/>
    <w:rsid w:val="003A7018"/>
    <w:rsid w:val="003B043A"/>
    <w:rsid w:val="003B2858"/>
    <w:rsid w:val="003B377E"/>
    <w:rsid w:val="003B6FDB"/>
    <w:rsid w:val="003B7E0B"/>
    <w:rsid w:val="003C0AC0"/>
    <w:rsid w:val="003C0F43"/>
    <w:rsid w:val="003C3434"/>
    <w:rsid w:val="003C64BF"/>
    <w:rsid w:val="003D0034"/>
    <w:rsid w:val="003D3F4F"/>
    <w:rsid w:val="003D5F91"/>
    <w:rsid w:val="003D748A"/>
    <w:rsid w:val="003D7CFB"/>
    <w:rsid w:val="003E127F"/>
    <w:rsid w:val="003E26A2"/>
    <w:rsid w:val="003E4D3A"/>
    <w:rsid w:val="003E551C"/>
    <w:rsid w:val="003E5D56"/>
    <w:rsid w:val="003E5EAD"/>
    <w:rsid w:val="003F0822"/>
    <w:rsid w:val="003F12A3"/>
    <w:rsid w:val="003F4631"/>
    <w:rsid w:val="003F5005"/>
    <w:rsid w:val="003F5074"/>
    <w:rsid w:val="003F54D5"/>
    <w:rsid w:val="00400D04"/>
    <w:rsid w:val="00401E6A"/>
    <w:rsid w:val="00402E47"/>
    <w:rsid w:val="00403919"/>
    <w:rsid w:val="00404288"/>
    <w:rsid w:val="00404D0B"/>
    <w:rsid w:val="00405240"/>
    <w:rsid w:val="00406709"/>
    <w:rsid w:val="004121FB"/>
    <w:rsid w:val="00412AF1"/>
    <w:rsid w:val="004132F6"/>
    <w:rsid w:val="004138ED"/>
    <w:rsid w:val="004147A7"/>
    <w:rsid w:val="00416E49"/>
    <w:rsid w:val="00417EF4"/>
    <w:rsid w:val="00422B90"/>
    <w:rsid w:val="00424F93"/>
    <w:rsid w:val="00425954"/>
    <w:rsid w:val="00426223"/>
    <w:rsid w:val="0042719E"/>
    <w:rsid w:val="00430687"/>
    <w:rsid w:val="00430E5E"/>
    <w:rsid w:val="004371F6"/>
    <w:rsid w:val="00441DD6"/>
    <w:rsid w:val="00447964"/>
    <w:rsid w:val="00450876"/>
    <w:rsid w:val="00450AF2"/>
    <w:rsid w:val="00452BB0"/>
    <w:rsid w:val="00455E6C"/>
    <w:rsid w:val="00456512"/>
    <w:rsid w:val="0046106D"/>
    <w:rsid w:val="00461902"/>
    <w:rsid w:val="00463186"/>
    <w:rsid w:val="004632C6"/>
    <w:rsid w:val="004632D2"/>
    <w:rsid w:val="00465FF2"/>
    <w:rsid w:val="004719D7"/>
    <w:rsid w:val="00472339"/>
    <w:rsid w:val="00472A1F"/>
    <w:rsid w:val="00472F85"/>
    <w:rsid w:val="004732F6"/>
    <w:rsid w:val="004746BB"/>
    <w:rsid w:val="004757A2"/>
    <w:rsid w:val="0047650F"/>
    <w:rsid w:val="0048173A"/>
    <w:rsid w:val="00482986"/>
    <w:rsid w:val="00482FFE"/>
    <w:rsid w:val="00483832"/>
    <w:rsid w:val="00483F06"/>
    <w:rsid w:val="00485021"/>
    <w:rsid w:val="00485210"/>
    <w:rsid w:val="004852DE"/>
    <w:rsid w:val="004870DD"/>
    <w:rsid w:val="004934FE"/>
    <w:rsid w:val="00494A3E"/>
    <w:rsid w:val="00494A9E"/>
    <w:rsid w:val="00494BA7"/>
    <w:rsid w:val="00496B65"/>
    <w:rsid w:val="00496C97"/>
    <w:rsid w:val="00497E4E"/>
    <w:rsid w:val="004A2950"/>
    <w:rsid w:val="004A3205"/>
    <w:rsid w:val="004A3A4E"/>
    <w:rsid w:val="004A4E97"/>
    <w:rsid w:val="004B0E56"/>
    <w:rsid w:val="004B22AE"/>
    <w:rsid w:val="004B53EA"/>
    <w:rsid w:val="004B6A4D"/>
    <w:rsid w:val="004B6E92"/>
    <w:rsid w:val="004B7406"/>
    <w:rsid w:val="004C05BD"/>
    <w:rsid w:val="004C09DB"/>
    <w:rsid w:val="004C1580"/>
    <w:rsid w:val="004C2EE7"/>
    <w:rsid w:val="004C4D2B"/>
    <w:rsid w:val="004C5DCD"/>
    <w:rsid w:val="004C72E5"/>
    <w:rsid w:val="004D0C0F"/>
    <w:rsid w:val="004D294F"/>
    <w:rsid w:val="004D2950"/>
    <w:rsid w:val="004D2B43"/>
    <w:rsid w:val="004D2D29"/>
    <w:rsid w:val="004D7202"/>
    <w:rsid w:val="004D7950"/>
    <w:rsid w:val="004E1277"/>
    <w:rsid w:val="004E14D5"/>
    <w:rsid w:val="004E1594"/>
    <w:rsid w:val="004E176C"/>
    <w:rsid w:val="004E2104"/>
    <w:rsid w:val="004E38A9"/>
    <w:rsid w:val="004E54F0"/>
    <w:rsid w:val="004E587B"/>
    <w:rsid w:val="004E6407"/>
    <w:rsid w:val="004E7905"/>
    <w:rsid w:val="004F0DAB"/>
    <w:rsid w:val="004F4F05"/>
    <w:rsid w:val="004F510F"/>
    <w:rsid w:val="004F5FAF"/>
    <w:rsid w:val="004F78B3"/>
    <w:rsid w:val="00500AE8"/>
    <w:rsid w:val="00501161"/>
    <w:rsid w:val="00501924"/>
    <w:rsid w:val="005039D9"/>
    <w:rsid w:val="0050711E"/>
    <w:rsid w:val="00507276"/>
    <w:rsid w:val="005153CB"/>
    <w:rsid w:val="005163FC"/>
    <w:rsid w:val="00516423"/>
    <w:rsid w:val="00516CE7"/>
    <w:rsid w:val="00517D78"/>
    <w:rsid w:val="00522184"/>
    <w:rsid w:val="0052291D"/>
    <w:rsid w:val="005239C1"/>
    <w:rsid w:val="00524FE1"/>
    <w:rsid w:val="00531506"/>
    <w:rsid w:val="0053190B"/>
    <w:rsid w:val="00531986"/>
    <w:rsid w:val="00532859"/>
    <w:rsid w:val="005347AC"/>
    <w:rsid w:val="005347CF"/>
    <w:rsid w:val="0053594F"/>
    <w:rsid w:val="00540309"/>
    <w:rsid w:val="00542020"/>
    <w:rsid w:val="00544DDF"/>
    <w:rsid w:val="005453CE"/>
    <w:rsid w:val="00545452"/>
    <w:rsid w:val="005457B9"/>
    <w:rsid w:val="005517B8"/>
    <w:rsid w:val="00552C0B"/>
    <w:rsid w:val="005548CE"/>
    <w:rsid w:val="00554DA4"/>
    <w:rsid w:val="00554F6A"/>
    <w:rsid w:val="00555A22"/>
    <w:rsid w:val="00556BA7"/>
    <w:rsid w:val="00556DF9"/>
    <w:rsid w:val="005619CD"/>
    <w:rsid w:val="00561C95"/>
    <w:rsid w:val="00563032"/>
    <w:rsid w:val="005635ED"/>
    <w:rsid w:val="00563BDF"/>
    <w:rsid w:val="00563CD6"/>
    <w:rsid w:val="00566456"/>
    <w:rsid w:val="005669D6"/>
    <w:rsid w:val="00567FE1"/>
    <w:rsid w:val="00570D1B"/>
    <w:rsid w:val="00571CA1"/>
    <w:rsid w:val="00575ED7"/>
    <w:rsid w:val="00582BEF"/>
    <w:rsid w:val="00584585"/>
    <w:rsid w:val="005857EB"/>
    <w:rsid w:val="00586B9D"/>
    <w:rsid w:val="005874AB"/>
    <w:rsid w:val="0058789F"/>
    <w:rsid w:val="005900B6"/>
    <w:rsid w:val="00590BC5"/>
    <w:rsid w:val="005926F3"/>
    <w:rsid w:val="005970D7"/>
    <w:rsid w:val="005A00C8"/>
    <w:rsid w:val="005A0421"/>
    <w:rsid w:val="005A1093"/>
    <w:rsid w:val="005A22F3"/>
    <w:rsid w:val="005A3513"/>
    <w:rsid w:val="005A4801"/>
    <w:rsid w:val="005A582F"/>
    <w:rsid w:val="005A60D3"/>
    <w:rsid w:val="005B20C2"/>
    <w:rsid w:val="005B2CD8"/>
    <w:rsid w:val="005B34DA"/>
    <w:rsid w:val="005B3AE2"/>
    <w:rsid w:val="005B4838"/>
    <w:rsid w:val="005B5A4D"/>
    <w:rsid w:val="005B6635"/>
    <w:rsid w:val="005B6E5C"/>
    <w:rsid w:val="005B6EFB"/>
    <w:rsid w:val="005B70B3"/>
    <w:rsid w:val="005C2CEA"/>
    <w:rsid w:val="005C4FE0"/>
    <w:rsid w:val="005C7A5E"/>
    <w:rsid w:val="005C7D68"/>
    <w:rsid w:val="005D02DC"/>
    <w:rsid w:val="005D0C80"/>
    <w:rsid w:val="005D0FF2"/>
    <w:rsid w:val="005D1AE3"/>
    <w:rsid w:val="005D355A"/>
    <w:rsid w:val="005D3D6D"/>
    <w:rsid w:val="005D4C95"/>
    <w:rsid w:val="005D5A62"/>
    <w:rsid w:val="005D686C"/>
    <w:rsid w:val="005D7A0E"/>
    <w:rsid w:val="005E1CA1"/>
    <w:rsid w:val="005E569B"/>
    <w:rsid w:val="005E7472"/>
    <w:rsid w:val="005F0716"/>
    <w:rsid w:val="005F2B72"/>
    <w:rsid w:val="005F3EE3"/>
    <w:rsid w:val="005F6C2B"/>
    <w:rsid w:val="005F7AC5"/>
    <w:rsid w:val="0060010D"/>
    <w:rsid w:val="006002D2"/>
    <w:rsid w:val="0060243F"/>
    <w:rsid w:val="006039F4"/>
    <w:rsid w:val="00604959"/>
    <w:rsid w:val="00604BA0"/>
    <w:rsid w:val="00605069"/>
    <w:rsid w:val="00605666"/>
    <w:rsid w:val="006108CF"/>
    <w:rsid w:val="00610D1D"/>
    <w:rsid w:val="00611B41"/>
    <w:rsid w:val="0061212C"/>
    <w:rsid w:val="00613969"/>
    <w:rsid w:val="00613C54"/>
    <w:rsid w:val="006142EF"/>
    <w:rsid w:val="00614799"/>
    <w:rsid w:val="006158ED"/>
    <w:rsid w:val="00616D4D"/>
    <w:rsid w:val="00617024"/>
    <w:rsid w:val="006176F7"/>
    <w:rsid w:val="00621EF4"/>
    <w:rsid w:val="0062239A"/>
    <w:rsid w:val="006242D3"/>
    <w:rsid w:val="006253FA"/>
    <w:rsid w:val="0062653A"/>
    <w:rsid w:val="00626CBE"/>
    <w:rsid w:val="006273BA"/>
    <w:rsid w:val="006275D5"/>
    <w:rsid w:val="006279C7"/>
    <w:rsid w:val="00631B55"/>
    <w:rsid w:val="00634EAE"/>
    <w:rsid w:val="00635596"/>
    <w:rsid w:val="0063787C"/>
    <w:rsid w:val="006412D5"/>
    <w:rsid w:val="006423A0"/>
    <w:rsid w:val="00642464"/>
    <w:rsid w:val="0064628D"/>
    <w:rsid w:val="00647421"/>
    <w:rsid w:val="00651BAF"/>
    <w:rsid w:val="006530A0"/>
    <w:rsid w:val="00653332"/>
    <w:rsid w:val="00654E70"/>
    <w:rsid w:val="0065692B"/>
    <w:rsid w:val="00666A85"/>
    <w:rsid w:val="006671E5"/>
    <w:rsid w:val="006677F4"/>
    <w:rsid w:val="00670867"/>
    <w:rsid w:val="00670D71"/>
    <w:rsid w:val="0067170B"/>
    <w:rsid w:val="00671AD9"/>
    <w:rsid w:val="00671D77"/>
    <w:rsid w:val="00672794"/>
    <w:rsid w:val="00674273"/>
    <w:rsid w:val="00680536"/>
    <w:rsid w:val="00680CA4"/>
    <w:rsid w:val="00681CBB"/>
    <w:rsid w:val="00683F5D"/>
    <w:rsid w:val="00683FE7"/>
    <w:rsid w:val="006874B7"/>
    <w:rsid w:val="006901CE"/>
    <w:rsid w:val="00690C5A"/>
    <w:rsid w:val="00694298"/>
    <w:rsid w:val="0069497E"/>
    <w:rsid w:val="00695D6F"/>
    <w:rsid w:val="006968B3"/>
    <w:rsid w:val="00696B3A"/>
    <w:rsid w:val="00696FC1"/>
    <w:rsid w:val="006A0363"/>
    <w:rsid w:val="006A1B21"/>
    <w:rsid w:val="006A2611"/>
    <w:rsid w:val="006A5310"/>
    <w:rsid w:val="006B4D68"/>
    <w:rsid w:val="006B5D43"/>
    <w:rsid w:val="006C039A"/>
    <w:rsid w:val="006C1D33"/>
    <w:rsid w:val="006C34C7"/>
    <w:rsid w:val="006C458E"/>
    <w:rsid w:val="006C5806"/>
    <w:rsid w:val="006C6546"/>
    <w:rsid w:val="006C6D10"/>
    <w:rsid w:val="006D1CA9"/>
    <w:rsid w:val="006D3088"/>
    <w:rsid w:val="006D63E8"/>
    <w:rsid w:val="006D65B9"/>
    <w:rsid w:val="006D7831"/>
    <w:rsid w:val="006E0453"/>
    <w:rsid w:val="006E1E7F"/>
    <w:rsid w:val="006E31E5"/>
    <w:rsid w:val="006E37EF"/>
    <w:rsid w:val="006E3FAB"/>
    <w:rsid w:val="006E60F3"/>
    <w:rsid w:val="006E7BEA"/>
    <w:rsid w:val="006F3C19"/>
    <w:rsid w:val="006F4EB3"/>
    <w:rsid w:val="006F5099"/>
    <w:rsid w:val="006F7254"/>
    <w:rsid w:val="00702476"/>
    <w:rsid w:val="00703A16"/>
    <w:rsid w:val="00703C6F"/>
    <w:rsid w:val="007058EB"/>
    <w:rsid w:val="0070682E"/>
    <w:rsid w:val="0071203F"/>
    <w:rsid w:val="007122AA"/>
    <w:rsid w:val="00713850"/>
    <w:rsid w:val="00714956"/>
    <w:rsid w:val="00716C4F"/>
    <w:rsid w:val="00721A4D"/>
    <w:rsid w:val="00721ADE"/>
    <w:rsid w:val="00725D8C"/>
    <w:rsid w:val="00725F0D"/>
    <w:rsid w:val="007268B1"/>
    <w:rsid w:val="007304FB"/>
    <w:rsid w:val="00736121"/>
    <w:rsid w:val="00736D4B"/>
    <w:rsid w:val="0074390B"/>
    <w:rsid w:val="00747BB4"/>
    <w:rsid w:val="007506B9"/>
    <w:rsid w:val="00751A0A"/>
    <w:rsid w:val="00752560"/>
    <w:rsid w:val="0075268D"/>
    <w:rsid w:val="00752951"/>
    <w:rsid w:val="00757F19"/>
    <w:rsid w:val="00761A3C"/>
    <w:rsid w:val="00762145"/>
    <w:rsid w:val="00762A6F"/>
    <w:rsid w:val="007642C0"/>
    <w:rsid w:val="0076473E"/>
    <w:rsid w:val="007652A2"/>
    <w:rsid w:val="00765BF4"/>
    <w:rsid w:val="00770978"/>
    <w:rsid w:val="00770A2D"/>
    <w:rsid w:val="007716EC"/>
    <w:rsid w:val="00774D8A"/>
    <w:rsid w:val="0077535E"/>
    <w:rsid w:val="00777815"/>
    <w:rsid w:val="00777A3D"/>
    <w:rsid w:val="00780232"/>
    <w:rsid w:val="00781187"/>
    <w:rsid w:val="00781EB4"/>
    <w:rsid w:val="0078270B"/>
    <w:rsid w:val="00783378"/>
    <w:rsid w:val="007862F8"/>
    <w:rsid w:val="00787CF1"/>
    <w:rsid w:val="0079195D"/>
    <w:rsid w:val="0079200B"/>
    <w:rsid w:val="007925E4"/>
    <w:rsid w:val="007936BC"/>
    <w:rsid w:val="00794C2B"/>
    <w:rsid w:val="00795852"/>
    <w:rsid w:val="00796F73"/>
    <w:rsid w:val="007A065C"/>
    <w:rsid w:val="007A0DF6"/>
    <w:rsid w:val="007A1B4F"/>
    <w:rsid w:val="007A22F1"/>
    <w:rsid w:val="007A4049"/>
    <w:rsid w:val="007A5A4E"/>
    <w:rsid w:val="007A7E2B"/>
    <w:rsid w:val="007B08D0"/>
    <w:rsid w:val="007B18B3"/>
    <w:rsid w:val="007B2066"/>
    <w:rsid w:val="007B31D4"/>
    <w:rsid w:val="007B34CB"/>
    <w:rsid w:val="007B3CC4"/>
    <w:rsid w:val="007B3E02"/>
    <w:rsid w:val="007B49ED"/>
    <w:rsid w:val="007B5628"/>
    <w:rsid w:val="007B616A"/>
    <w:rsid w:val="007C0348"/>
    <w:rsid w:val="007C4985"/>
    <w:rsid w:val="007C4BC3"/>
    <w:rsid w:val="007C6170"/>
    <w:rsid w:val="007C6955"/>
    <w:rsid w:val="007D306A"/>
    <w:rsid w:val="007D4BA5"/>
    <w:rsid w:val="007D4DC0"/>
    <w:rsid w:val="007D526B"/>
    <w:rsid w:val="007D5C79"/>
    <w:rsid w:val="007D72CC"/>
    <w:rsid w:val="007D7D56"/>
    <w:rsid w:val="007E023E"/>
    <w:rsid w:val="007E08BA"/>
    <w:rsid w:val="007E08D9"/>
    <w:rsid w:val="007E19C9"/>
    <w:rsid w:val="007E1FF9"/>
    <w:rsid w:val="007E36EB"/>
    <w:rsid w:val="007E5E23"/>
    <w:rsid w:val="007E7472"/>
    <w:rsid w:val="007E7478"/>
    <w:rsid w:val="007F2F8B"/>
    <w:rsid w:val="007F355A"/>
    <w:rsid w:val="007F35FF"/>
    <w:rsid w:val="007F3C2E"/>
    <w:rsid w:val="007F42AE"/>
    <w:rsid w:val="007F5997"/>
    <w:rsid w:val="007F5DE2"/>
    <w:rsid w:val="007F6876"/>
    <w:rsid w:val="007F7270"/>
    <w:rsid w:val="007F7BE0"/>
    <w:rsid w:val="00801F77"/>
    <w:rsid w:val="008020D6"/>
    <w:rsid w:val="00803CDE"/>
    <w:rsid w:val="00805713"/>
    <w:rsid w:val="0081137A"/>
    <w:rsid w:val="00812EF6"/>
    <w:rsid w:val="00813413"/>
    <w:rsid w:val="00813E6C"/>
    <w:rsid w:val="0081480C"/>
    <w:rsid w:val="0081562B"/>
    <w:rsid w:val="00815E8B"/>
    <w:rsid w:val="008165E8"/>
    <w:rsid w:val="00816E48"/>
    <w:rsid w:val="008202D7"/>
    <w:rsid w:val="00822936"/>
    <w:rsid w:val="00823E98"/>
    <w:rsid w:val="00824146"/>
    <w:rsid w:val="00824AC1"/>
    <w:rsid w:val="00824CA8"/>
    <w:rsid w:val="00825632"/>
    <w:rsid w:val="00826B46"/>
    <w:rsid w:val="00826D58"/>
    <w:rsid w:val="00827322"/>
    <w:rsid w:val="00827872"/>
    <w:rsid w:val="00831ED2"/>
    <w:rsid w:val="008339BF"/>
    <w:rsid w:val="0083687E"/>
    <w:rsid w:val="00837482"/>
    <w:rsid w:val="0084073E"/>
    <w:rsid w:val="00841877"/>
    <w:rsid w:val="00843B3F"/>
    <w:rsid w:val="0084470D"/>
    <w:rsid w:val="00844843"/>
    <w:rsid w:val="00851E94"/>
    <w:rsid w:val="008527A9"/>
    <w:rsid w:val="00853E4F"/>
    <w:rsid w:val="00853EF1"/>
    <w:rsid w:val="0085493D"/>
    <w:rsid w:val="008558A5"/>
    <w:rsid w:val="00856015"/>
    <w:rsid w:val="00856E0C"/>
    <w:rsid w:val="00857840"/>
    <w:rsid w:val="008600E8"/>
    <w:rsid w:val="00860BE7"/>
    <w:rsid w:val="00862E34"/>
    <w:rsid w:val="008634D8"/>
    <w:rsid w:val="0086618B"/>
    <w:rsid w:val="00870D63"/>
    <w:rsid w:val="00870F1D"/>
    <w:rsid w:val="00873300"/>
    <w:rsid w:val="00873C77"/>
    <w:rsid w:val="0087461F"/>
    <w:rsid w:val="00874BB0"/>
    <w:rsid w:val="008800A4"/>
    <w:rsid w:val="0088072A"/>
    <w:rsid w:val="008814EA"/>
    <w:rsid w:val="00883CAD"/>
    <w:rsid w:val="00890B37"/>
    <w:rsid w:val="00890DC6"/>
    <w:rsid w:val="00891873"/>
    <w:rsid w:val="008921BB"/>
    <w:rsid w:val="008925ED"/>
    <w:rsid w:val="00894D65"/>
    <w:rsid w:val="008959A4"/>
    <w:rsid w:val="008976CB"/>
    <w:rsid w:val="00897B4F"/>
    <w:rsid w:val="008A0C84"/>
    <w:rsid w:val="008A35A5"/>
    <w:rsid w:val="008A3DEC"/>
    <w:rsid w:val="008A47E6"/>
    <w:rsid w:val="008A5859"/>
    <w:rsid w:val="008A59B6"/>
    <w:rsid w:val="008A63FC"/>
    <w:rsid w:val="008B363D"/>
    <w:rsid w:val="008B4A6E"/>
    <w:rsid w:val="008B4D28"/>
    <w:rsid w:val="008C0EC1"/>
    <w:rsid w:val="008C2C42"/>
    <w:rsid w:val="008C2CD8"/>
    <w:rsid w:val="008C341D"/>
    <w:rsid w:val="008C5433"/>
    <w:rsid w:val="008C5FD5"/>
    <w:rsid w:val="008C742A"/>
    <w:rsid w:val="008C7740"/>
    <w:rsid w:val="008C7BA8"/>
    <w:rsid w:val="008D021F"/>
    <w:rsid w:val="008D1C17"/>
    <w:rsid w:val="008D2EAF"/>
    <w:rsid w:val="008D3D83"/>
    <w:rsid w:val="008D4D7E"/>
    <w:rsid w:val="008D5951"/>
    <w:rsid w:val="008D59E0"/>
    <w:rsid w:val="008D7281"/>
    <w:rsid w:val="008D7D14"/>
    <w:rsid w:val="008E017C"/>
    <w:rsid w:val="008E03FC"/>
    <w:rsid w:val="008E0DCF"/>
    <w:rsid w:val="008E413F"/>
    <w:rsid w:val="008E601A"/>
    <w:rsid w:val="008E6382"/>
    <w:rsid w:val="008E730C"/>
    <w:rsid w:val="008E7BB6"/>
    <w:rsid w:val="008F0384"/>
    <w:rsid w:val="008F064D"/>
    <w:rsid w:val="008F2946"/>
    <w:rsid w:val="008F3E7F"/>
    <w:rsid w:val="008F5C10"/>
    <w:rsid w:val="008F65F4"/>
    <w:rsid w:val="008F69AE"/>
    <w:rsid w:val="008F6F63"/>
    <w:rsid w:val="00901393"/>
    <w:rsid w:val="00901795"/>
    <w:rsid w:val="0090214A"/>
    <w:rsid w:val="00902C39"/>
    <w:rsid w:val="00905306"/>
    <w:rsid w:val="00905440"/>
    <w:rsid w:val="00905562"/>
    <w:rsid w:val="00907858"/>
    <w:rsid w:val="009102DB"/>
    <w:rsid w:val="00911D17"/>
    <w:rsid w:val="009130DC"/>
    <w:rsid w:val="00913233"/>
    <w:rsid w:val="00916283"/>
    <w:rsid w:val="00921DDA"/>
    <w:rsid w:val="00921E8C"/>
    <w:rsid w:val="00922021"/>
    <w:rsid w:val="009243EB"/>
    <w:rsid w:val="009259EA"/>
    <w:rsid w:val="00925D76"/>
    <w:rsid w:val="00927285"/>
    <w:rsid w:val="00927B4F"/>
    <w:rsid w:val="0093000E"/>
    <w:rsid w:val="00930A74"/>
    <w:rsid w:val="0093155A"/>
    <w:rsid w:val="00931587"/>
    <w:rsid w:val="00933B2E"/>
    <w:rsid w:val="00933B4B"/>
    <w:rsid w:val="00934A19"/>
    <w:rsid w:val="00941762"/>
    <w:rsid w:val="009428F5"/>
    <w:rsid w:val="00942E6A"/>
    <w:rsid w:val="009457F9"/>
    <w:rsid w:val="00952AAB"/>
    <w:rsid w:val="009536E9"/>
    <w:rsid w:val="00954E17"/>
    <w:rsid w:val="0095530D"/>
    <w:rsid w:val="009559E7"/>
    <w:rsid w:val="0095607B"/>
    <w:rsid w:val="009574D4"/>
    <w:rsid w:val="00957F0F"/>
    <w:rsid w:val="00960611"/>
    <w:rsid w:val="00961446"/>
    <w:rsid w:val="0096610D"/>
    <w:rsid w:val="00966FD0"/>
    <w:rsid w:val="00970D47"/>
    <w:rsid w:val="00971AA4"/>
    <w:rsid w:val="00972F25"/>
    <w:rsid w:val="009754A2"/>
    <w:rsid w:val="00976A14"/>
    <w:rsid w:val="00977B87"/>
    <w:rsid w:val="009817D6"/>
    <w:rsid w:val="009832F6"/>
    <w:rsid w:val="0098342F"/>
    <w:rsid w:val="00984100"/>
    <w:rsid w:val="009845E7"/>
    <w:rsid w:val="00984923"/>
    <w:rsid w:val="009863C4"/>
    <w:rsid w:val="00990318"/>
    <w:rsid w:val="00992A0F"/>
    <w:rsid w:val="00992ADE"/>
    <w:rsid w:val="00992D76"/>
    <w:rsid w:val="009938DE"/>
    <w:rsid w:val="00995362"/>
    <w:rsid w:val="00996BCA"/>
    <w:rsid w:val="00996E00"/>
    <w:rsid w:val="009A0B1D"/>
    <w:rsid w:val="009A1131"/>
    <w:rsid w:val="009A3B32"/>
    <w:rsid w:val="009A5478"/>
    <w:rsid w:val="009A6456"/>
    <w:rsid w:val="009A680A"/>
    <w:rsid w:val="009A77F8"/>
    <w:rsid w:val="009B3E75"/>
    <w:rsid w:val="009B6559"/>
    <w:rsid w:val="009B6999"/>
    <w:rsid w:val="009B6AC8"/>
    <w:rsid w:val="009B6B2F"/>
    <w:rsid w:val="009B6C42"/>
    <w:rsid w:val="009B760E"/>
    <w:rsid w:val="009B7E0D"/>
    <w:rsid w:val="009C6F0E"/>
    <w:rsid w:val="009D0968"/>
    <w:rsid w:val="009D0FB8"/>
    <w:rsid w:val="009D1BB6"/>
    <w:rsid w:val="009D5DD8"/>
    <w:rsid w:val="009D639E"/>
    <w:rsid w:val="009D7DA4"/>
    <w:rsid w:val="009E0D1E"/>
    <w:rsid w:val="009E1241"/>
    <w:rsid w:val="009E15B3"/>
    <w:rsid w:val="009E1A28"/>
    <w:rsid w:val="009E2CEE"/>
    <w:rsid w:val="009E62F9"/>
    <w:rsid w:val="009F09EE"/>
    <w:rsid w:val="009F238F"/>
    <w:rsid w:val="009F28DF"/>
    <w:rsid w:val="009F3CDB"/>
    <w:rsid w:val="009F6176"/>
    <w:rsid w:val="009F6C5E"/>
    <w:rsid w:val="009F7829"/>
    <w:rsid w:val="00A046B5"/>
    <w:rsid w:val="00A06174"/>
    <w:rsid w:val="00A06651"/>
    <w:rsid w:val="00A11B40"/>
    <w:rsid w:val="00A12815"/>
    <w:rsid w:val="00A137DA"/>
    <w:rsid w:val="00A13A54"/>
    <w:rsid w:val="00A13B47"/>
    <w:rsid w:val="00A14C71"/>
    <w:rsid w:val="00A17184"/>
    <w:rsid w:val="00A2406B"/>
    <w:rsid w:val="00A24DF8"/>
    <w:rsid w:val="00A258D0"/>
    <w:rsid w:val="00A35569"/>
    <w:rsid w:val="00A36DD6"/>
    <w:rsid w:val="00A37F72"/>
    <w:rsid w:val="00A4121C"/>
    <w:rsid w:val="00A45154"/>
    <w:rsid w:val="00A45EB3"/>
    <w:rsid w:val="00A54040"/>
    <w:rsid w:val="00A5408E"/>
    <w:rsid w:val="00A5423A"/>
    <w:rsid w:val="00A641DA"/>
    <w:rsid w:val="00A64FA5"/>
    <w:rsid w:val="00A6519C"/>
    <w:rsid w:val="00A65D54"/>
    <w:rsid w:val="00A65E01"/>
    <w:rsid w:val="00A67268"/>
    <w:rsid w:val="00A67964"/>
    <w:rsid w:val="00A67B85"/>
    <w:rsid w:val="00A71B64"/>
    <w:rsid w:val="00A74EC6"/>
    <w:rsid w:val="00A76686"/>
    <w:rsid w:val="00A76AE8"/>
    <w:rsid w:val="00A7724E"/>
    <w:rsid w:val="00A81BF0"/>
    <w:rsid w:val="00A82E1C"/>
    <w:rsid w:val="00A849EA"/>
    <w:rsid w:val="00A85213"/>
    <w:rsid w:val="00A85258"/>
    <w:rsid w:val="00A90C22"/>
    <w:rsid w:val="00A96E02"/>
    <w:rsid w:val="00A96E61"/>
    <w:rsid w:val="00AA19A2"/>
    <w:rsid w:val="00AA2EBB"/>
    <w:rsid w:val="00AA3910"/>
    <w:rsid w:val="00AA737F"/>
    <w:rsid w:val="00AB045D"/>
    <w:rsid w:val="00AB0CC2"/>
    <w:rsid w:val="00AB0FA6"/>
    <w:rsid w:val="00AB2274"/>
    <w:rsid w:val="00AB22CA"/>
    <w:rsid w:val="00AB2BE1"/>
    <w:rsid w:val="00AB3017"/>
    <w:rsid w:val="00AB5E93"/>
    <w:rsid w:val="00AC00F5"/>
    <w:rsid w:val="00AC109A"/>
    <w:rsid w:val="00AC286A"/>
    <w:rsid w:val="00AC32FD"/>
    <w:rsid w:val="00AC3458"/>
    <w:rsid w:val="00AC52CB"/>
    <w:rsid w:val="00AD00AA"/>
    <w:rsid w:val="00AD0A1E"/>
    <w:rsid w:val="00AD476C"/>
    <w:rsid w:val="00AD4ECC"/>
    <w:rsid w:val="00AD76A2"/>
    <w:rsid w:val="00AD7EFB"/>
    <w:rsid w:val="00AE0D09"/>
    <w:rsid w:val="00AE2CE9"/>
    <w:rsid w:val="00AE5724"/>
    <w:rsid w:val="00AE6509"/>
    <w:rsid w:val="00AE6603"/>
    <w:rsid w:val="00AF071A"/>
    <w:rsid w:val="00AF2601"/>
    <w:rsid w:val="00AF27D1"/>
    <w:rsid w:val="00AF2DF3"/>
    <w:rsid w:val="00AF36C9"/>
    <w:rsid w:val="00AF48CB"/>
    <w:rsid w:val="00AF6C1B"/>
    <w:rsid w:val="00B00313"/>
    <w:rsid w:val="00B03310"/>
    <w:rsid w:val="00B1128F"/>
    <w:rsid w:val="00B12CE8"/>
    <w:rsid w:val="00B13555"/>
    <w:rsid w:val="00B13664"/>
    <w:rsid w:val="00B14B79"/>
    <w:rsid w:val="00B157D1"/>
    <w:rsid w:val="00B16327"/>
    <w:rsid w:val="00B16D2B"/>
    <w:rsid w:val="00B211AB"/>
    <w:rsid w:val="00B22B3B"/>
    <w:rsid w:val="00B23166"/>
    <w:rsid w:val="00B23753"/>
    <w:rsid w:val="00B23B58"/>
    <w:rsid w:val="00B307A2"/>
    <w:rsid w:val="00B31C9E"/>
    <w:rsid w:val="00B32057"/>
    <w:rsid w:val="00B3261B"/>
    <w:rsid w:val="00B337D0"/>
    <w:rsid w:val="00B34EE0"/>
    <w:rsid w:val="00B34F29"/>
    <w:rsid w:val="00B36043"/>
    <w:rsid w:val="00B3675F"/>
    <w:rsid w:val="00B37F31"/>
    <w:rsid w:val="00B4072C"/>
    <w:rsid w:val="00B40798"/>
    <w:rsid w:val="00B424CE"/>
    <w:rsid w:val="00B42E23"/>
    <w:rsid w:val="00B44859"/>
    <w:rsid w:val="00B46A60"/>
    <w:rsid w:val="00B47157"/>
    <w:rsid w:val="00B53D53"/>
    <w:rsid w:val="00B5508E"/>
    <w:rsid w:val="00B55980"/>
    <w:rsid w:val="00B601D3"/>
    <w:rsid w:val="00B6071B"/>
    <w:rsid w:val="00B61C92"/>
    <w:rsid w:val="00B6241F"/>
    <w:rsid w:val="00B63AFC"/>
    <w:rsid w:val="00B65231"/>
    <w:rsid w:val="00B6689A"/>
    <w:rsid w:val="00B70F94"/>
    <w:rsid w:val="00B71B7C"/>
    <w:rsid w:val="00B71D4B"/>
    <w:rsid w:val="00B71EDE"/>
    <w:rsid w:val="00B72B18"/>
    <w:rsid w:val="00B72B3A"/>
    <w:rsid w:val="00B74E2B"/>
    <w:rsid w:val="00B77A2E"/>
    <w:rsid w:val="00B80830"/>
    <w:rsid w:val="00B832CE"/>
    <w:rsid w:val="00B84EE5"/>
    <w:rsid w:val="00B84FAB"/>
    <w:rsid w:val="00B86937"/>
    <w:rsid w:val="00B87028"/>
    <w:rsid w:val="00B9074A"/>
    <w:rsid w:val="00B9298D"/>
    <w:rsid w:val="00B9339F"/>
    <w:rsid w:val="00B94356"/>
    <w:rsid w:val="00B96377"/>
    <w:rsid w:val="00B96E93"/>
    <w:rsid w:val="00B97A16"/>
    <w:rsid w:val="00BA1419"/>
    <w:rsid w:val="00BA30A2"/>
    <w:rsid w:val="00BA319C"/>
    <w:rsid w:val="00BA43AB"/>
    <w:rsid w:val="00BA569A"/>
    <w:rsid w:val="00BB06A7"/>
    <w:rsid w:val="00BB17C4"/>
    <w:rsid w:val="00BB2B55"/>
    <w:rsid w:val="00BB3597"/>
    <w:rsid w:val="00BB3A55"/>
    <w:rsid w:val="00BB45E4"/>
    <w:rsid w:val="00BB5F73"/>
    <w:rsid w:val="00BB7311"/>
    <w:rsid w:val="00BC0250"/>
    <w:rsid w:val="00BC0DFC"/>
    <w:rsid w:val="00BC2889"/>
    <w:rsid w:val="00BC356E"/>
    <w:rsid w:val="00BC4DC6"/>
    <w:rsid w:val="00BC57F2"/>
    <w:rsid w:val="00BC5CEB"/>
    <w:rsid w:val="00BC7812"/>
    <w:rsid w:val="00BD0845"/>
    <w:rsid w:val="00BD0B55"/>
    <w:rsid w:val="00BD2D77"/>
    <w:rsid w:val="00BD5110"/>
    <w:rsid w:val="00BD5C95"/>
    <w:rsid w:val="00BD790D"/>
    <w:rsid w:val="00BE0197"/>
    <w:rsid w:val="00BE081A"/>
    <w:rsid w:val="00BE0DDF"/>
    <w:rsid w:val="00BE2715"/>
    <w:rsid w:val="00BE43D9"/>
    <w:rsid w:val="00BE5276"/>
    <w:rsid w:val="00BE7FAA"/>
    <w:rsid w:val="00BF01D7"/>
    <w:rsid w:val="00BF02C1"/>
    <w:rsid w:val="00BF1818"/>
    <w:rsid w:val="00BF1BD0"/>
    <w:rsid w:val="00BF1EAC"/>
    <w:rsid w:val="00BF2F63"/>
    <w:rsid w:val="00BF427B"/>
    <w:rsid w:val="00C05885"/>
    <w:rsid w:val="00C05C52"/>
    <w:rsid w:val="00C05CD2"/>
    <w:rsid w:val="00C07B9C"/>
    <w:rsid w:val="00C115F6"/>
    <w:rsid w:val="00C155CE"/>
    <w:rsid w:val="00C15621"/>
    <w:rsid w:val="00C17108"/>
    <w:rsid w:val="00C17EBE"/>
    <w:rsid w:val="00C2122E"/>
    <w:rsid w:val="00C212BE"/>
    <w:rsid w:val="00C253E5"/>
    <w:rsid w:val="00C27C8A"/>
    <w:rsid w:val="00C316AE"/>
    <w:rsid w:val="00C3265B"/>
    <w:rsid w:val="00C329DE"/>
    <w:rsid w:val="00C32B83"/>
    <w:rsid w:val="00C37C2E"/>
    <w:rsid w:val="00C40ACC"/>
    <w:rsid w:val="00C41E8B"/>
    <w:rsid w:val="00C42DCB"/>
    <w:rsid w:val="00C43312"/>
    <w:rsid w:val="00C43AB6"/>
    <w:rsid w:val="00C45342"/>
    <w:rsid w:val="00C50A99"/>
    <w:rsid w:val="00C514FA"/>
    <w:rsid w:val="00C52238"/>
    <w:rsid w:val="00C53357"/>
    <w:rsid w:val="00C55CE2"/>
    <w:rsid w:val="00C56403"/>
    <w:rsid w:val="00C60364"/>
    <w:rsid w:val="00C63C07"/>
    <w:rsid w:val="00C6487B"/>
    <w:rsid w:val="00C667F0"/>
    <w:rsid w:val="00C671CB"/>
    <w:rsid w:val="00C67DBC"/>
    <w:rsid w:val="00C70666"/>
    <w:rsid w:val="00C70C88"/>
    <w:rsid w:val="00C71BBF"/>
    <w:rsid w:val="00C72478"/>
    <w:rsid w:val="00C72A90"/>
    <w:rsid w:val="00C72AF5"/>
    <w:rsid w:val="00C743A3"/>
    <w:rsid w:val="00C74BA5"/>
    <w:rsid w:val="00C75024"/>
    <w:rsid w:val="00C76F5D"/>
    <w:rsid w:val="00C77CDC"/>
    <w:rsid w:val="00C80455"/>
    <w:rsid w:val="00C83035"/>
    <w:rsid w:val="00C842F6"/>
    <w:rsid w:val="00C85F08"/>
    <w:rsid w:val="00C86C36"/>
    <w:rsid w:val="00C876F6"/>
    <w:rsid w:val="00C908A7"/>
    <w:rsid w:val="00C93EC8"/>
    <w:rsid w:val="00CA03A1"/>
    <w:rsid w:val="00CA0A50"/>
    <w:rsid w:val="00CA1BFB"/>
    <w:rsid w:val="00CA24F3"/>
    <w:rsid w:val="00CA2D76"/>
    <w:rsid w:val="00CA358B"/>
    <w:rsid w:val="00CA3F57"/>
    <w:rsid w:val="00CA456D"/>
    <w:rsid w:val="00CA48CB"/>
    <w:rsid w:val="00CA4C39"/>
    <w:rsid w:val="00CA55DC"/>
    <w:rsid w:val="00CA55E0"/>
    <w:rsid w:val="00CA625E"/>
    <w:rsid w:val="00CA6740"/>
    <w:rsid w:val="00CA77D4"/>
    <w:rsid w:val="00CB34A9"/>
    <w:rsid w:val="00CB4B48"/>
    <w:rsid w:val="00CB55EA"/>
    <w:rsid w:val="00CB5D79"/>
    <w:rsid w:val="00CB6DA1"/>
    <w:rsid w:val="00CB73CB"/>
    <w:rsid w:val="00CB7C25"/>
    <w:rsid w:val="00CC079A"/>
    <w:rsid w:val="00CC16D6"/>
    <w:rsid w:val="00CC1FC8"/>
    <w:rsid w:val="00CC294D"/>
    <w:rsid w:val="00CC4299"/>
    <w:rsid w:val="00CC5866"/>
    <w:rsid w:val="00CC58F1"/>
    <w:rsid w:val="00CC5C18"/>
    <w:rsid w:val="00CC7651"/>
    <w:rsid w:val="00CD2D58"/>
    <w:rsid w:val="00CD3D9B"/>
    <w:rsid w:val="00CD7080"/>
    <w:rsid w:val="00CD78CA"/>
    <w:rsid w:val="00CE0B46"/>
    <w:rsid w:val="00CE0E7B"/>
    <w:rsid w:val="00CE29E8"/>
    <w:rsid w:val="00CE7568"/>
    <w:rsid w:val="00CE76F7"/>
    <w:rsid w:val="00CE7922"/>
    <w:rsid w:val="00CF1684"/>
    <w:rsid w:val="00CF2041"/>
    <w:rsid w:val="00CF51EE"/>
    <w:rsid w:val="00CF5BB0"/>
    <w:rsid w:val="00CF7A4B"/>
    <w:rsid w:val="00CF7B96"/>
    <w:rsid w:val="00D0078E"/>
    <w:rsid w:val="00D0179D"/>
    <w:rsid w:val="00D04273"/>
    <w:rsid w:val="00D05050"/>
    <w:rsid w:val="00D108F1"/>
    <w:rsid w:val="00D11973"/>
    <w:rsid w:val="00D12E6E"/>
    <w:rsid w:val="00D13449"/>
    <w:rsid w:val="00D13DE0"/>
    <w:rsid w:val="00D205F8"/>
    <w:rsid w:val="00D21F46"/>
    <w:rsid w:val="00D2410E"/>
    <w:rsid w:val="00D24A08"/>
    <w:rsid w:val="00D24D21"/>
    <w:rsid w:val="00D26700"/>
    <w:rsid w:val="00D30247"/>
    <w:rsid w:val="00D31FBB"/>
    <w:rsid w:val="00D32A89"/>
    <w:rsid w:val="00D35FA2"/>
    <w:rsid w:val="00D3721A"/>
    <w:rsid w:val="00D40735"/>
    <w:rsid w:val="00D40FCB"/>
    <w:rsid w:val="00D41548"/>
    <w:rsid w:val="00D41BDD"/>
    <w:rsid w:val="00D4415D"/>
    <w:rsid w:val="00D46D34"/>
    <w:rsid w:val="00D47586"/>
    <w:rsid w:val="00D51A1A"/>
    <w:rsid w:val="00D52620"/>
    <w:rsid w:val="00D52938"/>
    <w:rsid w:val="00D54652"/>
    <w:rsid w:val="00D56946"/>
    <w:rsid w:val="00D56C11"/>
    <w:rsid w:val="00D6163D"/>
    <w:rsid w:val="00D64592"/>
    <w:rsid w:val="00D64FC0"/>
    <w:rsid w:val="00D651D9"/>
    <w:rsid w:val="00D65E3A"/>
    <w:rsid w:val="00D66105"/>
    <w:rsid w:val="00D66FF5"/>
    <w:rsid w:val="00D70E82"/>
    <w:rsid w:val="00D72DB9"/>
    <w:rsid w:val="00D72DE3"/>
    <w:rsid w:val="00D80482"/>
    <w:rsid w:val="00D807C8"/>
    <w:rsid w:val="00D82752"/>
    <w:rsid w:val="00D82D04"/>
    <w:rsid w:val="00D86D7E"/>
    <w:rsid w:val="00D91A2B"/>
    <w:rsid w:val="00D945B0"/>
    <w:rsid w:val="00D95850"/>
    <w:rsid w:val="00DA0641"/>
    <w:rsid w:val="00DA0EC6"/>
    <w:rsid w:val="00DA26AD"/>
    <w:rsid w:val="00DA643E"/>
    <w:rsid w:val="00DB0B76"/>
    <w:rsid w:val="00DB1F19"/>
    <w:rsid w:val="00DB28D3"/>
    <w:rsid w:val="00DB5914"/>
    <w:rsid w:val="00DB6063"/>
    <w:rsid w:val="00DC00D1"/>
    <w:rsid w:val="00DC2A99"/>
    <w:rsid w:val="00DC3D51"/>
    <w:rsid w:val="00DC5018"/>
    <w:rsid w:val="00DD015E"/>
    <w:rsid w:val="00DD03C4"/>
    <w:rsid w:val="00DD03CD"/>
    <w:rsid w:val="00DD0DC3"/>
    <w:rsid w:val="00DD2385"/>
    <w:rsid w:val="00DD2F7C"/>
    <w:rsid w:val="00DD471A"/>
    <w:rsid w:val="00DD640F"/>
    <w:rsid w:val="00DD7463"/>
    <w:rsid w:val="00DE26B2"/>
    <w:rsid w:val="00DE45D7"/>
    <w:rsid w:val="00DE5135"/>
    <w:rsid w:val="00DE796E"/>
    <w:rsid w:val="00DE7BC2"/>
    <w:rsid w:val="00DF10CC"/>
    <w:rsid w:val="00DF2CF3"/>
    <w:rsid w:val="00DF2EDB"/>
    <w:rsid w:val="00DF3F48"/>
    <w:rsid w:val="00DF6E05"/>
    <w:rsid w:val="00DF70CC"/>
    <w:rsid w:val="00DF7D75"/>
    <w:rsid w:val="00E037BA"/>
    <w:rsid w:val="00E03F85"/>
    <w:rsid w:val="00E053BB"/>
    <w:rsid w:val="00E064A6"/>
    <w:rsid w:val="00E066B7"/>
    <w:rsid w:val="00E10658"/>
    <w:rsid w:val="00E111E7"/>
    <w:rsid w:val="00E1203B"/>
    <w:rsid w:val="00E12100"/>
    <w:rsid w:val="00E12BF3"/>
    <w:rsid w:val="00E20057"/>
    <w:rsid w:val="00E20FC0"/>
    <w:rsid w:val="00E21679"/>
    <w:rsid w:val="00E224F9"/>
    <w:rsid w:val="00E232AF"/>
    <w:rsid w:val="00E24615"/>
    <w:rsid w:val="00E30CE0"/>
    <w:rsid w:val="00E31B57"/>
    <w:rsid w:val="00E33ED6"/>
    <w:rsid w:val="00E346E0"/>
    <w:rsid w:val="00E3474E"/>
    <w:rsid w:val="00E34E3F"/>
    <w:rsid w:val="00E403A7"/>
    <w:rsid w:val="00E40428"/>
    <w:rsid w:val="00E40C9D"/>
    <w:rsid w:val="00E42B83"/>
    <w:rsid w:val="00E44256"/>
    <w:rsid w:val="00E45FA3"/>
    <w:rsid w:val="00E51DC2"/>
    <w:rsid w:val="00E52625"/>
    <w:rsid w:val="00E54B73"/>
    <w:rsid w:val="00E56118"/>
    <w:rsid w:val="00E57DA1"/>
    <w:rsid w:val="00E57F57"/>
    <w:rsid w:val="00E609CB"/>
    <w:rsid w:val="00E60CCE"/>
    <w:rsid w:val="00E6219D"/>
    <w:rsid w:val="00E6245C"/>
    <w:rsid w:val="00E626A9"/>
    <w:rsid w:val="00E64BBD"/>
    <w:rsid w:val="00E6660A"/>
    <w:rsid w:val="00E666C6"/>
    <w:rsid w:val="00E67864"/>
    <w:rsid w:val="00E714F6"/>
    <w:rsid w:val="00E71BD3"/>
    <w:rsid w:val="00E71F6E"/>
    <w:rsid w:val="00E73744"/>
    <w:rsid w:val="00E76AF4"/>
    <w:rsid w:val="00E77E47"/>
    <w:rsid w:val="00E816DE"/>
    <w:rsid w:val="00E8218C"/>
    <w:rsid w:val="00E82249"/>
    <w:rsid w:val="00E837D9"/>
    <w:rsid w:val="00E86B8D"/>
    <w:rsid w:val="00E87245"/>
    <w:rsid w:val="00E87565"/>
    <w:rsid w:val="00E92F66"/>
    <w:rsid w:val="00E953D6"/>
    <w:rsid w:val="00E9610E"/>
    <w:rsid w:val="00E9689B"/>
    <w:rsid w:val="00EA0D31"/>
    <w:rsid w:val="00EA2091"/>
    <w:rsid w:val="00EA21DC"/>
    <w:rsid w:val="00EA4D87"/>
    <w:rsid w:val="00EA5324"/>
    <w:rsid w:val="00EA5D3F"/>
    <w:rsid w:val="00EB0B42"/>
    <w:rsid w:val="00EB0DA7"/>
    <w:rsid w:val="00EB3D48"/>
    <w:rsid w:val="00EB5BBC"/>
    <w:rsid w:val="00EB62D8"/>
    <w:rsid w:val="00EB631D"/>
    <w:rsid w:val="00EB67E7"/>
    <w:rsid w:val="00EB6B73"/>
    <w:rsid w:val="00EB6FEB"/>
    <w:rsid w:val="00EB7D82"/>
    <w:rsid w:val="00EB7EA3"/>
    <w:rsid w:val="00EB7FB0"/>
    <w:rsid w:val="00EC4359"/>
    <w:rsid w:val="00EC532A"/>
    <w:rsid w:val="00EC61E3"/>
    <w:rsid w:val="00EC66BA"/>
    <w:rsid w:val="00EC72A6"/>
    <w:rsid w:val="00EC7BCC"/>
    <w:rsid w:val="00ED0703"/>
    <w:rsid w:val="00ED2431"/>
    <w:rsid w:val="00ED24DE"/>
    <w:rsid w:val="00ED3B10"/>
    <w:rsid w:val="00ED4A49"/>
    <w:rsid w:val="00ED547F"/>
    <w:rsid w:val="00ED5D93"/>
    <w:rsid w:val="00ED6392"/>
    <w:rsid w:val="00ED67ED"/>
    <w:rsid w:val="00ED6C68"/>
    <w:rsid w:val="00EE2C42"/>
    <w:rsid w:val="00EE2FA0"/>
    <w:rsid w:val="00EE504E"/>
    <w:rsid w:val="00EE5411"/>
    <w:rsid w:val="00EE7BF6"/>
    <w:rsid w:val="00EF2525"/>
    <w:rsid w:val="00EF2DA7"/>
    <w:rsid w:val="00EF3805"/>
    <w:rsid w:val="00EF6199"/>
    <w:rsid w:val="00EF6265"/>
    <w:rsid w:val="00EF7838"/>
    <w:rsid w:val="00F005E4"/>
    <w:rsid w:val="00F00EA1"/>
    <w:rsid w:val="00F01C07"/>
    <w:rsid w:val="00F0292F"/>
    <w:rsid w:val="00F04140"/>
    <w:rsid w:val="00F06AFB"/>
    <w:rsid w:val="00F07282"/>
    <w:rsid w:val="00F111F2"/>
    <w:rsid w:val="00F114D3"/>
    <w:rsid w:val="00F1411F"/>
    <w:rsid w:val="00F17F1C"/>
    <w:rsid w:val="00F208BF"/>
    <w:rsid w:val="00F251B8"/>
    <w:rsid w:val="00F259D5"/>
    <w:rsid w:val="00F26962"/>
    <w:rsid w:val="00F27150"/>
    <w:rsid w:val="00F3364A"/>
    <w:rsid w:val="00F363DF"/>
    <w:rsid w:val="00F363FC"/>
    <w:rsid w:val="00F3745A"/>
    <w:rsid w:val="00F40237"/>
    <w:rsid w:val="00F42675"/>
    <w:rsid w:val="00F4390C"/>
    <w:rsid w:val="00F448ED"/>
    <w:rsid w:val="00F45896"/>
    <w:rsid w:val="00F45B05"/>
    <w:rsid w:val="00F45BEB"/>
    <w:rsid w:val="00F47F78"/>
    <w:rsid w:val="00F540E2"/>
    <w:rsid w:val="00F54C60"/>
    <w:rsid w:val="00F56365"/>
    <w:rsid w:val="00F61104"/>
    <w:rsid w:val="00F62EE2"/>
    <w:rsid w:val="00F663C5"/>
    <w:rsid w:val="00F67E63"/>
    <w:rsid w:val="00F71363"/>
    <w:rsid w:val="00F71759"/>
    <w:rsid w:val="00F71969"/>
    <w:rsid w:val="00F778CB"/>
    <w:rsid w:val="00F8024A"/>
    <w:rsid w:val="00F80FD7"/>
    <w:rsid w:val="00F819E3"/>
    <w:rsid w:val="00F84532"/>
    <w:rsid w:val="00F87B85"/>
    <w:rsid w:val="00F9175D"/>
    <w:rsid w:val="00F92B10"/>
    <w:rsid w:val="00F9437E"/>
    <w:rsid w:val="00F9785C"/>
    <w:rsid w:val="00F978B5"/>
    <w:rsid w:val="00F97DB4"/>
    <w:rsid w:val="00FA0822"/>
    <w:rsid w:val="00FA08D4"/>
    <w:rsid w:val="00FA2F26"/>
    <w:rsid w:val="00FA6632"/>
    <w:rsid w:val="00FA7223"/>
    <w:rsid w:val="00FA77D9"/>
    <w:rsid w:val="00FB110A"/>
    <w:rsid w:val="00FB4F23"/>
    <w:rsid w:val="00FC0CB5"/>
    <w:rsid w:val="00FC0D96"/>
    <w:rsid w:val="00FC1A66"/>
    <w:rsid w:val="00FC4573"/>
    <w:rsid w:val="00FC4FC6"/>
    <w:rsid w:val="00FC5083"/>
    <w:rsid w:val="00FD0746"/>
    <w:rsid w:val="00FD0E88"/>
    <w:rsid w:val="00FD0F46"/>
    <w:rsid w:val="00FD13AF"/>
    <w:rsid w:val="00FD211D"/>
    <w:rsid w:val="00FD2210"/>
    <w:rsid w:val="00FD23A9"/>
    <w:rsid w:val="00FD6A80"/>
    <w:rsid w:val="00FD70B1"/>
    <w:rsid w:val="00FD7A0F"/>
    <w:rsid w:val="00FE1B04"/>
    <w:rsid w:val="00FE2CA5"/>
    <w:rsid w:val="00FE36A3"/>
    <w:rsid w:val="00FE3A9A"/>
    <w:rsid w:val="00FE3D14"/>
    <w:rsid w:val="00FE4624"/>
    <w:rsid w:val="00FE50D3"/>
    <w:rsid w:val="00FE5872"/>
    <w:rsid w:val="00FF0856"/>
    <w:rsid w:val="00FF2D88"/>
    <w:rsid w:val="00FF3479"/>
    <w:rsid w:val="00FF35A5"/>
    <w:rsid w:val="010F66F3"/>
    <w:rsid w:val="01157229"/>
    <w:rsid w:val="011A43E7"/>
    <w:rsid w:val="0129580A"/>
    <w:rsid w:val="01431BE0"/>
    <w:rsid w:val="014C3008"/>
    <w:rsid w:val="01565243"/>
    <w:rsid w:val="01643E8E"/>
    <w:rsid w:val="017C67B4"/>
    <w:rsid w:val="018811E2"/>
    <w:rsid w:val="019B2AF4"/>
    <w:rsid w:val="02010238"/>
    <w:rsid w:val="02581F72"/>
    <w:rsid w:val="025F2FA8"/>
    <w:rsid w:val="02614BD5"/>
    <w:rsid w:val="02652ED6"/>
    <w:rsid w:val="027C7FA9"/>
    <w:rsid w:val="02CA5230"/>
    <w:rsid w:val="031B5607"/>
    <w:rsid w:val="034F5C95"/>
    <w:rsid w:val="035012E0"/>
    <w:rsid w:val="03863B62"/>
    <w:rsid w:val="038D2D9F"/>
    <w:rsid w:val="03B021A6"/>
    <w:rsid w:val="03D17F1C"/>
    <w:rsid w:val="03D35645"/>
    <w:rsid w:val="03F60A33"/>
    <w:rsid w:val="04276497"/>
    <w:rsid w:val="043C1BE8"/>
    <w:rsid w:val="044741D3"/>
    <w:rsid w:val="044C1712"/>
    <w:rsid w:val="04655FB6"/>
    <w:rsid w:val="046F6317"/>
    <w:rsid w:val="04797422"/>
    <w:rsid w:val="04832686"/>
    <w:rsid w:val="04A46E78"/>
    <w:rsid w:val="04CE664A"/>
    <w:rsid w:val="04D33E42"/>
    <w:rsid w:val="04F320CA"/>
    <w:rsid w:val="04F73DAA"/>
    <w:rsid w:val="04FE507E"/>
    <w:rsid w:val="051732FA"/>
    <w:rsid w:val="05222354"/>
    <w:rsid w:val="054E45FD"/>
    <w:rsid w:val="05607C71"/>
    <w:rsid w:val="0564789E"/>
    <w:rsid w:val="05666808"/>
    <w:rsid w:val="056D12C5"/>
    <w:rsid w:val="0588282A"/>
    <w:rsid w:val="05A63F91"/>
    <w:rsid w:val="05B85F4E"/>
    <w:rsid w:val="05F64EE3"/>
    <w:rsid w:val="06655B8A"/>
    <w:rsid w:val="067F09BA"/>
    <w:rsid w:val="06A01F51"/>
    <w:rsid w:val="06A53C1D"/>
    <w:rsid w:val="06CB2EB0"/>
    <w:rsid w:val="071C70A4"/>
    <w:rsid w:val="07265D95"/>
    <w:rsid w:val="07685458"/>
    <w:rsid w:val="076D5A73"/>
    <w:rsid w:val="078769FD"/>
    <w:rsid w:val="07914494"/>
    <w:rsid w:val="07EE1CE9"/>
    <w:rsid w:val="083D7AD6"/>
    <w:rsid w:val="0842480A"/>
    <w:rsid w:val="085343CC"/>
    <w:rsid w:val="085D29EB"/>
    <w:rsid w:val="086533A2"/>
    <w:rsid w:val="088D543A"/>
    <w:rsid w:val="089D7773"/>
    <w:rsid w:val="089D78E3"/>
    <w:rsid w:val="08B32739"/>
    <w:rsid w:val="08BB06B3"/>
    <w:rsid w:val="08EE6740"/>
    <w:rsid w:val="0905049D"/>
    <w:rsid w:val="09135064"/>
    <w:rsid w:val="09675E23"/>
    <w:rsid w:val="098679FA"/>
    <w:rsid w:val="09A4108F"/>
    <w:rsid w:val="09C63687"/>
    <w:rsid w:val="09D41E2C"/>
    <w:rsid w:val="09DD6A7B"/>
    <w:rsid w:val="09E10052"/>
    <w:rsid w:val="0A124BD4"/>
    <w:rsid w:val="0A290570"/>
    <w:rsid w:val="0A306771"/>
    <w:rsid w:val="0A4E393A"/>
    <w:rsid w:val="0A6C1FEF"/>
    <w:rsid w:val="0AA619D0"/>
    <w:rsid w:val="0B0F304E"/>
    <w:rsid w:val="0B1E74E4"/>
    <w:rsid w:val="0B2247FB"/>
    <w:rsid w:val="0B440899"/>
    <w:rsid w:val="0B466003"/>
    <w:rsid w:val="0B583EAA"/>
    <w:rsid w:val="0B8B017A"/>
    <w:rsid w:val="0B97543A"/>
    <w:rsid w:val="0BEB1909"/>
    <w:rsid w:val="0C010B87"/>
    <w:rsid w:val="0C0C2C91"/>
    <w:rsid w:val="0C2317E6"/>
    <w:rsid w:val="0C2B7328"/>
    <w:rsid w:val="0C2D778C"/>
    <w:rsid w:val="0C3E0AF7"/>
    <w:rsid w:val="0C4257CC"/>
    <w:rsid w:val="0C591671"/>
    <w:rsid w:val="0C625649"/>
    <w:rsid w:val="0C714AF2"/>
    <w:rsid w:val="0C956F79"/>
    <w:rsid w:val="0CA95FC8"/>
    <w:rsid w:val="0CB101B0"/>
    <w:rsid w:val="0CC900F1"/>
    <w:rsid w:val="0CCD0108"/>
    <w:rsid w:val="0CE031A9"/>
    <w:rsid w:val="0CF33ACF"/>
    <w:rsid w:val="0D051299"/>
    <w:rsid w:val="0D0E3C6C"/>
    <w:rsid w:val="0D1349C7"/>
    <w:rsid w:val="0D284374"/>
    <w:rsid w:val="0D3460AE"/>
    <w:rsid w:val="0D4831DC"/>
    <w:rsid w:val="0D536093"/>
    <w:rsid w:val="0D662D48"/>
    <w:rsid w:val="0D99586E"/>
    <w:rsid w:val="0DA05600"/>
    <w:rsid w:val="0DA330C7"/>
    <w:rsid w:val="0DA95501"/>
    <w:rsid w:val="0DC33D1E"/>
    <w:rsid w:val="0E00734A"/>
    <w:rsid w:val="0E034CFA"/>
    <w:rsid w:val="0E351478"/>
    <w:rsid w:val="0E501DFF"/>
    <w:rsid w:val="0E656D31"/>
    <w:rsid w:val="0E6832DF"/>
    <w:rsid w:val="0E961EEA"/>
    <w:rsid w:val="0EB85E7E"/>
    <w:rsid w:val="0EBD2977"/>
    <w:rsid w:val="0EC731A0"/>
    <w:rsid w:val="0EE77D0B"/>
    <w:rsid w:val="0EF30784"/>
    <w:rsid w:val="0F22113C"/>
    <w:rsid w:val="0F3003E0"/>
    <w:rsid w:val="0F346E76"/>
    <w:rsid w:val="0F695C42"/>
    <w:rsid w:val="0F721707"/>
    <w:rsid w:val="0FA3207F"/>
    <w:rsid w:val="0FDF21A7"/>
    <w:rsid w:val="0FE96236"/>
    <w:rsid w:val="0FF7649B"/>
    <w:rsid w:val="1003304C"/>
    <w:rsid w:val="10190546"/>
    <w:rsid w:val="101D4CE6"/>
    <w:rsid w:val="105930EF"/>
    <w:rsid w:val="105B0D44"/>
    <w:rsid w:val="10612239"/>
    <w:rsid w:val="107000BF"/>
    <w:rsid w:val="108B698F"/>
    <w:rsid w:val="10953214"/>
    <w:rsid w:val="109615A9"/>
    <w:rsid w:val="10A642CA"/>
    <w:rsid w:val="10B73167"/>
    <w:rsid w:val="10C00446"/>
    <w:rsid w:val="1101210D"/>
    <w:rsid w:val="11231DF4"/>
    <w:rsid w:val="11324E83"/>
    <w:rsid w:val="11360C84"/>
    <w:rsid w:val="113746F3"/>
    <w:rsid w:val="1142016F"/>
    <w:rsid w:val="11481231"/>
    <w:rsid w:val="11666557"/>
    <w:rsid w:val="11A63D76"/>
    <w:rsid w:val="11AB6C31"/>
    <w:rsid w:val="11B92922"/>
    <w:rsid w:val="11C01B86"/>
    <w:rsid w:val="11FD1543"/>
    <w:rsid w:val="120B3CD2"/>
    <w:rsid w:val="121C7D02"/>
    <w:rsid w:val="121D3539"/>
    <w:rsid w:val="122A5B95"/>
    <w:rsid w:val="12401C55"/>
    <w:rsid w:val="124D2289"/>
    <w:rsid w:val="12865C3B"/>
    <w:rsid w:val="12893CAA"/>
    <w:rsid w:val="12B1592B"/>
    <w:rsid w:val="12BD09A0"/>
    <w:rsid w:val="12DB0933"/>
    <w:rsid w:val="12DB6711"/>
    <w:rsid w:val="12E22417"/>
    <w:rsid w:val="12E53DCA"/>
    <w:rsid w:val="12EA7317"/>
    <w:rsid w:val="12EF0719"/>
    <w:rsid w:val="1305589F"/>
    <w:rsid w:val="13541ADC"/>
    <w:rsid w:val="135E2736"/>
    <w:rsid w:val="13716E3F"/>
    <w:rsid w:val="13755BE2"/>
    <w:rsid w:val="138D6193"/>
    <w:rsid w:val="13BD5F73"/>
    <w:rsid w:val="13E4694A"/>
    <w:rsid w:val="13EB1D68"/>
    <w:rsid w:val="144E4536"/>
    <w:rsid w:val="146D5091"/>
    <w:rsid w:val="14A06C93"/>
    <w:rsid w:val="14B84994"/>
    <w:rsid w:val="14C75EEE"/>
    <w:rsid w:val="14CD4D80"/>
    <w:rsid w:val="14D16673"/>
    <w:rsid w:val="14F60019"/>
    <w:rsid w:val="14F849DF"/>
    <w:rsid w:val="15004E1B"/>
    <w:rsid w:val="15400EC6"/>
    <w:rsid w:val="15416E31"/>
    <w:rsid w:val="16160AEF"/>
    <w:rsid w:val="16164EA0"/>
    <w:rsid w:val="162A0EE7"/>
    <w:rsid w:val="164317BB"/>
    <w:rsid w:val="16972EC8"/>
    <w:rsid w:val="16C5470C"/>
    <w:rsid w:val="16CA07EC"/>
    <w:rsid w:val="16D276A1"/>
    <w:rsid w:val="16E43703"/>
    <w:rsid w:val="17132EA8"/>
    <w:rsid w:val="173226A2"/>
    <w:rsid w:val="1748048B"/>
    <w:rsid w:val="174F7B01"/>
    <w:rsid w:val="175042E0"/>
    <w:rsid w:val="175A4AB3"/>
    <w:rsid w:val="176C35A6"/>
    <w:rsid w:val="176D1177"/>
    <w:rsid w:val="17711D07"/>
    <w:rsid w:val="17720B4F"/>
    <w:rsid w:val="17781F7F"/>
    <w:rsid w:val="17797AB2"/>
    <w:rsid w:val="178A3AD7"/>
    <w:rsid w:val="17A11086"/>
    <w:rsid w:val="17AF0B20"/>
    <w:rsid w:val="17C35206"/>
    <w:rsid w:val="17EB3B29"/>
    <w:rsid w:val="17F83DF9"/>
    <w:rsid w:val="180A4C18"/>
    <w:rsid w:val="181A3ABF"/>
    <w:rsid w:val="181E6CFB"/>
    <w:rsid w:val="18385FE5"/>
    <w:rsid w:val="183A4398"/>
    <w:rsid w:val="183C3E50"/>
    <w:rsid w:val="1840769A"/>
    <w:rsid w:val="184400AB"/>
    <w:rsid w:val="185E38D1"/>
    <w:rsid w:val="18860743"/>
    <w:rsid w:val="18A34763"/>
    <w:rsid w:val="18C455D7"/>
    <w:rsid w:val="18D6497F"/>
    <w:rsid w:val="18EC160D"/>
    <w:rsid w:val="192E2964"/>
    <w:rsid w:val="1940576C"/>
    <w:rsid w:val="196B71D7"/>
    <w:rsid w:val="196D22AE"/>
    <w:rsid w:val="19721A88"/>
    <w:rsid w:val="197B21D4"/>
    <w:rsid w:val="198663D5"/>
    <w:rsid w:val="198B2AB5"/>
    <w:rsid w:val="19971AA6"/>
    <w:rsid w:val="19994552"/>
    <w:rsid w:val="19D51858"/>
    <w:rsid w:val="19D71C2D"/>
    <w:rsid w:val="19E37DB6"/>
    <w:rsid w:val="19EA1448"/>
    <w:rsid w:val="19FF2902"/>
    <w:rsid w:val="1A0F217E"/>
    <w:rsid w:val="1A200BF6"/>
    <w:rsid w:val="1A274855"/>
    <w:rsid w:val="1A31091E"/>
    <w:rsid w:val="1A5E4286"/>
    <w:rsid w:val="1A6A0EC9"/>
    <w:rsid w:val="1A8C317C"/>
    <w:rsid w:val="1A934E5C"/>
    <w:rsid w:val="1AD339E7"/>
    <w:rsid w:val="1AD40F0F"/>
    <w:rsid w:val="1AFE7C9D"/>
    <w:rsid w:val="1B205EFC"/>
    <w:rsid w:val="1B2855C7"/>
    <w:rsid w:val="1B29696C"/>
    <w:rsid w:val="1B316677"/>
    <w:rsid w:val="1B39508D"/>
    <w:rsid w:val="1B452209"/>
    <w:rsid w:val="1B493A8C"/>
    <w:rsid w:val="1B5D5BB1"/>
    <w:rsid w:val="1B663542"/>
    <w:rsid w:val="1B7D23B0"/>
    <w:rsid w:val="1B8B6DFD"/>
    <w:rsid w:val="1B9105E2"/>
    <w:rsid w:val="1B9A6DAE"/>
    <w:rsid w:val="1BA31142"/>
    <w:rsid w:val="1BAE7344"/>
    <w:rsid w:val="1BC221E8"/>
    <w:rsid w:val="1BCC132A"/>
    <w:rsid w:val="1BD74DE8"/>
    <w:rsid w:val="1BF52A7F"/>
    <w:rsid w:val="1BF64F08"/>
    <w:rsid w:val="1C1F329F"/>
    <w:rsid w:val="1C3C55EC"/>
    <w:rsid w:val="1C4F7F3B"/>
    <w:rsid w:val="1C5E236B"/>
    <w:rsid w:val="1C792323"/>
    <w:rsid w:val="1C8E57A9"/>
    <w:rsid w:val="1C91228C"/>
    <w:rsid w:val="1CB112BE"/>
    <w:rsid w:val="1CB73C62"/>
    <w:rsid w:val="1CCF4126"/>
    <w:rsid w:val="1CE01D08"/>
    <w:rsid w:val="1D17405F"/>
    <w:rsid w:val="1D4070ED"/>
    <w:rsid w:val="1D4C2014"/>
    <w:rsid w:val="1D856F83"/>
    <w:rsid w:val="1DAE2BBD"/>
    <w:rsid w:val="1E1E1431"/>
    <w:rsid w:val="1E260BC4"/>
    <w:rsid w:val="1E4A283C"/>
    <w:rsid w:val="1E705B0F"/>
    <w:rsid w:val="1E8627D7"/>
    <w:rsid w:val="1E882861"/>
    <w:rsid w:val="1E91399D"/>
    <w:rsid w:val="1E983160"/>
    <w:rsid w:val="1EA0538E"/>
    <w:rsid w:val="1ED76BAD"/>
    <w:rsid w:val="1EE06C97"/>
    <w:rsid w:val="1EE67639"/>
    <w:rsid w:val="1EF441D8"/>
    <w:rsid w:val="1EF51B47"/>
    <w:rsid w:val="1EFF4DAB"/>
    <w:rsid w:val="1F1C7589"/>
    <w:rsid w:val="1F3A5616"/>
    <w:rsid w:val="1F430BE3"/>
    <w:rsid w:val="1F546FF9"/>
    <w:rsid w:val="1F6417AD"/>
    <w:rsid w:val="1F6641F6"/>
    <w:rsid w:val="1F893718"/>
    <w:rsid w:val="1F8B663F"/>
    <w:rsid w:val="1F9710A1"/>
    <w:rsid w:val="1F9E6749"/>
    <w:rsid w:val="1FAC0081"/>
    <w:rsid w:val="1FAC0ED1"/>
    <w:rsid w:val="1FB45B75"/>
    <w:rsid w:val="1FCF61EA"/>
    <w:rsid w:val="1FF338FB"/>
    <w:rsid w:val="1FFB3A2D"/>
    <w:rsid w:val="20482046"/>
    <w:rsid w:val="205D2DA8"/>
    <w:rsid w:val="207535E5"/>
    <w:rsid w:val="208A38D6"/>
    <w:rsid w:val="208A440D"/>
    <w:rsid w:val="20A0436C"/>
    <w:rsid w:val="20A27B39"/>
    <w:rsid w:val="20B816B5"/>
    <w:rsid w:val="20C95AC7"/>
    <w:rsid w:val="21263E78"/>
    <w:rsid w:val="213B75D6"/>
    <w:rsid w:val="214379AD"/>
    <w:rsid w:val="2184006A"/>
    <w:rsid w:val="21891D94"/>
    <w:rsid w:val="21AA507E"/>
    <w:rsid w:val="21C0431F"/>
    <w:rsid w:val="21D40771"/>
    <w:rsid w:val="21DC016A"/>
    <w:rsid w:val="21E44E5D"/>
    <w:rsid w:val="221A13E8"/>
    <w:rsid w:val="2245451E"/>
    <w:rsid w:val="224773E9"/>
    <w:rsid w:val="22534290"/>
    <w:rsid w:val="22916025"/>
    <w:rsid w:val="22A5439D"/>
    <w:rsid w:val="22A7274A"/>
    <w:rsid w:val="22AB369C"/>
    <w:rsid w:val="22AC5404"/>
    <w:rsid w:val="22E009D8"/>
    <w:rsid w:val="22EB7564"/>
    <w:rsid w:val="22F44310"/>
    <w:rsid w:val="22FC5248"/>
    <w:rsid w:val="22FD215E"/>
    <w:rsid w:val="23010DF5"/>
    <w:rsid w:val="230C5F9F"/>
    <w:rsid w:val="2335523F"/>
    <w:rsid w:val="23407D38"/>
    <w:rsid w:val="23516BEE"/>
    <w:rsid w:val="23566718"/>
    <w:rsid w:val="23725816"/>
    <w:rsid w:val="2377208A"/>
    <w:rsid w:val="23A205AD"/>
    <w:rsid w:val="23AD5D42"/>
    <w:rsid w:val="23B97269"/>
    <w:rsid w:val="23C06F33"/>
    <w:rsid w:val="23C717E1"/>
    <w:rsid w:val="23CD7BB3"/>
    <w:rsid w:val="23EA66F0"/>
    <w:rsid w:val="23EB6DE0"/>
    <w:rsid w:val="23FE298F"/>
    <w:rsid w:val="24045215"/>
    <w:rsid w:val="24112342"/>
    <w:rsid w:val="24192761"/>
    <w:rsid w:val="241D2E80"/>
    <w:rsid w:val="24361768"/>
    <w:rsid w:val="2439142F"/>
    <w:rsid w:val="244A2F80"/>
    <w:rsid w:val="245833C7"/>
    <w:rsid w:val="24727C1D"/>
    <w:rsid w:val="24824668"/>
    <w:rsid w:val="24880D4D"/>
    <w:rsid w:val="249414C7"/>
    <w:rsid w:val="24C84B16"/>
    <w:rsid w:val="24E665A6"/>
    <w:rsid w:val="24ED06C3"/>
    <w:rsid w:val="24F60AC9"/>
    <w:rsid w:val="250704E8"/>
    <w:rsid w:val="250A14C6"/>
    <w:rsid w:val="25233EB4"/>
    <w:rsid w:val="25330C1F"/>
    <w:rsid w:val="25443F28"/>
    <w:rsid w:val="254F3FB5"/>
    <w:rsid w:val="255E2A24"/>
    <w:rsid w:val="256F43DF"/>
    <w:rsid w:val="25A162B3"/>
    <w:rsid w:val="25E2468D"/>
    <w:rsid w:val="261B2594"/>
    <w:rsid w:val="262C3120"/>
    <w:rsid w:val="26633E71"/>
    <w:rsid w:val="26791CF5"/>
    <w:rsid w:val="26800215"/>
    <w:rsid w:val="269510C6"/>
    <w:rsid w:val="26B902DC"/>
    <w:rsid w:val="26D66D39"/>
    <w:rsid w:val="271670BD"/>
    <w:rsid w:val="27263066"/>
    <w:rsid w:val="27356A42"/>
    <w:rsid w:val="273A0FAB"/>
    <w:rsid w:val="27777FCB"/>
    <w:rsid w:val="27857583"/>
    <w:rsid w:val="2786397F"/>
    <w:rsid w:val="279B56B6"/>
    <w:rsid w:val="27AD1270"/>
    <w:rsid w:val="27B84691"/>
    <w:rsid w:val="27BA6430"/>
    <w:rsid w:val="28106CD9"/>
    <w:rsid w:val="28392E28"/>
    <w:rsid w:val="283955D5"/>
    <w:rsid w:val="283E4B96"/>
    <w:rsid w:val="283F00EE"/>
    <w:rsid w:val="2848715B"/>
    <w:rsid w:val="284F218A"/>
    <w:rsid w:val="2873649A"/>
    <w:rsid w:val="288947E5"/>
    <w:rsid w:val="289B0EDB"/>
    <w:rsid w:val="289F5471"/>
    <w:rsid w:val="28A27971"/>
    <w:rsid w:val="28BE19FA"/>
    <w:rsid w:val="28CB1D01"/>
    <w:rsid w:val="28FB4835"/>
    <w:rsid w:val="290B1EF1"/>
    <w:rsid w:val="290E19CD"/>
    <w:rsid w:val="295914B1"/>
    <w:rsid w:val="296655DA"/>
    <w:rsid w:val="297837CD"/>
    <w:rsid w:val="298D7961"/>
    <w:rsid w:val="29970B39"/>
    <w:rsid w:val="299F4A21"/>
    <w:rsid w:val="29C2019E"/>
    <w:rsid w:val="29DA0F9C"/>
    <w:rsid w:val="2A0F41F2"/>
    <w:rsid w:val="2A2933F0"/>
    <w:rsid w:val="2A2B4A9B"/>
    <w:rsid w:val="2A2C0DDD"/>
    <w:rsid w:val="2A91313D"/>
    <w:rsid w:val="2A93680C"/>
    <w:rsid w:val="2AA1765E"/>
    <w:rsid w:val="2AAE29F2"/>
    <w:rsid w:val="2AB07557"/>
    <w:rsid w:val="2AF35D56"/>
    <w:rsid w:val="2AF617B8"/>
    <w:rsid w:val="2B026E33"/>
    <w:rsid w:val="2B07248D"/>
    <w:rsid w:val="2B1F4AA4"/>
    <w:rsid w:val="2B220F4A"/>
    <w:rsid w:val="2B331C02"/>
    <w:rsid w:val="2B39240D"/>
    <w:rsid w:val="2B4B4907"/>
    <w:rsid w:val="2B5B2A0F"/>
    <w:rsid w:val="2B623306"/>
    <w:rsid w:val="2BA20DBD"/>
    <w:rsid w:val="2BD824C7"/>
    <w:rsid w:val="2BE57C03"/>
    <w:rsid w:val="2BFA16A5"/>
    <w:rsid w:val="2C0053CD"/>
    <w:rsid w:val="2C0614D3"/>
    <w:rsid w:val="2C0B75B3"/>
    <w:rsid w:val="2C241F9B"/>
    <w:rsid w:val="2C36376B"/>
    <w:rsid w:val="2C5158D6"/>
    <w:rsid w:val="2C7E36A9"/>
    <w:rsid w:val="2C995613"/>
    <w:rsid w:val="2CA3235C"/>
    <w:rsid w:val="2CB10B7E"/>
    <w:rsid w:val="2CC516D8"/>
    <w:rsid w:val="2CCC26A3"/>
    <w:rsid w:val="2CE33F5E"/>
    <w:rsid w:val="2D475B55"/>
    <w:rsid w:val="2D6D4C0A"/>
    <w:rsid w:val="2D943B86"/>
    <w:rsid w:val="2DBE6D48"/>
    <w:rsid w:val="2DD22619"/>
    <w:rsid w:val="2E025261"/>
    <w:rsid w:val="2E1C1F30"/>
    <w:rsid w:val="2E32384A"/>
    <w:rsid w:val="2E4137E8"/>
    <w:rsid w:val="2E8452CD"/>
    <w:rsid w:val="2E8E7102"/>
    <w:rsid w:val="2E904EA9"/>
    <w:rsid w:val="2E9B71E5"/>
    <w:rsid w:val="2EB05B8F"/>
    <w:rsid w:val="2EC0651E"/>
    <w:rsid w:val="2ED65A71"/>
    <w:rsid w:val="2EFF59CE"/>
    <w:rsid w:val="2F2E7808"/>
    <w:rsid w:val="2F4178B8"/>
    <w:rsid w:val="2F7610B9"/>
    <w:rsid w:val="2F78008C"/>
    <w:rsid w:val="2F7D1CB0"/>
    <w:rsid w:val="2F8A32FE"/>
    <w:rsid w:val="2F9E7A54"/>
    <w:rsid w:val="2FAC521A"/>
    <w:rsid w:val="30165DCB"/>
    <w:rsid w:val="301B6514"/>
    <w:rsid w:val="305C794E"/>
    <w:rsid w:val="307B7688"/>
    <w:rsid w:val="307F1CFA"/>
    <w:rsid w:val="30853064"/>
    <w:rsid w:val="309253F7"/>
    <w:rsid w:val="30D606C6"/>
    <w:rsid w:val="30EF406F"/>
    <w:rsid w:val="30FC7B36"/>
    <w:rsid w:val="311D6F43"/>
    <w:rsid w:val="312A2A13"/>
    <w:rsid w:val="31450A44"/>
    <w:rsid w:val="314F3847"/>
    <w:rsid w:val="31715837"/>
    <w:rsid w:val="31916AC2"/>
    <w:rsid w:val="31AF0CE0"/>
    <w:rsid w:val="31BE709B"/>
    <w:rsid w:val="31DE0830"/>
    <w:rsid w:val="31E1366E"/>
    <w:rsid w:val="31F01F55"/>
    <w:rsid w:val="32140118"/>
    <w:rsid w:val="322D53C9"/>
    <w:rsid w:val="32514C87"/>
    <w:rsid w:val="326D7DD3"/>
    <w:rsid w:val="328958EA"/>
    <w:rsid w:val="32A845B4"/>
    <w:rsid w:val="32AA73D7"/>
    <w:rsid w:val="32CB0208"/>
    <w:rsid w:val="32E60F54"/>
    <w:rsid w:val="33105077"/>
    <w:rsid w:val="332F3508"/>
    <w:rsid w:val="33382299"/>
    <w:rsid w:val="335732BE"/>
    <w:rsid w:val="33575BF3"/>
    <w:rsid w:val="33661445"/>
    <w:rsid w:val="337E2A5B"/>
    <w:rsid w:val="337F7D29"/>
    <w:rsid w:val="339733AC"/>
    <w:rsid w:val="33A41F05"/>
    <w:rsid w:val="33CB552A"/>
    <w:rsid w:val="33D76175"/>
    <w:rsid w:val="33D77866"/>
    <w:rsid w:val="33E732E9"/>
    <w:rsid w:val="33E92ED1"/>
    <w:rsid w:val="33EA6C01"/>
    <w:rsid w:val="340D4C64"/>
    <w:rsid w:val="34280F7F"/>
    <w:rsid w:val="343A6A54"/>
    <w:rsid w:val="34416D3F"/>
    <w:rsid w:val="345E50E9"/>
    <w:rsid w:val="34667E4C"/>
    <w:rsid w:val="346E55E0"/>
    <w:rsid w:val="3471632A"/>
    <w:rsid w:val="347628F7"/>
    <w:rsid w:val="349215C6"/>
    <w:rsid w:val="349F53DF"/>
    <w:rsid w:val="34B1130E"/>
    <w:rsid w:val="34E20977"/>
    <w:rsid w:val="352B2EB5"/>
    <w:rsid w:val="352F643F"/>
    <w:rsid w:val="35654DA7"/>
    <w:rsid w:val="358011B8"/>
    <w:rsid w:val="35993E4E"/>
    <w:rsid w:val="359E6E51"/>
    <w:rsid w:val="35A24298"/>
    <w:rsid w:val="35D1530B"/>
    <w:rsid w:val="35FF3263"/>
    <w:rsid w:val="36087CA8"/>
    <w:rsid w:val="362A4837"/>
    <w:rsid w:val="36444438"/>
    <w:rsid w:val="364533A1"/>
    <w:rsid w:val="365443A1"/>
    <w:rsid w:val="3666655F"/>
    <w:rsid w:val="36705138"/>
    <w:rsid w:val="368B443A"/>
    <w:rsid w:val="369459E6"/>
    <w:rsid w:val="36952C03"/>
    <w:rsid w:val="369B4673"/>
    <w:rsid w:val="36A02557"/>
    <w:rsid w:val="36F54FB9"/>
    <w:rsid w:val="372E6A10"/>
    <w:rsid w:val="37762ECA"/>
    <w:rsid w:val="37A741E2"/>
    <w:rsid w:val="37B979B3"/>
    <w:rsid w:val="37E83F33"/>
    <w:rsid w:val="37F306BF"/>
    <w:rsid w:val="37F93FA0"/>
    <w:rsid w:val="38041493"/>
    <w:rsid w:val="380C01B9"/>
    <w:rsid w:val="38107BD1"/>
    <w:rsid w:val="381177F0"/>
    <w:rsid w:val="381B2E53"/>
    <w:rsid w:val="382237C1"/>
    <w:rsid w:val="38283C1D"/>
    <w:rsid w:val="383508FF"/>
    <w:rsid w:val="386D2DD7"/>
    <w:rsid w:val="387B6D70"/>
    <w:rsid w:val="389A461E"/>
    <w:rsid w:val="38A27753"/>
    <w:rsid w:val="38B7525E"/>
    <w:rsid w:val="38C30150"/>
    <w:rsid w:val="38DF6A0E"/>
    <w:rsid w:val="38EA32B7"/>
    <w:rsid w:val="38F63BED"/>
    <w:rsid w:val="395A766A"/>
    <w:rsid w:val="39696359"/>
    <w:rsid w:val="397A0816"/>
    <w:rsid w:val="398962C3"/>
    <w:rsid w:val="399B14FD"/>
    <w:rsid w:val="3A013B12"/>
    <w:rsid w:val="3A112FF6"/>
    <w:rsid w:val="3A45433E"/>
    <w:rsid w:val="3A480540"/>
    <w:rsid w:val="3A501B47"/>
    <w:rsid w:val="3A5169AB"/>
    <w:rsid w:val="3A797478"/>
    <w:rsid w:val="3A8848A5"/>
    <w:rsid w:val="3A8D375B"/>
    <w:rsid w:val="3ACC6C97"/>
    <w:rsid w:val="3AD1189A"/>
    <w:rsid w:val="3ADA3666"/>
    <w:rsid w:val="3AE711E7"/>
    <w:rsid w:val="3AF40FBA"/>
    <w:rsid w:val="3AFE0EC4"/>
    <w:rsid w:val="3B05460C"/>
    <w:rsid w:val="3B1E3045"/>
    <w:rsid w:val="3B272ED7"/>
    <w:rsid w:val="3B9E3C61"/>
    <w:rsid w:val="3BA05997"/>
    <w:rsid w:val="3BCF7E5B"/>
    <w:rsid w:val="3C0511E6"/>
    <w:rsid w:val="3C195AFF"/>
    <w:rsid w:val="3C42519A"/>
    <w:rsid w:val="3C813C08"/>
    <w:rsid w:val="3C876DC5"/>
    <w:rsid w:val="3C8F352D"/>
    <w:rsid w:val="3CA416AF"/>
    <w:rsid w:val="3CAC649D"/>
    <w:rsid w:val="3CAE47EE"/>
    <w:rsid w:val="3CED1209"/>
    <w:rsid w:val="3CF27F61"/>
    <w:rsid w:val="3CF5022C"/>
    <w:rsid w:val="3D065934"/>
    <w:rsid w:val="3D3515B2"/>
    <w:rsid w:val="3D4E083F"/>
    <w:rsid w:val="3D57085B"/>
    <w:rsid w:val="3D5E00A6"/>
    <w:rsid w:val="3D820C29"/>
    <w:rsid w:val="3D8E530A"/>
    <w:rsid w:val="3D9B2068"/>
    <w:rsid w:val="3DC11CC0"/>
    <w:rsid w:val="3DC55196"/>
    <w:rsid w:val="3DCE09EB"/>
    <w:rsid w:val="3DF943BF"/>
    <w:rsid w:val="3DFE45CC"/>
    <w:rsid w:val="3E0D54DC"/>
    <w:rsid w:val="3E0E135D"/>
    <w:rsid w:val="3E33505A"/>
    <w:rsid w:val="3E636B8A"/>
    <w:rsid w:val="3E77125C"/>
    <w:rsid w:val="3EB72645"/>
    <w:rsid w:val="3EDC270A"/>
    <w:rsid w:val="3EE6694C"/>
    <w:rsid w:val="3EE901B2"/>
    <w:rsid w:val="3EF7530A"/>
    <w:rsid w:val="3F014B90"/>
    <w:rsid w:val="3F0341CB"/>
    <w:rsid w:val="3F2B4E62"/>
    <w:rsid w:val="3F355CFC"/>
    <w:rsid w:val="3F5811D9"/>
    <w:rsid w:val="3FA42CAE"/>
    <w:rsid w:val="3FA47AF7"/>
    <w:rsid w:val="3FA778CD"/>
    <w:rsid w:val="3FC131C0"/>
    <w:rsid w:val="3FD85478"/>
    <w:rsid w:val="3FDE0850"/>
    <w:rsid w:val="3FF61518"/>
    <w:rsid w:val="3FFB3BBA"/>
    <w:rsid w:val="40047C77"/>
    <w:rsid w:val="40161E7C"/>
    <w:rsid w:val="403766A1"/>
    <w:rsid w:val="408D7C31"/>
    <w:rsid w:val="409022C4"/>
    <w:rsid w:val="40A502DB"/>
    <w:rsid w:val="40ED212F"/>
    <w:rsid w:val="40F36559"/>
    <w:rsid w:val="41041EEE"/>
    <w:rsid w:val="4142707E"/>
    <w:rsid w:val="41A73BF4"/>
    <w:rsid w:val="41AD5543"/>
    <w:rsid w:val="41D57B9C"/>
    <w:rsid w:val="41DA1B9E"/>
    <w:rsid w:val="41F72D92"/>
    <w:rsid w:val="41F97F11"/>
    <w:rsid w:val="41FC4199"/>
    <w:rsid w:val="41FC7063"/>
    <w:rsid w:val="42144DE8"/>
    <w:rsid w:val="424D16CA"/>
    <w:rsid w:val="425977C0"/>
    <w:rsid w:val="42BA6BF5"/>
    <w:rsid w:val="42C27D1A"/>
    <w:rsid w:val="434513CF"/>
    <w:rsid w:val="4379015A"/>
    <w:rsid w:val="43B05E60"/>
    <w:rsid w:val="43CE675C"/>
    <w:rsid w:val="43E922A6"/>
    <w:rsid w:val="44286C31"/>
    <w:rsid w:val="44514030"/>
    <w:rsid w:val="4453365D"/>
    <w:rsid w:val="44602B84"/>
    <w:rsid w:val="44750029"/>
    <w:rsid w:val="44935E12"/>
    <w:rsid w:val="449C6A2E"/>
    <w:rsid w:val="44A24C68"/>
    <w:rsid w:val="44BD4019"/>
    <w:rsid w:val="44C803D4"/>
    <w:rsid w:val="44E0030E"/>
    <w:rsid w:val="44FC4A92"/>
    <w:rsid w:val="4510462F"/>
    <w:rsid w:val="45190D64"/>
    <w:rsid w:val="4537293C"/>
    <w:rsid w:val="453760D9"/>
    <w:rsid w:val="455B5EB1"/>
    <w:rsid w:val="4563573D"/>
    <w:rsid w:val="456763D9"/>
    <w:rsid w:val="45703E93"/>
    <w:rsid w:val="45765C43"/>
    <w:rsid w:val="459B0F3C"/>
    <w:rsid w:val="45B3408F"/>
    <w:rsid w:val="45C2498E"/>
    <w:rsid w:val="45C75D73"/>
    <w:rsid w:val="45FD4CD7"/>
    <w:rsid w:val="462C016B"/>
    <w:rsid w:val="46326223"/>
    <w:rsid w:val="464B1D77"/>
    <w:rsid w:val="464E4C54"/>
    <w:rsid w:val="465861EA"/>
    <w:rsid w:val="465B0C8D"/>
    <w:rsid w:val="466817EA"/>
    <w:rsid w:val="46CD5A5D"/>
    <w:rsid w:val="46D7108E"/>
    <w:rsid w:val="46DB1A2E"/>
    <w:rsid w:val="46E65A97"/>
    <w:rsid w:val="47002A55"/>
    <w:rsid w:val="471E1E95"/>
    <w:rsid w:val="472217C0"/>
    <w:rsid w:val="47285051"/>
    <w:rsid w:val="472D45FB"/>
    <w:rsid w:val="47362C12"/>
    <w:rsid w:val="47403E55"/>
    <w:rsid w:val="474B2655"/>
    <w:rsid w:val="474D3169"/>
    <w:rsid w:val="47612B67"/>
    <w:rsid w:val="4766564A"/>
    <w:rsid w:val="476D2917"/>
    <w:rsid w:val="476D46E5"/>
    <w:rsid w:val="47B34189"/>
    <w:rsid w:val="47C173C6"/>
    <w:rsid w:val="47C26502"/>
    <w:rsid w:val="47DE73A4"/>
    <w:rsid w:val="47E82DCF"/>
    <w:rsid w:val="482B767B"/>
    <w:rsid w:val="483632D3"/>
    <w:rsid w:val="48682810"/>
    <w:rsid w:val="487669E6"/>
    <w:rsid w:val="487A426A"/>
    <w:rsid w:val="48B50CA8"/>
    <w:rsid w:val="48D441D6"/>
    <w:rsid w:val="48D819DB"/>
    <w:rsid w:val="48E420A7"/>
    <w:rsid w:val="4908730D"/>
    <w:rsid w:val="492A7C76"/>
    <w:rsid w:val="495042D1"/>
    <w:rsid w:val="495E1BDA"/>
    <w:rsid w:val="49693B8A"/>
    <w:rsid w:val="496C45F8"/>
    <w:rsid w:val="499A4F35"/>
    <w:rsid w:val="49B7038A"/>
    <w:rsid w:val="49C34868"/>
    <w:rsid w:val="49CF28B1"/>
    <w:rsid w:val="4A0811EB"/>
    <w:rsid w:val="4A532346"/>
    <w:rsid w:val="4A6E4E59"/>
    <w:rsid w:val="4A766B24"/>
    <w:rsid w:val="4A824045"/>
    <w:rsid w:val="4A8B6DFC"/>
    <w:rsid w:val="4AB54C80"/>
    <w:rsid w:val="4ABF7BA7"/>
    <w:rsid w:val="4AD52CE0"/>
    <w:rsid w:val="4AFB15CE"/>
    <w:rsid w:val="4B085C16"/>
    <w:rsid w:val="4B331A17"/>
    <w:rsid w:val="4B387843"/>
    <w:rsid w:val="4B8A1E4D"/>
    <w:rsid w:val="4B8E5552"/>
    <w:rsid w:val="4B9002BE"/>
    <w:rsid w:val="4B9460C9"/>
    <w:rsid w:val="4BA35C4A"/>
    <w:rsid w:val="4BB52BEA"/>
    <w:rsid w:val="4BBD5B46"/>
    <w:rsid w:val="4BD22E64"/>
    <w:rsid w:val="4BF52C50"/>
    <w:rsid w:val="4C17734B"/>
    <w:rsid w:val="4C1B2C07"/>
    <w:rsid w:val="4C3A7EC8"/>
    <w:rsid w:val="4C4A5625"/>
    <w:rsid w:val="4C6D6F48"/>
    <w:rsid w:val="4C6E494D"/>
    <w:rsid w:val="4CB9236D"/>
    <w:rsid w:val="4CCF1F74"/>
    <w:rsid w:val="4CDF1BF4"/>
    <w:rsid w:val="4CE66557"/>
    <w:rsid w:val="4CFB043F"/>
    <w:rsid w:val="4CFB6302"/>
    <w:rsid w:val="4D17436F"/>
    <w:rsid w:val="4D3D08D2"/>
    <w:rsid w:val="4D834953"/>
    <w:rsid w:val="4D8A347A"/>
    <w:rsid w:val="4DB37772"/>
    <w:rsid w:val="4DDB5489"/>
    <w:rsid w:val="4DDD3E62"/>
    <w:rsid w:val="4DE23827"/>
    <w:rsid w:val="4DE408C4"/>
    <w:rsid w:val="4DE75676"/>
    <w:rsid w:val="4DE95B00"/>
    <w:rsid w:val="4DFA1033"/>
    <w:rsid w:val="4E017216"/>
    <w:rsid w:val="4E08517B"/>
    <w:rsid w:val="4E2A5F8A"/>
    <w:rsid w:val="4E861229"/>
    <w:rsid w:val="4E88341A"/>
    <w:rsid w:val="4E8852C8"/>
    <w:rsid w:val="4E8C17B8"/>
    <w:rsid w:val="4E8E6C33"/>
    <w:rsid w:val="4E9372CF"/>
    <w:rsid w:val="4ED83A84"/>
    <w:rsid w:val="4EEC548A"/>
    <w:rsid w:val="4EF80AC6"/>
    <w:rsid w:val="4F1D29C0"/>
    <w:rsid w:val="4F2B05B0"/>
    <w:rsid w:val="4F395D96"/>
    <w:rsid w:val="4F3C5B2D"/>
    <w:rsid w:val="4FA21C49"/>
    <w:rsid w:val="501B75F8"/>
    <w:rsid w:val="501C4974"/>
    <w:rsid w:val="503234D1"/>
    <w:rsid w:val="503C55AF"/>
    <w:rsid w:val="504472E0"/>
    <w:rsid w:val="50470BFC"/>
    <w:rsid w:val="50AA33A9"/>
    <w:rsid w:val="50BA06FA"/>
    <w:rsid w:val="50CE39F3"/>
    <w:rsid w:val="50D1730A"/>
    <w:rsid w:val="50D43A3A"/>
    <w:rsid w:val="511834D0"/>
    <w:rsid w:val="511D5483"/>
    <w:rsid w:val="51457413"/>
    <w:rsid w:val="514F30C0"/>
    <w:rsid w:val="51657492"/>
    <w:rsid w:val="516A3CD2"/>
    <w:rsid w:val="518D5BFE"/>
    <w:rsid w:val="51A54AF2"/>
    <w:rsid w:val="51AC39E5"/>
    <w:rsid w:val="51B2491E"/>
    <w:rsid w:val="51CC5EA7"/>
    <w:rsid w:val="51D23E41"/>
    <w:rsid w:val="51FC171B"/>
    <w:rsid w:val="5229282D"/>
    <w:rsid w:val="52613900"/>
    <w:rsid w:val="5273150D"/>
    <w:rsid w:val="528A5EA1"/>
    <w:rsid w:val="528F7ABB"/>
    <w:rsid w:val="52902154"/>
    <w:rsid w:val="52BC6DB3"/>
    <w:rsid w:val="5300629C"/>
    <w:rsid w:val="5303118F"/>
    <w:rsid w:val="5305325A"/>
    <w:rsid w:val="53241052"/>
    <w:rsid w:val="5329205D"/>
    <w:rsid w:val="535F38F0"/>
    <w:rsid w:val="536D20F7"/>
    <w:rsid w:val="536F1D83"/>
    <w:rsid w:val="53831BB2"/>
    <w:rsid w:val="539C3282"/>
    <w:rsid w:val="53AC0356"/>
    <w:rsid w:val="53C06C86"/>
    <w:rsid w:val="53E542A3"/>
    <w:rsid w:val="53F65A75"/>
    <w:rsid w:val="53FD4508"/>
    <w:rsid w:val="54136CD3"/>
    <w:rsid w:val="5423335D"/>
    <w:rsid w:val="542E1E4F"/>
    <w:rsid w:val="54417FE5"/>
    <w:rsid w:val="54505533"/>
    <w:rsid w:val="54535EC5"/>
    <w:rsid w:val="545C4C2A"/>
    <w:rsid w:val="548459B6"/>
    <w:rsid w:val="54C97755"/>
    <w:rsid w:val="550A325B"/>
    <w:rsid w:val="550C424D"/>
    <w:rsid w:val="553A066E"/>
    <w:rsid w:val="554A09FE"/>
    <w:rsid w:val="556C7864"/>
    <w:rsid w:val="5571109D"/>
    <w:rsid w:val="55885713"/>
    <w:rsid w:val="559C14E8"/>
    <w:rsid w:val="55AD7C18"/>
    <w:rsid w:val="55BE7AA0"/>
    <w:rsid w:val="560C037D"/>
    <w:rsid w:val="56191798"/>
    <w:rsid w:val="56312700"/>
    <w:rsid w:val="5637109B"/>
    <w:rsid w:val="563E592E"/>
    <w:rsid w:val="564B5B07"/>
    <w:rsid w:val="565028CE"/>
    <w:rsid w:val="567D3857"/>
    <w:rsid w:val="56D94F46"/>
    <w:rsid w:val="56DA2C9F"/>
    <w:rsid w:val="56DE5544"/>
    <w:rsid w:val="56E66275"/>
    <w:rsid w:val="571A56D0"/>
    <w:rsid w:val="573F174A"/>
    <w:rsid w:val="575A6A52"/>
    <w:rsid w:val="576E78B1"/>
    <w:rsid w:val="576F0F97"/>
    <w:rsid w:val="576F1A94"/>
    <w:rsid w:val="57A94AB3"/>
    <w:rsid w:val="57CD4D3F"/>
    <w:rsid w:val="57D9086C"/>
    <w:rsid w:val="57E13EF3"/>
    <w:rsid w:val="57EB71CF"/>
    <w:rsid w:val="58111B8E"/>
    <w:rsid w:val="5812091F"/>
    <w:rsid w:val="5841692A"/>
    <w:rsid w:val="58545BAD"/>
    <w:rsid w:val="586E207E"/>
    <w:rsid w:val="58847664"/>
    <w:rsid w:val="588533CE"/>
    <w:rsid w:val="58DD5060"/>
    <w:rsid w:val="58DE5456"/>
    <w:rsid w:val="59296739"/>
    <w:rsid w:val="592F118B"/>
    <w:rsid w:val="594D1EDB"/>
    <w:rsid w:val="59507B8D"/>
    <w:rsid w:val="597F3014"/>
    <w:rsid w:val="59CA31A8"/>
    <w:rsid w:val="59D87E58"/>
    <w:rsid w:val="59DB64D0"/>
    <w:rsid w:val="59E56ABC"/>
    <w:rsid w:val="5A181065"/>
    <w:rsid w:val="5A1D1FAE"/>
    <w:rsid w:val="5A307F33"/>
    <w:rsid w:val="5A311E36"/>
    <w:rsid w:val="5A4B1CB8"/>
    <w:rsid w:val="5A4C3CF0"/>
    <w:rsid w:val="5A8D2165"/>
    <w:rsid w:val="5A9A1850"/>
    <w:rsid w:val="5A9D30EE"/>
    <w:rsid w:val="5AC912C3"/>
    <w:rsid w:val="5ACE5E76"/>
    <w:rsid w:val="5AD66B22"/>
    <w:rsid w:val="5AE166A7"/>
    <w:rsid w:val="5AFE1339"/>
    <w:rsid w:val="5B5C64DC"/>
    <w:rsid w:val="5B70435F"/>
    <w:rsid w:val="5B707CED"/>
    <w:rsid w:val="5B7749E6"/>
    <w:rsid w:val="5B9205A3"/>
    <w:rsid w:val="5B941ACF"/>
    <w:rsid w:val="5B9D3AE0"/>
    <w:rsid w:val="5BD26046"/>
    <w:rsid w:val="5BE21708"/>
    <w:rsid w:val="5C1D1633"/>
    <w:rsid w:val="5C246B1F"/>
    <w:rsid w:val="5C28695D"/>
    <w:rsid w:val="5C2B2271"/>
    <w:rsid w:val="5C343FCE"/>
    <w:rsid w:val="5C3929A3"/>
    <w:rsid w:val="5C514039"/>
    <w:rsid w:val="5C527263"/>
    <w:rsid w:val="5C56016A"/>
    <w:rsid w:val="5C600382"/>
    <w:rsid w:val="5C6307F1"/>
    <w:rsid w:val="5C742E93"/>
    <w:rsid w:val="5C8E5C48"/>
    <w:rsid w:val="5CA041B4"/>
    <w:rsid w:val="5CB67873"/>
    <w:rsid w:val="5CBD6037"/>
    <w:rsid w:val="5CEB246C"/>
    <w:rsid w:val="5D076BC3"/>
    <w:rsid w:val="5D322B48"/>
    <w:rsid w:val="5D3E32B3"/>
    <w:rsid w:val="5D432412"/>
    <w:rsid w:val="5D4C3F92"/>
    <w:rsid w:val="5D552D85"/>
    <w:rsid w:val="5D575A3B"/>
    <w:rsid w:val="5D691457"/>
    <w:rsid w:val="5D6C599A"/>
    <w:rsid w:val="5D7250A5"/>
    <w:rsid w:val="5D924A61"/>
    <w:rsid w:val="5DA83A3A"/>
    <w:rsid w:val="5DF25B24"/>
    <w:rsid w:val="5DF7563F"/>
    <w:rsid w:val="5E0936E5"/>
    <w:rsid w:val="5E1E59F6"/>
    <w:rsid w:val="5E260B8F"/>
    <w:rsid w:val="5E38403C"/>
    <w:rsid w:val="5E521D4B"/>
    <w:rsid w:val="5E63240E"/>
    <w:rsid w:val="5E7A756D"/>
    <w:rsid w:val="5E8F362D"/>
    <w:rsid w:val="5E9F26F9"/>
    <w:rsid w:val="5EBF36ED"/>
    <w:rsid w:val="5ECA7FE5"/>
    <w:rsid w:val="5EDB62D8"/>
    <w:rsid w:val="5EE66E8C"/>
    <w:rsid w:val="5F066B57"/>
    <w:rsid w:val="5F171BEA"/>
    <w:rsid w:val="5F1F5133"/>
    <w:rsid w:val="5F3635BC"/>
    <w:rsid w:val="5F567D30"/>
    <w:rsid w:val="5F60056A"/>
    <w:rsid w:val="5F60425D"/>
    <w:rsid w:val="5F7B228C"/>
    <w:rsid w:val="5F7C78B1"/>
    <w:rsid w:val="5F896483"/>
    <w:rsid w:val="5F8E0B77"/>
    <w:rsid w:val="5FA93DD1"/>
    <w:rsid w:val="5FAB27F1"/>
    <w:rsid w:val="5FBC4A28"/>
    <w:rsid w:val="5FD9585C"/>
    <w:rsid w:val="5FEE0272"/>
    <w:rsid w:val="60233794"/>
    <w:rsid w:val="602A2D2E"/>
    <w:rsid w:val="603340D1"/>
    <w:rsid w:val="603943FA"/>
    <w:rsid w:val="603E29EC"/>
    <w:rsid w:val="60593614"/>
    <w:rsid w:val="605C2AE3"/>
    <w:rsid w:val="605E0C2A"/>
    <w:rsid w:val="606B3B7A"/>
    <w:rsid w:val="60834B53"/>
    <w:rsid w:val="60B16A2C"/>
    <w:rsid w:val="60D3387C"/>
    <w:rsid w:val="60D93599"/>
    <w:rsid w:val="612D4022"/>
    <w:rsid w:val="6138160E"/>
    <w:rsid w:val="613B19E1"/>
    <w:rsid w:val="614B1B62"/>
    <w:rsid w:val="6173584C"/>
    <w:rsid w:val="61AB47EF"/>
    <w:rsid w:val="61AF4572"/>
    <w:rsid w:val="61B266CA"/>
    <w:rsid w:val="61D523FC"/>
    <w:rsid w:val="6206407A"/>
    <w:rsid w:val="620C39D7"/>
    <w:rsid w:val="62373995"/>
    <w:rsid w:val="623D615B"/>
    <w:rsid w:val="629E55A6"/>
    <w:rsid w:val="62B66642"/>
    <w:rsid w:val="62ED6EF1"/>
    <w:rsid w:val="62F448F2"/>
    <w:rsid w:val="62F74602"/>
    <w:rsid w:val="6301667C"/>
    <w:rsid w:val="630E47ED"/>
    <w:rsid w:val="63661B9E"/>
    <w:rsid w:val="636B6929"/>
    <w:rsid w:val="63815A92"/>
    <w:rsid w:val="63CF3D6D"/>
    <w:rsid w:val="64083585"/>
    <w:rsid w:val="640E7256"/>
    <w:rsid w:val="641E412C"/>
    <w:rsid w:val="64235E0B"/>
    <w:rsid w:val="64290787"/>
    <w:rsid w:val="64367502"/>
    <w:rsid w:val="646C52E5"/>
    <w:rsid w:val="64AF414A"/>
    <w:rsid w:val="64B0367D"/>
    <w:rsid w:val="64C01EB3"/>
    <w:rsid w:val="64C06C38"/>
    <w:rsid w:val="64D61471"/>
    <w:rsid w:val="64DB086E"/>
    <w:rsid w:val="65103513"/>
    <w:rsid w:val="65346FF9"/>
    <w:rsid w:val="653B16C3"/>
    <w:rsid w:val="654042EA"/>
    <w:rsid w:val="65575795"/>
    <w:rsid w:val="656E10FE"/>
    <w:rsid w:val="65884520"/>
    <w:rsid w:val="65A07F0F"/>
    <w:rsid w:val="65AD22EC"/>
    <w:rsid w:val="65B0160C"/>
    <w:rsid w:val="65BF620A"/>
    <w:rsid w:val="65CB1ADB"/>
    <w:rsid w:val="65CC7E59"/>
    <w:rsid w:val="66065DED"/>
    <w:rsid w:val="66096FA9"/>
    <w:rsid w:val="663B55BF"/>
    <w:rsid w:val="6644316E"/>
    <w:rsid w:val="66481D20"/>
    <w:rsid w:val="664C452C"/>
    <w:rsid w:val="6682718A"/>
    <w:rsid w:val="6685463C"/>
    <w:rsid w:val="66AF21F8"/>
    <w:rsid w:val="66B27A7B"/>
    <w:rsid w:val="66B36695"/>
    <w:rsid w:val="66D62DFA"/>
    <w:rsid w:val="66EF3D04"/>
    <w:rsid w:val="66F431C4"/>
    <w:rsid w:val="66FE6CC3"/>
    <w:rsid w:val="67027900"/>
    <w:rsid w:val="67040C42"/>
    <w:rsid w:val="67160951"/>
    <w:rsid w:val="674D003D"/>
    <w:rsid w:val="67877251"/>
    <w:rsid w:val="67975722"/>
    <w:rsid w:val="67A04C0B"/>
    <w:rsid w:val="67B5237F"/>
    <w:rsid w:val="67BC08C6"/>
    <w:rsid w:val="67D94863"/>
    <w:rsid w:val="67FB18B7"/>
    <w:rsid w:val="68286383"/>
    <w:rsid w:val="682E7D92"/>
    <w:rsid w:val="68510641"/>
    <w:rsid w:val="68772B06"/>
    <w:rsid w:val="68911FFD"/>
    <w:rsid w:val="689B0B2B"/>
    <w:rsid w:val="689F0032"/>
    <w:rsid w:val="68A203D4"/>
    <w:rsid w:val="68AB5372"/>
    <w:rsid w:val="68AC7200"/>
    <w:rsid w:val="68B20D93"/>
    <w:rsid w:val="68C3758A"/>
    <w:rsid w:val="68E73C46"/>
    <w:rsid w:val="68F006DC"/>
    <w:rsid w:val="696826C0"/>
    <w:rsid w:val="698A37FC"/>
    <w:rsid w:val="698D541C"/>
    <w:rsid w:val="69935DE8"/>
    <w:rsid w:val="699E5A8E"/>
    <w:rsid w:val="69A62BA0"/>
    <w:rsid w:val="69BE432B"/>
    <w:rsid w:val="69C62BDD"/>
    <w:rsid w:val="69C73219"/>
    <w:rsid w:val="69D073AC"/>
    <w:rsid w:val="69E7152B"/>
    <w:rsid w:val="69EB79D2"/>
    <w:rsid w:val="6A0853D2"/>
    <w:rsid w:val="6A1A02B2"/>
    <w:rsid w:val="6A294474"/>
    <w:rsid w:val="6A304419"/>
    <w:rsid w:val="6A492CF5"/>
    <w:rsid w:val="6A4B2AF5"/>
    <w:rsid w:val="6A6C5836"/>
    <w:rsid w:val="6A86613A"/>
    <w:rsid w:val="6A9C1669"/>
    <w:rsid w:val="6AA94970"/>
    <w:rsid w:val="6AB22B12"/>
    <w:rsid w:val="6AB3150D"/>
    <w:rsid w:val="6B10032F"/>
    <w:rsid w:val="6B25211B"/>
    <w:rsid w:val="6B3602FB"/>
    <w:rsid w:val="6B473A5E"/>
    <w:rsid w:val="6B4A2B84"/>
    <w:rsid w:val="6B607D9C"/>
    <w:rsid w:val="6B6F48E3"/>
    <w:rsid w:val="6B7D129A"/>
    <w:rsid w:val="6B9A5C7F"/>
    <w:rsid w:val="6B9C44E4"/>
    <w:rsid w:val="6BAC13E3"/>
    <w:rsid w:val="6BB37E92"/>
    <w:rsid w:val="6BD80151"/>
    <w:rsid w:val="6C031B2E"/>
    <w:rsid w:val="6C3A2152"/>
    <w:rsid w:val="6C4A5E12"/>
    <w:rsid w:val="6C6A355D"/>
    <w:rsid w:val="6C6D27E4"/>
    <w:rsid w:val="6C8E0F62"/>
    <w:rsid w:val="6C914000"/>
    <w:rsid w:val="6CAA0902"/>
    <w:rsid w:val="6CC3496D"/>
    <w:rsid w:val="6CD40D80"/>
    <w:rsid w:val="6CDD602D"/>
    <w:rsid w:val="6CF44A10"/>
    <w:rsid w:val="6D030716"/>
    <w:rsid w:val="6D101DA2"/>
    <w:rsid w:val="6D1E5632"/>
    <w:rsid w:val="6D221477"/>
    <w:rsid w:val="6D2D3A89"/>
    <w:rsid w:val="6D3C41D2"/>
    <w:rsid w:val="6D44084E"/>
    <w:rsid w:val="6D4A090A"/>
    <w:rsid w:val="6D5A410F"/>
    <w:rsid w:val="6D6434C0"/>
    <w:rsid w:val="6D7C5CBC"/>
    <w:rsid w:val="6D8329F4"/>
    <w:rsid w:val="6D9C557D"/>
    <w:rsid w:val="6DF6734B"/>
    <w:rsid w:val="6DFA2583"/>
    <w:rsid w:val="6E0C599C"/>
    <w:rsid w:val="6E430964"/>
    <w:rsid w:val="6E48274C"/>
    <w:rsid w:val="6E733620"/>
    <w:rsid w:val="6EBC6245"/>
    <w:rsid w:val="6ECF7800"/>
    <w:rsid w:val="6ED3274E"/>
    <w:rsid w:val="6EF07769"/>
    <w:rsid w:val="6EF24F57"/>
    <w:rsid w:val="6F587F6A"/>
    <w:rsid w:val="6F5C415E"/>
    <w:rsid w:val="6F5D5F99"/>
    <w:rsid w:val="6F614197"/>
    <w:rsid w:val="6FAA5C3A"/>
    <w:rsid w:val="6FAF2443"/>
    <w:rsid w:val="6FD45852"/>
    <w:rsid w:val="701313E2"/>
    <w:rsid w:val="701E0B51"/>
    <w:rsid w:val="704A3BE2"/>
    <w:rsid w:val="70500B87"/>
    <w:rsid w:val="7090091D"/>
    <w:rsid w:val="70CE5958"/>
    <w:rsid w:val="70D77925"/>
    <w:rsid w:val="70DC48BF"/>
    <w:rsid w:val="70DE3030"/>
    <w:rsid w:val="70E92000"/>
    <w:rsid w:val="712E6511"/>
    <w:rsid w:val="7141109B"/>
    <w:rsid w:val="715F50C4"/>
    <w:rsid w:val="716E04BB"/>
    <w:rsid w:val="717D7CB3"/>
    <w:rsid w:val="718210A1"/>
    <w:rsid w:val="71860C1E"/>
    <w:rsid w:val="71BF5C6F"/>
    <w:rsid w:val="71CA25C3"/>
    <w:rsid w:val="71E37B40"/>
    <w:rsid w:val="72114F8C"/>
    <w:rsid w:val="725163CF"/>
    <w:rsid w:val="725F150E"/>
    <w:rsid w:val="7262009F"/>
    <w:rsid w:val="726311A5"/>
    <w:rsid w:val="72733838"/>
    <w:rsid w:val="728A5B7E"/>
    <w:rsid w:val="72D1732B"/>
    <w:rsid w:val="72DF6027"/>
    <w:rsid w:val="73016068"/>
    <w:rsid w:val="732B1E4C"/>
    <w:rsid w:val="735A6B04"/>
    <w:rsid w:val="73707B88"/>
    <w:rsid w:val="739D1C03"/>
    <w:rsid w:val="73B21561"/>
    <w:rsid w:val="73D83B37"/>
    <w:rsid w:val="73DB602A"/>
    <w:rsid w:val="73DC0B71"/>
    <w:rsid w:val="73EF0E3C"/>
    <w:rsid w:val="7403477A"/>
    <w:rsid w:val="740E115F"/>
    <w:rsid w:val="741A090C"/>
    <w:rsid w:val="74386C8B"/>
    <w:rsid w:val="74652557"/>
    <w:rsid w:val="746D6AB8"/>
    <w:rsid w:val="748D2719"/>
    <w:rsid w:val="74957BC3"/>
    <w:rsid w:val="74B65081"/>
    <w:rsid w:val="74C618AC"/>
    <w:rsid w:val="752D2D00"/>
    <w:rsid w:val="753F2273"/>
    <w:rsid w:val="757D2ACD"/>
    <w:rsid w:val="7592389F"/>
    <w:rsid w:val="75924848"/>
    <w:rsid w:val="75B139C7"/>
    <w:rsid w:val="75B401B2"/>
    <w:rsid w:val="760E08FF"/>
    <w:rsid w:val="76100F79"/>
    <w:rsid w:val="76160762"/>
    <w:rsid w:val="762A7AD4"/>
    <w:rsid w:val="76461BC2"/>
    <w:rsid w:val="764A2800"/>
    <w:rsid w:val="765A61A6"/>
    <w:rsid w:val="76847669"/>
    <w:rsid w:val="76B50447"/>
    <w:rsid w:val="76BB6780"/>
    <w:rsid w:val="76D73563"/>
    <w:rsid w:val="77166E5B"/>
    <w:rsid w:val="77324E93"/>
    <w:rsid w:val="7734219A"/>
    <w:rsid w:val="774B5133"/>
    <w:rsid w:val="77547B8F"/>
    <w:rsid w:val="778907A9"/>
    <w:rsid w:val="778B1309"/>
    <w:rsid w:val="77A8631C"/>
    <w:rsid w:val="77B157EF"/>
    <w:rsid w:val="77C112B3"/>
    <w:rsid w:val="77D47132"/>
    <w:rsid w:val="77EE7195"/>
    <w:rsid w:val="77FE77E1"/>
    <w:rsid w:val="780955F3"/>
    <w:rsid w:val="780A271B"/>
    <w:rsid w:val="78444434"/>
    <w:rsid w:val="78626981"/>
    <w:rsid w:val="788E6BCE"/>
    <w:rsid w:val="789F605C"/>
    <w:rsid w:val="78A612D1"/>
    <w:rsid w:val="78AE000A"/>
    <w:rsid w:val="78C935DF"/>
    <w:rsid w:val="78CA692D"/>
    <w:rsid w:val="790208C2"/>
    <w:rsid w:val="79182C52"/>
    <w:rsid w:val="79455AEF"/>
    <w:rsid w:val="79484F6F"/>
    <w:rsid w:val="795E5436"/>
    <w:rsid w:val="796927EA"/>
    <w:rsid w:val="797C7446"/>
    <w:rsid w:val="79884428"/>
    <w:rsid w:val="79A3515D"/>
    <w:rsid w:val="79F4432F"/>
    <w:rsid w:val="79FB3CCB"/>
    <w:rsid w:val="7A0634ED"/>
    <w:rsid w:val="7A113680"/>
    <w:rsid w:val="7A1D4536"/>
    <w:rsid w:val="7A1D7205"/>
    <w:rsid w:val="7A2962D7"/>
    <w:rsid w:val="7A2B3239"/>
    <w:rsid w:val="7A304917"/>
    <w:rsid w:val="7A3C1FCE"/>
    <w:rsid w:val="7A59612D"/>
    <w:rsid w:val="7A895C69"/>
    <w:rsid w:val="7AC724B4"/>
    <w:rsid w:val="7AF52BF5"/>
    <w:rsid w:val="7B2237A9"/>
    <w:rsid w:val="7B3B7482"/>
    <w:rsid w:val="7B3B7E7B"/>
    <w:rsid w:val="7B93086C"/>
    <w:rsid w:val="7BA90CE6"/>
    <w:rsid w:val="7BB2295A"/>
    <w:rsid w:val="7BD44F10"/>
    <w:rsid w:val="7BDE7397"/>
    <w:rsid w:val="7BE92BFD"/>
    <w:rsid w:val="7C2C0720"/>
    <w:rsid w:val="7C2C7410"/>
    <w:rsid w:val="7C452A68"/>
    <w:rsid w:val="7C620380"/>
    <w:rsid w:val="7C79133D"/>
    <w:rsid w:val="7C7A0C70"/>
    <w:rsid w:val="7C7C47EC"/>
    <w:rsid w:val="7C831ED0"/>
    <w:rsid w:val="7C8B5BFD"/>
    <w:rsid w:val="7C8E673B"/>
    <w:rsid w:val="7C947A81"/>
    <w:rsid w:val="7C9C0693"/>
    <w:rsid w:val="7CAD703F"/>
    <w:rsid w:val="7CC924AF"/>
    <w:rsid w:val="7CD478DA"/>
    <w:rsid w:val="7CE52AFC"/>
    <w:rsid w:val="7CFA288B"/>
    <w:rsid w:val="7D081F91"/>
    <w:rsid w:val="7D1860C9"/>
    <w:rsid w:val="7D366D5F"/>
    <w:rsid w:val="7D3C78C1"/>
    <w:rsid w:val="7D496926"/>
    <w:rsid w:val="7D782922"/>
    <w:rsid w:val="7DBE3DEF"/>
    <w:rsid w:val="7DC72AE0"/>
    <w:rsid w:val="7DFA1ABE"/>
    <w:rsid w:val="7E0546DD"/>
    <w:rsid w:val="7E163CE1"/>
    <w:rsid w:val="7E292420"/>
    <w:rsid w:val="7E2A4114"/>
    <w:rsid w:val="7E2C0E83"/>
    <w:rsid w:val="7E3F6544"/>
    <w:rsid w:val="7E543C5E"/>
    <w:rsid w:val="7E553215"/>
    <w:rsid w:val="7E812A25"/>
    <w:rsid w:val="7E910234"/>
    <w:rsid w:val="7EA4245A"/>
    <w:rsid w:val="7EAB5967"/>
    <w:rsid w:val="7EBC5732"/>
    <w:rsid w:val="7ED47DA2"/>
    <w:rsid w:val="7EDB7BBE"/>
    <w:rsid w:val="7EE42242"/>
    <w:rsid w:val="7EE66526"/>
    <w:rsid w:val="7EFB18AD"/>
    <w:rsid w:val="7F2570D7"/>
    <w:rsid w:val="7F285247"/>
    <w:rsid w:val="7F406D23"/>
    <w:rsid w:val="7F5028D7"/>
    <w:rsid w:val="7F631BDF"/>
    <w:rsid w:val="7F677DF9"/>
    <w:rsid w:val="7F7C433B"/>
    <w:rsid w:val="7FB36800"/>
    <w:rsid w:val="7FC57A61"/>
    <w:rsid w:val="7FCC0841"/>
    <w:rsid w:val="7FCE0FA3"/>
    <w:rsid w:val="7FFE5CC7"/>
    <w:rsid w:val="7FFF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90ECB1D-99FF-454D-AD58-07AE9CE5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986"/>
    <w:pPr>
      <w:widowControl w:val="0"/>
      <w:spacing w:line="500" w:lineRule="exact"/>
    </w:pPr>
    <w:rPr>
      <w:rFonts w:eastAsia="方正黑体_GBK"/>
      <w:kern w:val="2"/>
      <w:sz w:val="32"/>
      <w:szCs w:val="32"/>
    </w:rPr>
  </w:style>
  <w:style w:type="paragraph" w:styleId="1">
    <w:name w:val="heading 1"/>
    <w:basedOn w:val="a"/>
    <w:next w:val="a"/>
    <w:link w:val="1Char"/>
    <w:uiPriority w:val="9"/>
    <w:qFormat/>
    <w:pPr>
      <w:widowControl/>
      <w:jc w:val="center"/>
      <w:outlineLvl w:val="0"/>
    </w:pPr>
    <w:rPr>
      <w:rFonts w:ascii="方正小标宋_GBK" w:eastAsia="方正小标宋_GBK" w:hAnsi="方正小标宋_GBK"/>
      <w:b/>
      <w:bCs/>
      <w:kern w:val="36"/>
      <w:sz w:val="36"/>
      <w:szCs w:val="36"/>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rPr>
  </w:style>
  <w:style w:type="paragraph" w:styleId="3">
    <w:name w:val="heading 3"/>
    <w:basedOn w:val="a"/>
    <w:next w:val="a"/>
    <w:link w:val="3Char"/>
    <w:uiPriority w:val="9"/>
    <w:qFormat/>
    <w:pPr>
      <w:widowControl/>
      <w:spacing w:before="100" w:beforeAutospacing="1" w:after="100" w:afterAutospacing="1"/>
      <w:outlineLvl w:val="2"/>
    </w:pPr>
    <w:rPr>
      <w:rFonts w:ascii="宋体" w:hAnsi="宋体"/>
      <w:b/>
      <w:bCs/>
      <w:kern w:val="0"/>
      <w:sz w:val="27"/>
      <w:szCs w:val="27"/>
    </w:rPr>
  </w:style>
  <w:style w:type="paragraph" w:styleId="4">
    <w:name w:val="heading 4"/>
    <w:basedOn w:val="a"/>
    <w:next w:val="a"/>
    <w:link w:val="4Char"/>
    <w:uiPriority w:val="9"/>
    <w:qFormat/>
    <w:pPr>
      <w:widowControl/>
      <w:spacing w:before="100" w:beforeAutospacing="1" w:after="100" w:afterAutospacing="1"/>
      <w:outlineLvl w:val="3"/>
    </w:pPr>
    <w:rPr>
      <w:rFonts w:ascii="宋体" w:hAnsi="宋体"/>
      <w:b/>
      <w:bCs/>
      <w:kern w:val="0"/>
      <w:sz w:val="24"/>
      <w:szCs w:val="24"/>
    </w:rPr>
  </w:style>
  <w:style w:type="paragraph" w:styleId="5">
    <w:name w:val="heading 5"/>
    <w:basedOn w:val="a"/>
    <w:next w:val="a"/>
    <w:link w:val="5Char"/>
    <w:uiPriority w:val="9"/>
    <w:qFormat/>
    <w:pPr>
      <w:widowControl/>
      <w:spacing w:before="100" w:beforeAutospacing="1" w:after="100" w:afterAutospacing="1"/>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kern w:val="0"/>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402"/>
      </w:tabs>
      <w:spacing w:line="360" w:lineRule="auto"/>
      <w:jc w:val="center"/>
    </w:pPr>
    <w:rPr>
      <w:rFonts w:ascii="方正黑体_GBK"/>
      <w:sz w:val="30"/>
      <w:szCs w:val="30"/>
    </w:rPr>
  </w:style>
  <w:style w:type="paragraph" w:styleId="a7">
    <w:name w:val="Normal (Web)"/>
    <w:basedOn w:val="a"/>
    <w:uiPriority w:val="99"/>
    <w:unhideWhenUsed/>
    <w:qFormat/>
    <w:pPr>
      <w:widowControl/>
      <w:spacing w:before="100" w:beforeAutospacing="1" w:after="100" w:afterAutospacing="1"/>
    </w:pPr>
    <w:rPr>
      <w:rFonts w:ascii="宋体" w:eastAsia="宋体" w:hAnsi="宋体" w:cs="宋体"/>
      <w:kern w:val="0"/>
      <w:sz w:val="24"/>
      <w:szCs w:val="24"/>
    </w:rPr>
  </w:style>
  <w:style w:type="character" w:styleId="a8">
    <w:name w:val="Strong"/>
    <w:uiPriority w:val="22"/>
    <w:qFormat/>
    <w:rPr>
      <w:b/>
      <w:bCs/>
    </w:rPr>
  </w:style>
  <w:style w:type="character" w:styleId="a9">
    <w:name w:val="FollowedHyperlink"/>
    <w:uiPriority w:val="99"/>
    <w:unhideWhenUsed/>
    <w:qFormat/>
    <w:rPr>
      <w:color w:val="800080"/>
      <w:u w:val="none"/>
    </w:rPr>
  </w:style>
  <w:style w:type="character" w:styleId="aa">
    <w:name w:val="Emphasis"/>
    <w:uiPriority w:val="20"/>
    <w:qFormat/>
    <w:rPr>
      <w:i/>
      <w:iCs/>
    </w:rPr>
  </w:style>
  <w:style w:type="character" w:styleId="HTML">
    <w:name w:val="HTML Definition"/>
    <w:uiPriority w:val="99"/>
    <w:unhideWhenUsed/>
    <w:qFormat/>
  </w:style>
  <w:style w:type="character" w:styleId="HTML0">
    <w:name w:val="HTML Variable"/>
    <w:uiPriority w:val="99"/>
    <w:unhideWhenUsed/>
    <w:qFormat/>
    <w:rPr>
      <w:color w:val="888888"/>
      <w:sz w:val="21"/>
      <w:szCs w:val="21"/>
    </w:rPr>
  </w:style>
  <w:style w:type="character" w:styleId="ab">
    <w:name w:val="Hyperlink"/>
    <w:uiPriority w:val="99"/>
    <w:unhideWhenUsed/>
    <w:qFormat/>
    <w:rPr>
      <w:color w:val="0000FF"/>
      <w:u w:val="none"/>
    </w:rPr>
  </w:style>
  <w:style w:type="character" w:styleId="HTML1">
    <w:name w:val="HTML Code"/>
    <w:uiPriority w:val="99"/>
    <w:unhideWhenUsed/>
    <w:qFormat/>
    <w:rPr>
      <w:rFonts w:ascii="Consolas" w:eastAsia="Consolas" w:hAnsi="Consolas" w:cs="Consolas"/>
      <w:color w:val="C7254E"/>
      <w:sz w:val="21"/>
      <w:szCs w:val="21"/>
      <w:shd w:val="clear" w:color="auto" w:fill="F9F2F4"/>
    </w:rPr>
  </w:style>
  <w:style w:type="character" w:styleId="HTML2">
    <w:name w:val="HTML Cite"/>
    <w:uiPriority w:val="99"/>
    <w:unhideWhenUsed/>
    <w:qFormat/>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hint="default"/>
      <w:sz w:val="21"/>
      <w:szCs w:val="21"/>
    </w:rPr>
  </w:style>
  <w:style w:type="character" w:customStyle="1" w:styleId="1Char">
    <w:name w:val="标题 1 Char"/>
    <w:link w:val="1"/>
    <w:uiPriority w:val="9"/>
    <w:qFormat/>
    <w:rPr>
      <w:rFonts w:ascii="方正小标宋_GBK" w:eastAsia="方正小标宋_GBK" w:hAnsi="方正小标宋_GBK" w:cs="宋体"/>
      <w:b/>
      <w:bCs/>
      <w:kern w:val="36"/>
      <w:sz w:val="36"/>
      <w:szCs w:val="36"/>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4Char">
    <w:name w:val="标题 4 Char"/>
    <w:link w:val="4"/>
    <w:uiPriority w:val="9"/>
    <w:qFormat/>
    <w:rPr>
      <w:rFonts w:ascii="宋体" w:eastAsia="宋体" w:hAnsi="宋体" w:cs="宋体"/>
      <w:b/>
      <w:bCs/>
      <w:kern w:val="0"/>
      <w:sz w:val="24"/>
      <w:szCs w:val="24"/>
    </w:rPr>
  </w:style>
  <w:style w:type="character" w:customStyle="1" w:styleId="5Char">
    <w:name w:val="标题 5 Char"/>
    <w:link w:val="5"/>
    <w:uiPriority w:val="9"/>
    <w:qFormat/>
    <w:rPr>
      <w:rFonts w:ascii="宋体" w:eastAsia="宋体" w:hAnsi="宋体" w:cs="宋体"/>
      <w:b/>
      <w:bCs/>
      <w:kern w:val="0"/>
      <w:sz w:val="20"/>
      <w:szCs w:val="20"/>
    </w:rPr>
  </w:style>
  <w:style w:type="character" w:customStyle="1" w:styleId="Char">
    <w:name w:val="日期 Char"/>
    <w:link w:val="a3"/>
    <w:uiPriority w:val="99"/>
    <w:semiHidden/>
    <w:qFormat/>
    <w:rPr>
      <w:kern w:val="2"/>
      <w:sz w:val="21"/>
      <w:szCs w:val="22"/>
    </w:rPr>
  </w:style>
  <w:style w:type="character" w:customStyle="1" w:styleId="Char0">
    <w:name w:val="批注框文本 Char"/>
    <w:link w:val="a4"/>
    <w:uiPriority w:val="99"/>
    <w:semiHidden/>
    <w:qFormat/>
    <w:rPr>
      <w:sz w:val="18"/>
      <w:szCs w:val="18"/>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qFormat/>
    <w:rPr>
      <w:kern w:val="2"/>
      <w:sz w:val="18"/>
      <w:szCs w:val="18"/>
    </w:rPr>
  </w:style>
  <w:style w:type="character" w:customStyle="1" w:styleId="biaoti041">
    <w:name w:val="biaoti041"/>
    <w:qFormat/>
    <w:rPr>
      <w:b/>
      <w:bCs/>
      <w:color w:val="003399"/>
      <w:sz w:val="38"/>
      <w:szCs w:val="38"/>
    </w:rPr>
  </w:style>
  <w:style w:type="character" w:customStyle="1" w:styleId="gwdtitle1">
    <w:name w:val="gwdtitle1"/>
    <w:qFormat/>
  </w:style>
  <w:style w:type="character" w:customStyle="1" w:styleId="source">
    <w:name w:val="source"/>
    <w:qFormat/>
  </w:style>
  <w:style w:type="character" w:customStyle="1" w:styleId="ssnone">
    <w:name w:val="ss_none"/>
    <w:qFormat/>
  </w:style>
  <w:style w:type="character" w:customStyle="1" w:styleId="author">
    <w:name w:val="author"/>
    <w:qFormat/>
  </w:style>
  <w:style w:type="character" w:customStyle="1" w:styleId="render-detail-time">
    <w:name w:val="render-detail-time"/>
    <w:qFormat/>
  </w:style>
  <w:style w:type="character" w:customStyle="1" w:styleId="fontfamily-kaiti">
    <w:name w:val="font_family-kaiti"/>
    <w:qFormat/>
  </w:style>
  <w:style w:type="character" w:customStyle="1" w:styleId="font2">
    <w:name w:val="font2"/>
    <w:qFormat/>
  </w:style>
  <w:style w:type="character" w:customStyle="1" w:styleId="render-detail-resource">
    <w:name w:val="render-detail-resource"/>
    <w:qFormat/>
  </w:style>
  <w:style w:type="character" w:customStyle="1" w:styleId="three1">
    <w:name w:val="three1"/>
    <w:qFormat/>
    <w:rPr>
      <w:sz w:val="24"/>
      <w:szCs w:val="24"/>
    </w:rPr>
  </w:style>
  <w:style w:type="character" w:customStyle="1" w:styleId="bigger">
    <w:name w:val="bigger"/>
    <w:qFormat/>
  </w:style>
  <w:style w:type="character" w:customStyle="1" w:styleId="apple-converted-space">
    <w:name w:val="apple-converted-space"/>
    <w:qFormat/>
  </w:style>
  <w:style w:type="character" w:customStyle="1" w:styleId="hover15">
    <w:name w:val="hover15"/>
    <w:qFormat/>
    <w:rPr>
      <w:color w:val="557EE7"/>
    </w:rPr>
  </w:style>
  <w:style w:type="character" w:customStyle="1" w:styleId="time">
    <w:name w:val="time"/>
    <w:qFormat/>
  </w:style>
  <w:style w:type="character" w:customStyle="1" w:styleId="two1">
    <w:name w:val="two1"/>
    <w:qFormat/>
    <w:rPr>
      <w:sz w:val="21"/>
      <w:szCs w:val="21"/>
    </w:rPr>
  </w:style>
  <w:style w:type="character" w:customStyle="1" w:styleId="linknamespan1">
    <w:name w:val="linknamespan1"/>
    <w:qFormat/>
  </w:style>
  <w:style w:type="character" w:customStyle="1" w:styleId="font">
    <w:name w:val="font"/>
    <w:qFormat/>
  </w:style>
  <w:style w:type="character" w:customStyle="1" w:styleId="tindent">
    <w:name w:val="tindent"/>
    <w:qFormat/>
  </w:style>
  <w:style w:type="character" w:customStyle="1" w:styleId="medium">
    <w:name w:val="medium"/>
    <w:qFormat/>
  </w:style>
  <w:style w:type="character" w:customStyle="1" w:styleId="editor">
    <w:name w:val="editor"/>
    <w:qFormat/>
  </w:style>
  <w:style w:type="character" w:customStyle="1" w:styleId="font3">
    <w:name w:val="font3"/>
    <w:qFormat/>
  </w:style>
  <w:style w:type="character" w:customStyle="1" w:styleId="smaller">
    <w:name w:val="smaller"/>
    <w:qFormat/>
  </w:style>
  <w:style w:type="character" w:customStyle="1" w:styleId="one1">
    <w:name w:val="one1"/>
    <w:qFormat/>
    <w:rPr>
      <w:sz w:val="18"/>
      <w:szCs w:val="18"/>
    </w:rPr>
  </w:style>
  <w:style w:type="character" w:customStyle="1" w:styleId="15">
    <w:name w:val="15"/>
    <w:qFormat/>
  </w:style>
  <w:style w:type="paragraph" w:customStyle="1" w:styleId="sou1">
    <w:name w:val="sou1"/>
    <w:basedOn w:val="a"/>
    <w:qFormat/>
    <w:pPr>
      <w:widowControl/>
      <w:spacing w:before="100" w:beforeAutospacing="1" w:after="100" w:afterAutospacing="1"/>
    </w:pPr>
    <w:rPr>
      <w:rFonts w:ascii="宋体" w:hAnsi="宋体" w:cs="宋体"/>
      <w:kern w:val="0"/>
      <w:sz w:val="24"/>
      <w:szCs w:val="24"/>
    </w:rPr>
  </w:style>
  <w:style w:type="paragraph" w:customStyle="1" w:styleId="floatr">
    <w:name w:val="float_r"/>
    <w:basedOn w:val="a"/>
    <w:qFormat/>
    <w:pPr>
      <w:widowControl/>
    </w:pPr>
    <w:rPr>
      <w:rFonts w:ascii="宋体" w:eastAsia="宋体" w:hAnsi="宋体" w:cs="宋体"/>
      <w:color w:val="000000"/>
      <w:kern w:val="0"/>
      <w:sz w:val="24"/>
      <w:szCs w:val="24"/>
    </w:rPr>
  </w:style>
  <w:style w:type="paragraph" w:customStyle="1" w:styleId="f14">
    <w:name w:val="f14"/>
    <w:basedOn w:val="a"/>
    <w:qFormat/>
    <w:pPr>
      <w:widowControl/>
      <w:spacing w:before="100" w:beforeAutospacing="1" w:after="100" w:afterAutospacing="1"/>
    </w:pPr>
    <w:rPr>
      <w:rFonts w:ascii="宋体" w:hAnsi="宋体" w:cs="宋体"/>
      <w:kern w:val="0"/>
      <w:sz w:val="24"/>
      <w:szCs w:val="24"/>
    </w:rPr>
  </w:style>
  <w:style w:type="paragraph" w:customStyle="1" w:styleId="p">
    <w:name w:val="p"/>
    <w:basedOn w:val="a"/>
    <w:qFormat/>
    <w:pPr>
      <w:widowControl/>
      <w:spacing w:before="100" w:beforeAutospacing="1" w:after="100" w:afterAutospacing="1"/>
    </w:pPr>
    <w:rPr>
      <w:rFonts w:ascii="宋体" w:hAnsi="宋体" w:cs="宋体"/>
      <w:kern w:val="0"/>
      <w:sz w:val="24"/>
      <w:szCs w:val="24"/>
    </w:rPr>
  </w:style>
  <w:style w:type="paragraph" w:customStyle="1" w:styleId="textalign-center">
    <w:name w:val="text_align-center"/>
    <w:basedOn w:val="a"/>
    <w:qFormat/>
    <w:pPr>
      <w:widowControl/>
      <w:spacing w:before="100" w:beforeAutospacing="1" w:after="100" w:afterAutospacing="1"/>
    </w:pPr>
    <w:rPr>
      <w:rFonts w:ascii="宋体" w:hAnsi="宋体" w:cs="宋体"/>
      <w:kern w:val="0"/>
      <w:sz w:val="24"/>
      <w:szCs w:val="24"/>
    </w:rPr>
  </w:style>
  <w:style w:type="paragraph" w:customStyle="1" w:styleId="sou">
    <w:name w:val="sou"/>
    <w:basedOn w:val="a"/>
    <w:qFormat/>
    <w:pPr>
      <w:widowControl/>
      <w:spacing w:before="100" w:beforeAutospacing="1" w:after="100" w:afterAutospacing="1"/>
    </w:pPr>
    <w:rPr>
      <w:rFonts w:ascii="宋体" w:hAnsi="宋体" w:cs="宋体"/>
      <w:kern w:val="0"/>
      <w:sz w:val="24"/>
      <w:szCs w:val="24"/>
    </w:rPr>
  </w:style>
  <w:style w:type="paragraph" w:customStyle="1" w:styleId="textalign-justify">
    <w:name w:val="text_align-justify"/>
    <w:basedOn w:val="a"/>
    <w:qFormat/>
    <w:pPr>
      <w:widowControl/>
      <w:spacing w:before="100" w:beforeAutospacing="1" w:after="100" w:afterAutospacing="1"/>
    </w:pPr>
    <w:rPr>
      <w:rFonts w:ascii="宋体" w:hAnsi="宋体" w:cs="宋体"/>
      <w:kern w:val="0"/>
      <w:sz w:val="24"/>
      <w:szCs w:val="24"/>
    </w:rPr>
  </w:style>
  <w:style w:type="paragraph" w:styleId="ac">
    <w:name w:val="List Paragraph"/>
    <w:basedOn w:val="a"/>
    <w:uiPriority w:val="34"/>
    <w:qFormat/>
    <w:pPr>
      <w:ind w:firstLineChars="200" w:firstLine="420"/>
    </w:pPr>
  </w:style>
  <w:style w:type="paragraph" w:customStyle="1" w:styleId="customunionstyle">
    <w:name w:val="custom_unionstyle"/>
    <w:basedOn w:val="a"/>
    <w:qFormat/>
    <w:pPr>
      <w:widowControl/>
      <w:spacing w:before="100" w:beforeAutospacing="1" w:after="100" w:afterAutospacing="1"/>
    </w:pPr>
    <w:rPr>
      <w:rFonts w:ascii="宋体" w:hAnsi="宋体" w:cs="宋体"/>
      <w:kern w:val="0"/>
      <w:sz w:val="24"/>
      <w:szCs w:val="24"/>
    </w:rPr>
  </w:style>
  <w:style w:type="paragraph" w:customStyle="1" w:styleId="cjk">
    <w:name w:val="cjk"/>
    <w:basedOn w:val="a"/>
    <w:qFormat/>
    <w:pPr>
      <w:widowControl/>
      <w:spacing w:before="100" w:beforeAutospacing="1" w:after="100" w:afterAutospacing="1"/>
    </w:pPr>
    <w:rPr>
      <w:rFonts w:ascii="宋体" w:hAnsi="宋体" w:cs="宋体"/>
      <w:kern w:val="0"/>
      <w:sz w:val="24"/>
      <w:szCs w:val="24"/>
    </w:rPr>
  </w:style>
  <w:style w:type="paragraph" w:customStyle="1" w:styleId="contentfont">
    <w:name w:val="contentfont"/>
    <w:basedOn w:val="a"/>
    <w:qFormat/>
    <w:pPr>
      <w:widowControl/>
      <w:spacing w:before="100" w:beforeAutospacing="1" w:after="100" w:afterAutospacing="1"/>
    </w:pPr>
    <w:rPr>
      <w:rFonts w:ascii="宋体" w:hAnsi="宋体" w:cs="宋体"/>
      <w:kern w:val="0"/>
      <w:sz w:val="24"/>
      <w:szCs w:val="24"/>
    </w:rPr>
  </w:style>
  <w:style w:type="character" w:customStyle="1" w:styleId="hover">
    <w:name w:val="hover"/>
    <w:qFormat/>
    <w:rPr>
      <w:color w:val="025291"/>
    </w:rPr>
  </w:style>
  <w:style w:type="character" w:customStyle="1" w:styleId="hover1">
    <w:name w:val="hover1"/>
    <w:qFormat/>
    <w:rPr>
      <w:color w:val="015293"/>
    </w:rPr>
  </w:style>
  <w:style w:type="character" w:customStyle="1" w:styleId="place">
    <w:name w:val="place"/>
    <w:qFormat/>
  </w:style>
  <w:style w:type="character" w:customStyle="1" w:styleId="place1">
    <w:name w:val="place1"/>
    <w:qFormat/>
  </w:style>
  <w:style w:type="character" w:customStyle="1" w:styleId="place2">
    <w:name w:val="place2"/>
    <w:qFormat/>
    <w:rPr>
      <w:rFonts w:ascii="微软雅黑" w:eastAsia="微软雅黑" w:hAnsi="微软雅黑" w:cs="微软雅黑" w:hint="eastAsia"/>
      <w:color w:val="888888"/>
      <w:sz w:val="25"/>
      <w:szCs w:val="25"/>
    </w:rPr>
  </w:style>
  <w:style w:type="character" w:customStyle="1" w:styleId="place3">
    <w:name w:val="place3"/>
    <w:qFormat/>
  </w:style>
  <w:style w:type="character" w:customStyle="1" w:styleId="font1">
    <w:name w:val="font1"/>
    <w:qFormat/>
  </w:style>
  <w:style w:type="character" w:customStyle="1" w:styleId="laypagecurr">
    <w:name w:val="laypage_curr"/>
    <w:qFormat/>
    <w:rPr>
      <w:color w:val="FFFDF4"/>
      <w:shd w:val="clear" w:color="auto" w:fill="0B67A6"/>
    </w:rPr>
  </w:style>
  <w:style w:type="character" w:customStyle="1" w:styleId="noline">
    <w:name w:val="noline"/>
    <w:qFormat/>
  </w:style>
  <w:style w:type="character" w:customStyle="1" w:styleId="m01">
    <w:name w:val="m01"/>
    <w:qFormat/>
  </w:style>
  <w:style w:type="character" w:customStyle="1" w:styleId="m011">
    <w:name w:val="m011"/>
    <w:qFormat/>
  </w:style>
  <w:style w:type="character" w:customStyle="1" w:styleId="tabg">
    <w:name w:val="tabg"/>
    <w:qFormat/>
    <w:rPr>
      <w:color w:val="FFFFFF"/>
      <w:sz w:val="27"/>
      <w:szCs w:val="27"/>
    </w:rPr>
  </w:style>
  <w:style w:type="character" w:customStyle="1" w:styleId="name">
    <w:name w:val="name"/>
    <w:qFormat/>
    <w:rPr>
      <w:color w:val="6A6A6A"/>
      <w:u w:val="single"/>
    </w:rPr>
  </w:style>
  <w:style w:type="character" w:customStyle="1" w:styleId="dates">
    <w:name w:val="dates"/>
    <w:qFormat/>
  </w:style>
  <w:style w:type="character" w:customStyle="1" w:styleId="bg02">
    <w:name w:val="bg02"/>
    <w:qFormat/>
  </w:style>
  <w:style w:type="character" w:customStyle="1" w:styleId="bg01">
    <w:name w:val="bg01"/>
    <w:qFormat/>
  </w:style>
  <w:style w:type="character" w:customStyle="1" w:styleId="more4">
    <w:name w:val="more4"/>
    <w:qFormat/>
    <w:rPr>
      <w:color w:val="666666"/>
      <w:sz w:val="18"/>
      <w:szCs w:val="18"/>
    </w:rPr>
  </w:style>
  <w:style w:type="character" w:customStyle="1" w:styleId="hover17">
    <w:name w:val="hover17"/>
    <w:qFormat/>
    <w:rPr>
      <w:color w:val="015293"/>
    </w:rPr>
  </w:style>
  <w:style w:type="character" w:customStyle="1" w:styleId="nth-child9">
    <w:name w:val="nth-child(9)"/>
    <w:qFormat/>
  </w:style>
  <w:style w:type="character" w:customStyle="1" w:styleId="share">
    <w:name w:val="share"/>
    <w:qFormat/>
  </w:style>
  <w:style w:type="character" w:customStyle="1" w:styleId="last-child1">
    <w:name w:val="last-child1"/>
    <w:qFormat/>
  </w:style>
  <w:style w:type="character" w:customStyle="1" w:styleId="nth-child7">
    <w:name w:val="nth-child(7)"/>
    <w:qFormat/>
  </w:style>
  <w:style w:type="character" w:customStyle="1" w:styleId="icon1">
    <w:name w:val="icon1"/>
    <w:qFormat/>
  </w:style>
  <w:style w:type="character" w:customStyle="1" w:styleId="nth-child3">
    <w:name w:val="nth-child(3)"/>
    <w:qFormat/>
  </w:style>
  <w:style w:type="character" w:customStyle="1" w:styleId="del2">
    <w:name w:val="del2"/>
    <w:qFormat/>
    <w:rPr>
      <w:color w:val="666666"/>
      <w:sz w:val="19"/>
      <w:szCs w:val="19"/>
      <w:shd w:val="clear" w:color="auto" w:fill="FFFFFF"/>
    </w:rPr>
  </w:style>
  <w:style w:type="character" w:customStyle="1" w:styleId="nth-child8">
    <w:name w:val="nth-child(8)"/>
    <w:qFormat/>
  </w:style>
  <w:style w:type="character" w:customStyle="1" w:styleId="nth-child12">
    <w:name w:val="nth-child(12)"/>
    <w:qFormat/>
  </w:style>
  <w:style w:type="character" w:customStyle="1" w:styleId="nth-child4">
    <w:name w:val="nth-child(4)"/>
    <w:qFormat/>
  </w:style>
  <w:style w:type="character" w:customStyle="1" w:styleId="cjwt">
    <w:name w:val="cjwt"/>
    <w:qFormat/>
  </w:style>
  <w:style w:type="character" w:customStyle="1" w:styleId="first-child">
    <w:name w:val="first-child"/>
    <w:qFormat/>
  </w:style>
  <w:style w:type="character" w:customStyle="1" w:styleId="nth-child1">
    <w:name w:val="nth-child(1)"/>
    <w:qFormat/>
  </w:style>
  <w:style w:type="character" w:customStyle="1" w:styleId="icon2">
    <w:name w:val="icon2"/>
    <w:qFormat/>
    <w:rPr>
      <w:shd w:val="clear" w:color="auto" w:fill="E3A02C"/>
    </w:rPr>
  </w:style>
  <w:style w:type="character" w:customStyle="1" w:styleId="icon21">
    <w:name w:val="icon21"/>
    <w:qFormat/>
    <w:rPr>
      <w:shd w:val="clear" w:color="auto" w:fill="FFFFFF"/>
    </w:rPr>
  </w:style>
  <w:style w:type="character" w:customStyle="1" w:styleId="icon22">
    <w:name w:val="icon22"/>
    <w:qFormat/>
    <w:rPr>
      <w:shd w:val="clear" w:color="auto" w:fill="FFFFFF"/>
    </w:rPr>
  </w:style>
  <w:style w:type="character" w:customStyle="1" w:styleId="txicon">
    <w:name w:val="tx_icon"/>
    <w:qFormat/>
  </w:style>
  <w:style w:type="character" w:customStyle="1" w:styleId="layui-this">
    <w:name w:val="layui-this"/>
    <w:qFormat/>
    <w:rPr>
      <w:bdr w:val="single" w:sz="6" w:space="0" w:color="EEEEEE"/>
      <w:shd w:val="clear" w:color="auto" w:fill="FFFFFF"/>
    </w:rPr>
  </w:style>
  <w:style w:type="character" w:customStyle="1" w:styleId="spbtn">
    <w:name w:val="sp_btn"/>
    <w:qFormat/>
    <w:rPr>
      <w:color w:val="FFFFFF"/>
      <w:sz w:val="24"/>
      <w:szCs w:val="24"/>
      <w:shd w:val="clear" w:color="auto" w:fill="BA2B29"/>
    </w:rPr>
  </w:style>
  <w:style w:type="character" w:customStyle="1" w:styleId="more1">
    <w:name w:val="more1"/>
    <w:qFormat/>
    <w:rPr>
      <w:color w:val="AEAEAE"/>
      <w:bdr w:val="single" w:sz="6" w:space="0" w:color="E8E8E8"/>
    </w:rPr>
  </w:style>
  <w:style w:type="character" w:customStyle="1" w:styleId="zs">
    <w:name w:val="zs"/>
    <w:qFormat/>
    <w:rPr>
      <w:color w:val="CCCCCC"/>
      <w:sz w:val="18"/>
      <w:szCs w:val="18"/>
    </w:rPr>
  </w:style>
  <w:style w:type="character" w:customStyle="1" w:styleId="nth-child2">
    <w:name w:val="nth-child(2)"/>
    <w:qFormat/>
  </w:style>
  <w:style w:type="character" w:customStyle="1" w:styleId="nth-child15">
    <w:name w:val="nth-child(15)"/>
    <w:qFormat/>
  </w:style>
  <w:style w:type="character" w:customStyle="1" w:styleId="jxz">
    <w:name w:val="jxz"/>
    <w:qFormat/>
    <w:rPr>
      <w:shd w:val="clear" w:color="auto" w:fill="71A0D3"/>
    </w:rPr>
  </w:style>
  <w:style w:type="character" w:customStyle="1" w:styleId="on3">
    <w:name w:val="on3"/>
    <w:qFormat/>
    <w:rPr>
      <w:color w:val="1658A0"/>
    </w:rPr>
  </w:style>
  <w:style w:type="character" w:customStyle="1" w:styleId="nth-child14">
    <w:name w:val="nth-child(14)"/>
    <w:qFormat/>
  </w:style>
  <w:style w:type="character" w:customStyle="1" w:styleId="none">
    <w:name w:val="none"/>
    <w:qFormat/>
  </w:style>
  <w:style w:type="character" w:customStyle="1" w:styleId="nth-child11">
    <w:name w:val="nth-child(11)"/>
    <w:qFormat/>
  </w:style>
  <w:style w:type="character" w:customStyle="1" w:styleId="hover56">
    <w:name w:val="hover56"/>
    <w:qFormat/>
    <w:rPr>
      <w:color w:val="5FB878"/>
    </w:rPr>
  </w:style>
  <w:style w:type="character" w:customStyle="1" w:styleId="hover57">
    <w:name w:val="hover57"/>
    <w:qFormat/>
    <w:rPr>
      <w:color w:val="5FB878"/>
    </w:rPr>
  </w:style>
  <w:style w:type="character" w:customStyle="1" w:styleId="hover58">
    <w:name w:val="hover58"/>
    <w:qFormat/>
    <w:rPr>
      <w:color w:val="FFFFFF"/>
    </w:rPr>
  </w:style>
  <w:style w:type="character" w:customStyle="1" w:styleId="nth-child5">
    <w:name w:val="nth-child(5)"/>
    <w:qFormat/>
  </w:style>
  <w:style w:type="character" w:customStyle="1" w:styleId="nth-child6">
    <w:name w:val="nth-child(6)"/>
    <w:qFormat/>
  </w:style>
  <w:style w:type="character" w:customStyle="1" w:styleId="nth-child10">
    <w:name w:val="nth-child(10)"/>
    <w:qFormat/>
  </w:style>
  <w:style w:type="character" w:customStyle="1" w:styleId="nth-child13">
    <w:name w:val="nth-child(13)"/>
    <w:qFormat/>
  </w:style>
  <w:style w:type="character" w:customStyle="1" w:styleId="sharei">
    <w:name w:val="share&gt;i"/>
    <w:qFormat/>
    <w:rPr>
      <w:sz w:val="24"/>
      <w:szCs w:val="24"/>
    </w:rPr>
  </w:style>
  <w:style w:type="character" w:customStyle="1" w:styleId="tx">
    <w:name w:val="tx"/>
    <w:qFormat/>
  </w:style>
  <w:style w:type="character" w:customStyle="1" w:styleId="del1">
    <w:name w:val="del1"/>
    <w:qFormat/>
    <w:rPr>
      <w:color w:val="666666"/>
      <w:sz w:val="19"/>
      <w:szCs w:val="19"/>
    </w:rPr>
  </w:style>
  <w:style w:type="character" w:customStyle="1" w:styleId="icon3">
    <w:name w:val="icon3"/>
    <w:qFormat/>
    <w:rPr>
      <w:shd w:val="clear" w:color="auto" w:fill="34AAB1"/>
    </w:rPr>
  </w:style>
  <w:style w:type="character" w:customStyle="1" w:styleId="icon31">
    <w:name w:val="icon31"/>
    <w:qFormat/>
    <w:rPr>
      <w:shd w:val="clear" w:color="auto" w:fill="FFFFFF"/>
    </w:rPr>
  </w:style>
  <w:style w:type="character" w:customStyle="1" w:styleId="icon32">
    <w:name w:val="icon32"/>
    <w:qFormat/>
    <w:rPr>
      <w:shd w:val="clear" w:color="auto" w:fill="FFFFFF"/>
    </w:rPr>
  </w:style>
  <w:style w:type="character" w:customStyle="1" w:styleId="layui-this2">
    <w:name w:val="layui-this2"/>
    <w:qFormat/>
    <w:rPr>
      <w:bdr w:val="single" w:sz="6" w:space="0" w:color="EEEEEE"/>
      <w:shd w:val="clear" w:color="auto" w:fill="FFFFFF"/>
    </w:rPr>
  </w:style>
  <w:style w:type="character" w:customStyle="1" w:styleId="icon11">
    <w:name w:val="icon11"/>
    <w:qFormat/>
  </w:style>
  <w:style w:type="character" w:customStyle="1" w:styleId="icon12">
    <w:name w:val="icon12"/>
    <w:qFormat/>
  </w:style>
  <w:style w:type="character" w:customStyle="1" w:styleId="last-child">
    <w:name w:val="last-child"/>
    <w:qFormat/>
  </w:style>
  <w:style w:type="character" w:customStyle="1" w:styleId="hover55">
    <w:name w:val="hover55"/>
    <w:qFormat/>
    <w:rPr>
      <w:color w:val="5FB878"/>
    </w:rPr>
  </w:style>
  <w:style w:type="paragraph" w:customStyle="1" w:styleId="textalign-right">
    <w:name w:val="text_align-right"/>
    <w:basedOn w:val="a"/>
    <w:qFormat/>
    <w:pPr>
      <w:widowControl/>
      <w:spacing w:before="100" w:beforeAutospacing="1" w:after="100" w:afterAutospacing="1" w:line="240" w:lineRule="auto"/>
    </w:pPr>
    <w:rPr>
      <w:rFonts w:ascii="宋体" w:eastAsia="宋体" w:hAnsi="宋体" w:cs="宋体"/>
      <w:kern w:val="0"/>
      <w:sz w:val="24"/>
      <w:szCs w:val="24"/>
    </w:rPr>
  </w:style>
  <w:style w:type="paragraph" w:customStyle="1" w:styleId="textindent-0em">
    <w:name w:val="text_indent-0em"/>
    <w:basedOn w:val="a"/>
    <w:rsid w:val="00302ED4"/>
    <w:pPr>
      <w:widowControl/>
      <w:spacing w:before="100" w:beforeAutospacing="1" w:after="100" w:afterAutospacing="1" w:line="240" w:lineRule="auto"/>
    </w:pPr>
    <w:rPr>
      <w:rFonts w:ascii="宋体" w:eastAsia="宋体" w:hAnsi="宋体" w:cs="宋体"/>
      <w:kern w:val="0"/>
      <w:sz w:val="24"/>
      <w:szCs w:val="24"/>
    </w:rPr>
  </w:style>
  <w:style w:type="character" w:customStyle="1" w:styleId="render-detail-editors-name">
    <w:name w:val="render-detail-editors-name"/>
    <w:basedOn w:val="a0"/>
    <w:rsid w:val="00D2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84815">
      <w:bodyDiv w:val="1"/>
      <w:marLeft w:val="0"/>
      <w:marRight w:val="0"/>
      <w:marTop w:val="0"/>
      <w:marBottom w:val="0"/>
      <w:divBdr>
        <w:top w:val="none" w:sz="0" w:space="0" w:color="auto"/>
        <w:left w:val="none" w:sz="0" w:space="0" w:color="auto"/>
        <w:bottom w:val="none" w:sz="0" w:space="0" w:color="auto"/>
        <w:right w:val="none" w:sz="0" w:space="0" w:color="auto"/>
      </w:divBdr>
    </w:div>
    <w:div w:id="560287172">
      <w:bodyDiv w:val="1"/>
      <w:marLeft w:val="0"/>
      <w:marRight w:val="0"/>
      <w:marTop w:val="0"/>
      <w:marBottom w:val="0"/>
      <w:divBdr>
        <w:top w:val="none" w:sz="0" w:space="0" w:color="auto"/>
        <w:left w:val="none" w:sz="0" w:space="0" w:color="auto"/>
        <w:bottom w:val="none" w:sz="0" w:space="0" w:color="auto"/>
        <w:right w:val="none" w:sz="0" w:space="0" w:color="auto"/>
      </w:divBdr>
    </w:div>
    <w:div w:id="752162895">
      <w:bodyDiv w:val="1"/>
      <w:marLeft w:val="0"/>
      <w:marRight w:val="0"/>
      <w:marTop w:val="0"/>
      <w:marBottom w:val="0"/>
      <w:divBdr>
        <w:top w:val="none" w:sz="0" w:space="0" w:color="auto"/>
        <w:left w:val="none" w:sz="0" w:space="0" w:color="auto"/>
        <w:bottom w:val="none" w:sz="0" w:space="0" w:color="auto"/>
        <w:right w:val="none" w:sz="0" w:space="0" w:color="auto"/>
      </w:divBdr>
    </w:div>
    <w:div w:id="777794741">
      <w:bodyDiv w:val="1"/>
      <w:marLeft w:val="0"/>
      <w:marRight w:val="0"/>
      <w:marTop w:val="0"/>
      <w:marBottom w:val="0"/>
      <w:divBdr>
        <w:top w:val="none" w:sz="0" w:space="0" w:color="auto"/>
        <w:left w:val="none" w:sz="0" w:space="0" w:color="auto"/>
        <w:bottom w:val="none" w:sz="0" w:space="0" w:color="auto"/>
        <w:right w:val="none" w:sz="0" w:space="0" w:color="auto"/>
      </w:divBdr>
      <w:divsChild>
        <w:div w:id="1758019321">
          <w:marLeft w:val="0"/>
          <w:marRight w:val="0"/>
          <w:marTop w:val="0"/>
          <w:marBottom w:val="0"/>
          <w:divBdr>
            <w:top w:val="none" w:sz="0" w:space="0" w:color="auto"/>
            <w:left w:val="none" w:sz="0" w:space="0" w:color="auto"/>
            <w:bottom w:val="none" w:sz="0" w:space="0" w:color="auto"/>
            <w:right w:val="none" w:sz="0" w:space="0" w:color="auto"/>
          </w:divBdr>
          <w:divsChild>
            <w:div w:id="1618751280">
              <w:marLeft w:val="0"/>
              <w:marRight w:val="0"/>
              <w:marTop w:val="0"/>
              <w:marBottom w:val="0"/>
              <w:divBdr>
                <w:top w:val="none" w:sz="0" w:space="0" w:color="auto"/>
                <w:left w:val="none" w:sz="0" w:space="0" w:color="auto"/>
                <w:bottom w:val="none" w:sz="0" w:space="0" w:color="auto"/>
                <w:right w:val="none" w:sz="0" w:space="0" w:color="auto"/>
              </w:divBdr>
            </w:div>
          </w:divsChild>
        </w:div>
        <w:div w:id="1745954223">
          <w:marLeft w:val="0"/>
          <w:marRight w:val="0"/>
          <w:marTop w:val="360"/>
          <w:marBottom w:val="0"/>
          <w:divBdr>
            <w:top w:val="none" w:sz="0" w:space="0" w:color="auto"/>
            <w:left w:val="none" w:sz="0" w:space="0" w:color="auto"/>
            <w:bottom w:val="none" w:sz="0" w:space="0" w:color="auto"/>
            <w:right w:val="none" w:sz="0" w:space="0" w:color="auto"/>
          </w:divBdr>
        </w:div>
      </w:divsChild>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E8D196-FB04-4739-8C52-826F9BA7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56</Pages>
  <Words>4923</Words>
  <Characters>28066</Characters>
  <Application>Microsoft Office Word</Application>
  <DocSecurity>0</DocSecurity>
  <Lines>233</Lines>
  <Paragraphs>65</Paragraphs>
  <ScaleCrop>false</ScaleCrop>
  <Manager>喻永均</Manager>
  <Company>重庆城市管理职业学院</Company>
  <LinksUpToDate>false</LinksUpToDate>
  <CharactersWithSpaces>32924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理论动态参考</dc:title>
  <dc:creator>礼享【宣传部】</dc:creator>
  <cp:lastModifiedBy>China</cp:lastModifiedBy>
  <cp:revision>45</cp:revision>
  <cp:lastPrinted>2023-03-13T08:22:00Z</cp:lastPrinted>
  <dcterms:created xsi:type="dcterms:W3CDTF">2024-01-02T07:26:00Z</dcterms:created>
  <dcterms:modified xsi:type="dcterms:W3CDTF">2024-05-11T03:49:00Z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EEBC61CBB4974F48B9359F7D5C5410F0_13</vt:lpwstr>
  </property>
</Properties>
</file>