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C23" w:rsidRDefault="00E85C23">
      <w:pPr>
        <w:rPr>
          <w:rFonts w:ascii="Times New Roman" w:hAnsi="Times New Roman"/>
        </w:rPr>
      </w:pPr>
    </w:p>
    <w:p w:rsidR="00E85C23" w:rsidRDefault="00931EED">
      <w:pPr>
        <w:pStyle w:val="2"/>
        <w:ind w:firstLine="640"/>
        <w:rPr>
          <w:rFonts w:ascii="Times New Roman" w:eastAsia="宋体" w:hAnsi="Times New Roman"/>
          <w:b/>
          <w:szCs w:val="21"/>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85C23" w:rsidRDefault="00931EED">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w:t>
                            </w:r>
                            <w:r>
                              <w:rPr>
                                <w:rFonts w:ascii="楷体_GB2312" w:eastAsia="楷体_GB2312" w:hAnsi="Times New Roman" w:hint="eastAsia"/>
                                <w:sz w:val="24"/>
                                <w:szCs w:val="22"/>
                              </w:rPr>
                              <w:t>3年9月教职工政治理论学习内容</w:t>
                            </w:r>
                          </w:p>
                        </w:txbxContent>
                      </wps:txbx>
                      <wps:bodyPr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rsidR="00E85C23" w:rsidRDefault="00931EED">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w:t>
                      </w:r>
                      <w:r>
                        <w:rPr>
                          <w:rFonts w:ascii="楷体_GB2312" w:eastAsia="楷体_GB2312" w:hAnsi="Times New Roman" w:hint="eastAsia"/>
                          <w:sz w:val="24"/>
                          <w:szCs w:val="22"/>
                        </w:rPr>
                        <w:t>3</w:t>
                      </w:r>
                      <w:r>
                        <w:rPr>
                          <w:rFonts w:ascii="楷体_GB2312" w:eastAsia="楷体_GB2312" w:hAnsi="Times New Roman" w:hint="eastAsia"/>
                          <w:sz w:val="24"/>
                          <w:szCs w:val="22"/>
                        </w:rPr>
                        <w:t>年</w:t>
                      </w:r>
                      <w:r>
                        <w:rPr>
                          <w:rFonts w:ascii="楷体_GB2312" w:eastAsia="楷体_GB2312" w:hAnsi="Times New Roman" w:hint="eastAsia"/>
                          <w:sz w:val="24"/>
                          <w:szCs w:val="22"/>
                        </w:rPr>
                        <w:t>9</w:t>
                      </w:r>
                      <w:r>
                        <w:rPr>
                          <w:rFonts w:ascii="楷体_GB2312" w:eastAsia="楷体_GB2312" w:hAnsi="Times New Roman" w:hint="eastAsia"/>
                          <w:sz w:val="24"/>
                          <w:szCs w:val="22"/>
                        </w:rPr>
                        <w:t>月教职工政治理论学习内容</w:t>
                      </w:r>
                    </w:p>
                  </w:txbxContent>
                </v:textbox>
              </v:shape>
            </w:pict>
          </mc:Fallback>
        </mc:AlternateContent>
      </w:r>
    </w:p>
    <w:p w:rsidR="00E85C23" w:rsidRDefault="00931EED">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Pr>
          <w:rFonts w:ascii="Times New Roman" w:eastAsia="方正小标宋_GBK" w:hAnsi="Times New Roman" w:hint="eastAsia"/>
          <w:b/>
          <w:bCs/>
          <w:kern w:val="0"/>
          <w:sz w:val="44"/>
          <w:szCs w:val="44"/>
        </w:rPr>
        <w:t>9</w:t>
      </w:r>
      <w:r>
        <w:rPr>
          <w:rFonts w:ascii="Times New Roman" w:eastAsia="方正小标宋_GBK" w:hAnsi="Times New Roman"/>
          <w:b/>
          <w:bCs/>
          <w:kern w:val="0"/>
          <w:sz w:val="44"/>
          <w:szCs w:val="44"/>
        </w:rPr>
        <w:t>月份教职工政治理论学习的通知</w:t>
      </w:r>
    </w:p>
    <w:p w:rsidR="00E85C23" w:rsidRDefault="00931EED">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rsidR="00E85C23" w:rsidRDefault="00931EED">
      <w:pPr>
        <w:spacing w:line="600"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hint="eastAsia"/>
          <w:sz w:val="32"/>
          <w:szCs w:val="32"/>
        </w:rPr>
        <w:t>根据学校党委有关教职工政治理论学习的要求，</w:t>
      </w:r>
      <w:r>
        <w:rPr>
          <w:rFonts w:ascii="Times New Roman" w:eastAsia="方正仿宋_GBK" w:hAnsi="Times New Roman" w:cs="方正仿宋_GBK" w:hint="eastAsia"/>
          <w:sz w:val="32"/>
          <w:szCs w:val="32"/>
        </w:rPr>
        <w:t>9</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日为教职工政治理论学习时间。主要学习内</w:t>
      </w:r>
      <w:r>
        <w:rPr>
          <w:rFonts w:ascii="Times New Roman" w:eastAsia="方正仿宋_GBK" w:hAnsi="Times New Roman" w:cs="方正仿宋_GBK" w:hint="eastAsia"/>
          <w:kern w:val="0"/>
          <w:sz w:val="32"/>
          <w:szCs w:val="32"/>
        </w:rPr>
        <w:t>容如下：</w:t>
      </w:r>
    </w:p>
    <w:p w:rsidR="00E85C23" w:rsidRDefault="00931EE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1.习近平在首个全国生态日之际</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重要指示强调 全社会行动起来做绿水青山就是金山银山理念的积极传播者和模范</w:t>
      </w:r>
      <w:proofErr w:type="gramStart"/>
      <w:r>
        <w:rPr>
          <w:rFonts w:ascii="方正仿宋_GBK" w:eastAsia="方正仿宋_GBK" w:hAnsi="方正仿宋_GBK" w:cs="方正仿宋_GBK" w:hint="eastAsia"/>
          <w:sz w:val="32"/>
          <w:szCs w:val="32"/>
        </w:rPr>
        <w:t>践行</w:t>
      </w:r>
      <w:proofErr w:type="gramEnd"/>
      <w:r>
        <w:rPr>
          <w:rFonts w:ascii="方正仿宋_GBK" w:eastAsia="方正仿宋_GBK" w:hAnsi="方正仿宋_GBK" w:cs="方正仿宋_GBK" w:hint="eastAsia"/>
          <w:sz w:val="32"/>
          <w:szCs w:val="32"/>
        </w:rPr>
        <w:t>者</w:t>
      </w:r>
    </w:p>
    <w:p w:rsidR="00E85C23" w:rsidRDefault="00931EE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2.习近平在成都第三十一届世界大学生夏季运动会开幕式欢迎宴会上的致辞</w:t>
      </w:r>
    </w:p>
    <w:p w:rsidR="00E85C23" w:rsidRDefault="00931EE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3.习近平给“科学与中国”院士专家代表的回信</w:t>
      </w:r>
    </w:p>
    <w:p w:rsidR="00E85C23" w:rsidRDefault="00931EE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4.习近平复信南非德班理工大学孔子学院师生</w:t>
      </w:r>
    </w:p>
    <w:p w:rsidR="003421DB" w:rsidRDefault="00931EE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sidR="003421DB" w:rsidRPr="003421DB">
        <w:rPr>
          <w:rFonts w:ascii="方正仿宋_GBK" w:eastAsia="方正仿宋_GBK" w:hAnsi="方正仿宋_GBK" w:cs="方正仿宋_GBK" w:hint="eastAsia"/>
          <w:sz w:val="32"/>
          <w:szCs w:val="32"/>
        </w:rPr>
        <w:t>习近平在北京育英学校考察时的重要讲话</w:t>
      </w:r>
    </w:p>
    <w:p w:rsidR="00E85C23" w:rsidRDefault="003421D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sidR="00931EED">
        <w:rPr>
          <w:rFonts w:ascii="方正仿宋_GBK" w:eastAsia="方正仿宋_GBK" w:hAnsi="方正仿宋_GBK" w:cs="方正仿宋_GBK" w:hint="eastAsia"/>
          <w:sz w:val="32"/>
          <w:szCs w:val="32"/>
        </w:rPr>
        <w:t>中共中央办公厅 国务院办公厅印发《关于进一步加强青年科技人才培养和使用的若干措施》</w:t>
      </w:r>
    </w:p>
    <w:p w:rsidR="00E85C23" w:rsidRDefault="003421DB">
      <w:pPr>
        <w:pStyle w:val="1"/>
        <w:widowControl/>
        <w:shd w:val="clear" w:color="auto" w:fill="FFFFFF"/>
        <w:spacing w:before="0" w:beforeAutospacing="0" w:after="0" w:afterAutospacing="0"/>
        <w:ind w:firstLineChars="200" w:firstLine="640"/>
        <w:jc w:val="both"/>
        <w:rPr>
          <w:rFonts w:ascii="方正仿宋_GBK" w:eastAsia="方正仿宋_GBK" w:hAnsi="方正仿宋_GBK" w:cs="方正仿宋_GBK" w:hint="default"/>
          <w:b w:val="0"/>
          <w:bCs w:val="0"/>
          <w:sz w:val="32"/>
          <w:szCs w:val="32"/>
        </w:rPr>
      </w:pPr>
      <w:r>
        <w:rPr>
          <w:rFonts w:ascii="方正仿宋_GBK" w:eastAsia="方正仿宋_GBK" w:hAnsi="方正仿宋_GBK" w:cs="方正仿宋_GBK"/>
          <w:b w:val="0"/>
          <w:bCs w:val="0"/>
          <w:sz w:val="32"/>
          <w:szCs w:val="32"/>
        </w:rPr>
        <w:t>7.</w:t>
      </w:r>
      <w:r w:rsidR="00931EED">
        <w:rPr>
          <w:rFonts w:ascii="方正仿宋_GBK" w:eastAsia="方正仿宋_GBK" w:hAnsi="方正仿宋_GBK" w:cs="方正仿宋_GBK"/>
          <w:b w:val="0"/>
          <w:bCs w:val="0"/>
          <w:kern w:val="2"/>
          <w:sz w:val="32"/>
          <w:szCs w:val="32"/>
        </w:rPr>
        <w:t>教育部等十部门关于印发《国家银龄教师行动计划》的通知</w:t>
      </w:r>
    </w:p>
    <w:p w:rsidR="00E85C23" w:rsidRDefault="003421D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r w:rsidR="00931EED">
        <w:rPr>
          <w:rFonts w:ascii="方正仿宋_GBK" w:eastAsia="方正仿宋_GBK" w:hAnsi="方正仿宋_GBK" w:cs="方正仿宋_GBK" w:hint="eastAsia"/>
          <w:sz w:val="32"/>
          <w:szCs w:val="32"/>
        </w:rPr>
        <w:t>教育部公开曝光第十三批7起违反教师职业行为十项准则</w:t>
      </w:r>
      <w:r w:rsidR="00931EED">
        <w:rPr>
          <w:rFonts w:ascii="方正仿宋_GBK" w:eastAsia="方正仿宋_GBK" w:hAnsi="方正仿宋_GBK" w:cs="方正仿宋_GBK" w:hint="eastAsia"/>
          <w:sz w:val="32"/>
          <w:szCs w:val="32"/>
        </w:rPr>
        <w:lastRenderedPageBreak/>
        <w:t>典型案例</w:t>
      </w:r>
    </w:p>
    <w:p w:rsidR="00E85C23" w:rsidRDefault="00931EED">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请各二级党组织认真组织教职工参加学习，并将本单位组织学习情况记录在《重庆城市管理职业学院教职工政治理论学习记录本》上，学习时间和形式可结合实际作相应调整。</w:t>
      </w:r>
    </w:p>
    <w:p w:rsidR="00E85C23" w:rsidRDefault="00E85C23">
      <w:pPr>
        <w:spacing w:line="600" w:lineRule="exact"/>
        <w:rPr>
          <w:rFonts w:ascii="Times New Roman" w:eastAsia="方正仿宋_GBK" w:hAnsi="Times New Roman" w:cs="方正仿宋_GBK"/>
          <w:sz w:val="32"/>
          <w:szCs w:val="32"/>
        </w:rPr>
      </w:pPr>
    </w:p>
    <w:p w:rsidR="00E85C23" w:rsidRDefault="00931EED">
      <w:pPr>
        <w:spacing w:line="60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rsidR="00E85C23" w:rsidRDefault="00931EED">
      <w:pPr>
        <w:widowControl/>
        <w:spacing w:line="60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2023</w:t>
      </w:r>
      <w:r>
        <w:rPr>
          <w:rFonts w:ascii="Times New Roman" w:eastAsia="方正仿宋_GBK" w:hAnsi="Times New Roman" w:cs="方正仿宋_GBK" w:hint="eastAsia"/>
          <w:kern w:val="0"/>
          <w:sz w:val="32"/>
          <w:szCs w:val="32"/>
        </w:rPr>
        <w:t>年</w:t>
      </w:r>
      <w:r w:rsidR="0008155C">
        <w:rPr>
          <w:rFonts w:ascii="Times New Roman" w:eastAsia="方正仿宋_GBK" w:hAnsi="Times New Roman" w:cs="方正仿宋_GBK"/>
          <w:kern w:val="0"/>
          <w:sz w:val="32"/>
          <w:szCs w:val="32"/>
        </w:rPr>
        <w:t>8</w:t>
      </w:r>
      <w:r>
        <w:rPr>
          <w:rFonts w:ascii="Times New Roman" w:eastAsia="方正仿宋_GBK" w:hAnsi="Times New Roman" w:cs="方正仿宋_GBK" w:hint="eastAsia"/>
          <w:kern w:val="0"/>
          <w:sz w:val="32"/>
          <w:szCs w:val="32"/>
        </w:rPr>
        <w:t>月</w:t>
      </w:r>
      <w:r w:rsidR="0008155C">
        <w:rPr>
          <w:rFonts w:ascii="Times New Roman" w:eastAsia="方正仿宋_GBK" w:hAnsi="Times New Roman" w:cs="方正仿宋_GBK"/>
          <w:kern w:val="0"/>
          <w:sz w:val="32"/>
          <w:szCs w:val="32"/>
        </w:rPr>
        <w:t>31</w:t>
      </w:r>
      <w:bookmarkStart w:id="0" w:name="_GoBack"/>
      <w:bookmarkEnd w:id="0"/>
      <w:r>
        <w:rPr>
          <w:rFonts w:ascii="Times New Roman" w:eastAsia="方正仿宋_GBK" w:hAnsi="Times New Roman" w:cs="方正仿宋_GBK" w:hint="eastAsia"/>
          <w:kern w:val="0"/>
          <w:sz w:val="32"/>
          <w:szCs w:val="32"/>
        </w:rPr>
        <w:t>日</w:t>
      </w:r>
    </w:p>
    <w:p w:rsidR="00E85C23" w:rsidRDefault="00E85C23">
      <w:pPr>
        <w:widowControl/>
        <w:spacing w:line="600" w:lineRule="exact"/>
        <w:jc w:val="center"/>
        <w:rPr>
          <w:rFonts w:ascii="Times New Roman" w:eastAsia="方正仿宋_GBK" w:hAnsi="Times New Roman" w:cs="方正仿宋_GBK"/>
          <w:color w:val="000000"/>
          <w:kern w:val="0"/>
          <w:sz w:val="32"/>
          <w:szCs w:val="32"/>
        </w:rPr>
        <w:sectPr w:rsidR="00E85C23">
          <w:footerReference w:type="default" r:id="rId7"/>
          <w:pgSz w:w="11906" w:h="16838"/>
          <w:pgMar w:top="2098" w:right="1474" w:bottom="1984" w:left="1587" w:header="851" w:footer="1417" w:gutter="0"/>
          <w:cols w:space="720"/>
          <w:docGrid w:type="linesAndChars" w:linePitch="579"/>
        </w:sectPr>
      </w:pPr>
    </w:p>
    <w:p w:rsidR="00E85C23" w:rsidRDefault="00931EE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E85C23" w:rsidRDefault="00E85C23">
      <w:pPr>
        <w:widowControl/>
        <w:spacing w:line="500" w:lineRule="exact"/>
        <w:jc w:val="center"/>
        <w:rPr>
          <w:rFonts w:ascii="Times New Roman" w:eastAsia="方正小标宋_GBK" w:hAnsi="Times New Roman"/>
          <w:color w:val="000000"/>
          <w:spacing w:val="-20"/>
          <w:kern w:val="0"/>
          <w:sz w:val="36"/>
          <w:szCs w:val="36"/>
        </w:rPr>
      </w:pPr>
    </w:p>
    <w:p w:rsidR="00E85C23" w:rsidRDefault="00931EED">
      <w:pPr>
        <w:widowControl/>
        <w:spacing w:line="700" w:lineRule="exact"/>
        <w:jc w:val="center"/>
        <w:rPr>
          <w:rFonts w:ascii="Times New Roman" w:eastAsia="方正仿宋_GBK" w:hAnsi="Times New Roman"/>
          <w:color w:val="000000"/>
          <w:kern w:val="0"/>
          <w:sz w:val="32"/>
          <w:szCs w:val="32"/>
        </w:rPr>
      </w:pPr>
      <w:r>
        <w:rPr>
          <w:rFonts w:ascii="Times New Roman" w:eastAsia="方正小标宋_GBK" w:hAnsi="Times New Roman" w:hint="eastAsia"/>
          <w:color w:val="000000"/>
          <w:spacing w:val="-20"/>
          <w:kern w:val="0"/>
          <w:sz w:val="36"/>
          <w:szCs w:val="36"/>
        </w:rPr>
        <w:t>习近平在首个全国生态日之际</w:t>
      </w:r>
      <w:proofErr w:type="gramStart"/>
      <w:r>
        <w:rPr>
          <w:rFonts w:ascii="Times New Roman" w:eastAsia="方正小标宋_GBK" w:hAnsi="Times New Roman" w:hint="eastAsia"/>
          <w:color w:val="000000"/>
          <w:spacing w:val="-20"/>
          <w:kern w:val="0"/>
          <w:sz w:val="36"/>
          <w:szCs w:val="36"/>
        </w:rPr>
        <w:t>作出</w:t>
      </w:r>
      <w:proofErr w:type="gramEnd"/>
      <w:r>
        <w:rPr>
          <w:rFonts w:ascii="Times New Roman" w:eastAsia="方正小标宋_GBK" w:hAnsi="Times New Roman" w:hint="eastAsia"/>
          <w:color w:val="000000"/>
          <w:spacing w:val="-20"/>
          <w:kern w:val="0"/>
          <w:sz w:val="36"/>
          <w:szCs w:val="36"/>
        </w:rPr>
        <w:t>重要指示强调</w:t>
      </w:r>
      <w:r>
        <w:rPr>
          <w:rFonts w:ascii="Times New Roman" w:eastAsia="方正小标宋_GBK" w:hAnsi="Times New Roman" w:hint="eastAsia"/>
          <w:color w:val="000000"/>
          <w:spacing w:val="-20"/>
          <w:kern w:val="0"/>
          <w:sz w:val="36"/>
          <w:szCs w:val="36"/>
        </w:rPr>
        <w:t xml:space="preserve"> </w:t>
      </w:r>
      <w:r>
        <w:rPr>
          <w:rFonts w:ascii="Times New Roman" w:eastAsia="方正小标宋_GBK" w:hAnsi="Times New Roman" w:hint="eastAsia"/>
          <w:color w:val="000000"/>
          <w:spacing w:val="-20"/>
          <w:kern w:val="0"/>
          <w:sz w:val="36"/>
          <w:szCs w:val="36"/>
        </w:rPr>
        <w:t>全社会行动起来做绿水青山就是金山银山理念的积极传播者和模范</w:t>
      </w:r>
      <w:proofErr w:type="gramStart"/>
      <w:r>
        <w:rPr>
          <w:rFonts w:ascii="Times New Roman" w:eastAsia="方正小标宋_GBK" w:hAnsi="Times New Roman" w:hint="eastAsia"/>
          <w:color w:val="000000"/>
          <w:spacing w:val="-20"/>
          <w:kern w:val="0"/>
          <w:sz w:val="36"/>
          <w:szCs w:val="36"/>
        </w:rPr>
        <w:t>践行</w:t>
      </w:r>
      <w:proofErr w:type="gramEnd"/>
      <w:r>
        <w:rPr>
          <w:rFonts w:ascii="Times New Roman" w:eastAsia="方正小标宋_GBK" w:hAnsi="Times New Roman" w:hint="eastAsia"/>
          <w:color w:val="000000"/>
          <w:spacing w:val="-20"/>
          <w:kern w:val="0"/>
          <w:sz w:val="36"/>
          <w:szCs w:val="36"/>
        </w:rPr>
        <w:t>者</w:t>
      </w:r>
    </w:p>
    <w:p w:rsidR="00E85C23" w:rsidRDefault="00931EED">
      <w:pPr>
        <w:widowControl/>
        <w:spacing w:line="580" w:lineRule="exact"/>
        <w:contextualSpacing/>
        <w:jc w:val="center"/>
        <w:outlineLvl w:val="0"/>
        <w:rPr>
          <w:rFonts w:ascii="Times New Roman" w:eastAsia="楷体_GB2312" w:hAnsi="Times New Roman"/>
          <w:b/>
          <w:sz w:val="24"/>
        </w:rPr>
      </w:pPr>
      <w:r>
        <w:rPr>
          <w:rFonts w:ascii="Times New Roman" w:eastAsia="楷体_GB2312" w:hAnsi="Times New Roman"/>
          <w:b/>
          <w:sz w:val="24"/>
        </w:rPr>
        <w:t>（来源：</w:t>
      </w:r>
      <w:r>
        <w:rPr>
          <w:rFonts w:ascii="Times New Roman" w:eastAsia="楷体_GB2312" w:hAnsi="Times New Roman"/>
          <w:b/>
          <w:sz w:val="24"/>
        </w:rPr>
        <w:t>“</w:t>
      </w:r>
      <w:r>
        <w:rPr>
          <w:rFonts w:ascii="Times New Roman" w:eastAsia="楷体_GB2312" w:hAnsi="Times New Roman"/>
          <w:b/>
          <w:sz w:val="24"/>
        </w:rPr>
        <w:t>学习强国</w:t>
      </w:r>
      <w:r>
        <w:rPr>
          <w:rFonts w:ascii="Times New Roman" w:eastAsia="楷体_GB2312" w:hAnsi="Times New Roman"/>
          <w:b/>
          <w:sz w:val="24"/>
        </w:rPr>
        <w:t>”</w:t>
      </w:r>
      <w:r>
        <w:rPr>
          <w:rFonts w:ascii="Times New Roman" w:eastAsia="楷体_GB2312" w:hAnsi="Times New Roman"/>
          <w:b/>
          <w:sz w:val="24"/>
        </w:rPr>
        <w:t>学习平台</w:t>
      </w:r>
      <w:r>
        <w:rPr>
          <w:rFonts w:ascii="Times New Roman" w:eastAsia="楷体_GB2312" w:hAnsi="Times New Roman"/>
          <w:b/>
          <w:sz w:val="24"/>
        </w:rPr>
        <w:t xml:space="preserve"> </w:t>
      </w:r>
      <w:r>
        <w:rPr>
          <w:rFonts w:ascii="Times New Roman" w:hAnsi="Times New Roman"/>
          <w:b/>
          <w:sz w:val="24"/>
        </w:rPr>
        <w:t> </w:t>
      </w:r>
      <w:r>
        <w:rPr>
          <w:rFonts w:ascii="Times New Roman" w:eastAsia="楷体_GB2312" w:hAnsi="Times New Roman"/>
          <w:b/>
          <w:sz w:val="24"/>
        </w:rPr>
        <w:t>2023-</w:t>
      </w:r>
      <w:r>
        <w:rPr>
          <w:rFonts w:ascii="Times New Roman" w:eastAsia="楷体_GB2312" w:hAnsi="Times New Roman" w:hint="eastAsia"/>
          <w:b/>
          <w:sz w:val="24"/>
        </w:rPr>
        <w:t>8</w:t>
      </w:r>
      <w:r>
        <w:rPr>
          <w:rFonts w:ascii="Times New Roman" w:eastAsia="楷体_GB2312" w:hAnsi="Times New Roman"/>
          <w:b/>
          <w:sz w:val="24"/>
        </w:rPr>
        <w:t>-</w:t>
      </w:r>
      <w:r>
        <w:rPr>
          <w:rFonts w:ascii="Times New Roman" w:eastAsia="楷体_GB2312" w:hAnsi="Times New Roman" w:hint="eastAsia"/>
          <w:b/>
          <w:sz w:val="24"/>
        </w:rPr>
        <w:t>15</w:t>
      </w:r>
      <w:r>
        <w:rPr>
          <w:rFonts w:ascii="Times New Roman" w:eastAsia="楷体_GB2312" w:hAnsi="Times New Roman"/>
          <w:b/>
          <w:sz w:val="24"/>
        </w:rPr>
        <w:t>）</w:t>
      </w:r>
    </w:p>
    <w:p w:rsidR="00E85C23" w:rsidRDefault="00E85C23">
      <w:pPr>
        <w:widowControl/>
        <w:spacing w:line="500" w:lineRule="exact"/>
        <w:ind w:firstLineChars="200" w:firstLine="640"/>
        <w:rPr>
          <w:rFonts w:ascii="Times New Roman" w:eastAsia="方正仿宋_GBK" w:hAnsi="Times New Roman"/>
          <w:color w:val="000000"/>
          <w:kern w:val="0"/>
          <w:sz w:val="32"/>
          <w:szCs w:val="32"/>
        </w:rPr>
      </w:pP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新华社杭州</w:t>
      </w:r>
      <w:r>
        <w:rPr>
          <w:rFonts w:ascii="Times New Roman" w:eastAsia="方正仿宋_GBK" w:hAnsi="Times New Roman" w:hint="eastAsia"/>
          <w:color w:val="262626"/>
        </w:rPr>
        <w:t>8</w:t>
      </w:r>
      <w:r>
        <w:rPr>
          <w:rFonts w:ascii="Times New Roman" w:eastAsia="方正仿宋_GBK" w:hAnsi="Times New Roman" w:hint="eastAsia"/>
          <w:color w:val="262626"/>
        </w:rPr>
        <w:t>月</w:t>
      </w:r>
      <w:r>
        <w:rPr>
          <w:rFonts w:ascii="Times New Roman" w:eastAsia="方正仿宋_GBK" w:hAnsi="Times New Roman" w:hint="eastAsia"/>
          <w:color w:val="262626"/>
        </w:rPr>
        <w:t>15</w:t>
      </w:r>
      <w:r>
        <w:rPr>
          <w:rFonts w:ascii="Times New Roman" w:eastAsia="方正仿宋_GBK" w:hAnsi="Times New Roman" w:hint="eastAsia"/>
          <w:color w:val="262626"/>
        </w:rPr>
        <w:t>日电</w:t>
      </w:r>
      <w:r>
        <w:rPr>
          <w:rFonts w:ascii="Times New Roman" w:eastAsia="方正仿宋_GBK" w:hAnsi="Times New Roman" w:hint="eastAsia"/>
          <w:color w:val="262626"/>
        </w:rPr>
        <w:t xml:space="preserve"> </w:t>
      </w:r>
      <w:r>
        <w:rPr>
          <w:rFonts w:ascii="Times New Roman" w:eastAsia="方正仿宋_GBK" w:hAnsi="Times New Roman" w:hint="eastAsia"/>
          <w:color w:val="262626"/>
        </w:rPr>
        <w:t>在首个全国生态日到来之际，中共中央总书记、国家主席、中央军委主席习近平作出重要指示强调，生态文明建设是关系中华民族永续发展的根本大计，是关系党的使命宗旨的重大政治问题，是关系民生福祉的重大社会问题。在全面建设社会主义现代化国家新征程上，要保持加强生态文明建设的战略定力，注重同步推进高质量发展和高水平保护，以“双碳”工作为引领，推动能耗双控逐步转向碳排放双控，持续推进生产方式和生活方式绿色低碳转型，加快推进人与自然和谐共生的现代化，全面推进美丽中国建设。</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习近平希望全社会行动起来，做绿水青山就是金山银山理念的积极传播者和模范</w:t>
      </w:r>
      <w:proofErr w:type="gramStart"/>
      <w:r>
        <w:rPr>
          <w:rFonts w:ascii="Times New Roman" w:eastAsia="方正仿宋_GBK" w:hAnsi="Times New Roman" w:hint="eastAsia"/>
          <w:color w:val="262626"/>
        </w:rPr>
        <w:t>践行</w:t>
      </w:r>
      <w:proofErr w:type="gramEnd"/>
      <w:r>
        <w:rPr>
          <w:rFonts w:ascii="Times New Roman" w:eastAsia="方正仿宋_GBK" w:hAnsi="Times New Roman" w:hint="eastAsia"/>
          <w:color w:val="262626"/>
        </w:rPr>
        <w:t>者，身体力行、久久为功，为共建清洁美丽世界</w:t>
      </w:r>
      <w:proofErr w:type="gramStart"/>
      <w:r>
        <w:rPr>
          <w:rFonts w:ascii="Times New Roman" w:eastAsia="方正仿宋_GBK" w:hAnsi="Times New Roman" w:hint="eastAsia"/>
          <w:color w:val="262626"/>
        </w:rPr>
        <w:t>作出</w:t>
      </w:r>
      <w:proofErr w:type="gramEnd"/>
      <w:r>
        <w:rPr>
          <w:rFonts w:ascii="Times New Roman" w:eastAsia="方正仿宋_GBK" w:hAnsi="Times New Roman" w:hint="eastAsia"/>
          <w:color w:val="262626"/>
        </w:rPr>
        <w:t>更大贡献。</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首个全国生态日主场活动</w:t>
      </w:r>
      <w:r>
        <w:rPr>
          <w:rFonts w:ascii="Times New Roman" w:eastAsia="方正仿宋_GBK" w:hAnsi="Times New Roman" w:hint="eastAsia"/>
          <w:color w:val="262626"/>
        </w:rPr>
        <w:t>15</w:t>
      </w:r>
      <w:r>
        <w:rPr>
          <w:rFonts w:ascii="Times New Roman" w:eastAsia="方正仿宋_GBK" w:hAnsi="Times New Roman" w:hint="eastAsia"/>
          <w:color w:val="262626"/>
        </w:rPr>
        <w:t>日在浙江省湖州市举行。中共中央政治局常委、国务院副总理丁薛祥出席活动开幕式，传达习近平重要指示并讲话。丁薛祥表示，党的十八大以来，以习近平同志为核心的党中央把生态文明建设作为关系中华民族永续发展的根本大计，开展了一系列开创性工作，决心之大、力度之大、成效之大前所未有，生态文明建设的成就举世瞩目，成为新时代党和国家事业取得历史性成就、发生历史性变革的显著标志。新时代新征程，要深入学习贯彻习近平生态文明思想，把建设美丽中国摆在强国建设、民族复兴的突出位置，以高品质生态环境支撑高质量发展，加</w:t>
      </w:r>
      <w:r>
        <w:rPr>
          <w:rFonts w:ascii="Times New Roman" w:eastAsia="方正仿宋_GBK" w:hAnsi="Times New Roman" w:hint="eastAsia"/>
          <w:color w:val="262626"/>
        </w:rPr>
        <w:lastRenderedPageBreak/>
        <w:t>快推进人与自然和谐共生的现代化。要持之以恒打好污染防治攻坚战，深入打好蓝天、碧水、净土保卫战，持续改善生态环境质量；坚持把绿色低碳发展作为解决生态环境问题的治本之策，加快形成节约资源和保护环境的空间格局、产业结构、生产方式、生活方式；坚持山水林田湖草沙一体化保护和系统治理，着力提升生态系统多样性、稳定性、持续性；积极稳妥推进</w:t>
      </w:r>
      <w:proofErr w:type="gramStart"/>
      <w:r>
        <w:rPr>
          <w:rFonts w:ascii="Times New Roman" w:eastAsia="方正仿宋_GBK" w:hAnsi="Times New Roman" w:hint="eastAsia"/>
          <w:color w:val="262626"/>
        </w:rPr>
        <w:t>碳达峰碳</w:t>
      </w:r>
      <w:proofErr w:type="gramEnd"/>
      <w:r>
        <w:rPr>
          <w:rFonts w:ascii="Times New Roman" w:eastAsia="方正仿宋_GBK" w:hAnsi="Times New Roman" w:hint="eastAsia"/>
          <w:color w:val="262626"/>
        </w:rPr>
        <w:t>中和，做到在发展中降碳、在</w:t>
      </w:r>
      <w:proofErr w:type="gramStart"/>
      <w:r>
        <w:rPr>
          <w:rFonts w:ascii="Times New Roman" w:eastAsia="方正仿宋_GBK" w:hAnsi="Times New Roman" w:hint="eastAsia"/>
          <w:color w:val="262626"/>
        </w:rPr>
        <w:t>降碳中</w:t>
      </w:r>
      <w:proofErr w:type="gramEnd"/>
      <w:r>
        <w:rPr>
          <w:rFonts w:ascii="Times New Roman" w:eastAsia="方正仿宋_GBK" w:hAnsi="Times New Roman" w:hint="eastAsia"/>
          <w:color w:val="262626"/>
        </w:rPr>
        <w:t>实现更高质量发展；持续推进生态环境治理体系和治理能力现代化，健全美丽中国建设保障体系。要以全国生态日主场活动为契机，进一步深化习近平生态文明思想的大众化传播，提高全社会生态文明意识，增强全民生态环境保护的思想自觉和行动自觉，推动形成人人、事事、时时、处处崇尚生态文明的良好社会氛围。</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2023</w:t>
      </w:r>
      <w:r>
        <w:rPr>
          <w:rFonts w:ascii="Times New Roman" w:eastAsia="方正仿宋_GBK" w:hAnsi="Times New Roman" w:hint="eastAsia"/>
          <w:color w:val="262626"/>
        </w:rPr>
        <w:t>年</w:t>
      </w:r>
      <w:r>
        <w:rPr>
          <w:rFonts w:ascii="Times New Roman" w:eastAsia="方正仿宋_GBK" w:hAnsi="Times New Roman" w:hint="eastAsia"/>
          <w:color w:val="262626"/>
        </w:rPr>
        <w:t>6</w:t>
      </w:r>
      <w:r>
        <w:rPr>
          <w:rFonts w:ascii="Times New Roman" w:eastAsia="方正仿宋_GBK" w:hAnsi="Times New Roman" w:hint="eastAsia"/>
          <w:color w:val="262626"/>
        </w:rPr>
        <w:t>月</w:t>
      </w:r>
      <w:r>
        <w:rPr>
          <w:rFonts w:ascii="Times New Roman" w:eastAsia="方正仿宋_GBK" w:hAnsi="Times New Roman" w:hint="eastAsia"/>
          <w:color w:val="262626"/>
        </w:rPr>
        <w:t>28</w:t>
      </w:r>
      <w:r>
        <w:rPr>
          <w:rFonts w:ascii="Times New Roman" w:eastAsia="方正仿宋_GBK" w:hAnsi="Times New Roman" w:hint="eastAsia"/>
          <w:color w:val="262626"/>
        </w:rPr>
        <w:t>日，十四届全国人大常委会第三次会议通过决定，将</w:t>
      </w:r>
      <w:r>
        <w:rPr>
          <w:rFonts w:ascii="Times New Roman" w:eastAsia="方正仿宋_GBK" w:hAnsi="Times New Roman" w:hint="eastAsia"/>
          <w:color w:val="262626"/>
        </w:rPr>
        <w:t>8</w:t>
      </w:r>
      <w:r>
        <w:rPr>
          <w:rFonts w:ascii="Times New Roman" w:eastAsia="方正仿宋_GBK" w:hAnsi="Times New Roman" w:hint="eastAsia"/>
          <w:color w:val="262626"/>
        </w:rPr>
        <w:t>月</w:t>
      </w:r>
      <w:r>
        <w:rPr>
          <w:rFonts w:ascii="Times New Roman" w:eastAsia="方正仿宋_GBK" w:hAnsi="Times New Roman" w:hint="eastAsia"/>
          <w:color w:val="262626"/>
        </w:rPr>
        <w:t>15</w:t>
      </w:r>
      <w:r>
        <w:rPr>
          <w:rFonts w:ascii="Times New Roman" w:eastAsia="方正仿宋_GBK" w:hAnsi="Times New Roman" w:hint="eastAsia"/>
          <w:color w:val="262626"/>
        </w:rPr>
        <w:t>日设立为全国生态日。首个全国生态日主场活动由国家发展改革委联合中央宣传部、自然资源部、生态环境部等部门和浙江省人民政府共同举办，主题为“绿水青山就是金山银山”。</w:t>
      </w:r>
    </w:p>
    <w:p w:rsidR="00E85C23" w:rsidRDefault="00E85C23">
      <w:pPr>
        <w:pStyle w:val="textalign-justify"/>
        <w:spacing w:before="0" w:beforeAutospacing="0" w:after="0" w:afterAutospacing="0" w:line="560" w:lineRule="exact"/>
        <w:ind w:firstLineChars="200" w:firstLine="480"/>
        <w:jc w:val="both"/>
        <w:rPr>
          <w:rFonts w:ascii="Times New Roman" w:eastAsia="方正仿宋_GBK" w:hAnsi="Times New Roman"/>
          <w:color w:val="262626"/>
        </w:rPr>
      </w:pPr>
    </w:p>
    <w:p w:rsidR="00E85C23" w:rsidRDefault="00E85C23">
      <w:pPr>
        <w:pStyle w:val="a5"/>
        <w:widowControl/>
        <w:spacing w:before="0" w:beforeAutospacing="0" w:after="0" w:afterAutospacing="0" w:line="560" w:lineRule="exact"/>
        <w:ind w:firstLineChars="200" w:firstLine="480"/>
        <w:jc w:val="both"/>
        <w:rPr>
          <w:rFonts w:ascii="Times New Roman" w:eastAsia="方正仿宋_GBK" w:hAnsi="Times New Roman"/>
          <w:color w:val="000000"/>
        </w:rPr>
        <w:sectPr w:rsidR="00E85C23">
          <w:pgSz w:w="11906" w:h="16838"/>
          <w:pgMar w:top="2098" w:right="1474" w:bottom="1984" w:left="1587" w:header="851" w:footer="1417" w:gutter="0"/>
          <w:cols w:space="720"/>
          <w:docGrid w:type="linesAndChars" w:linePitch="579"/>
        </w:sectPr>
      </w:pPr>
    </w:p>
    <w:p w:rsidR="00E85C23" w:rsidRDefault="00931EED">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rsidR="00E85C23" w:rsidRDefault="00E85C23">
      <w:pPr>
        <w:widowControl/>
        <w:spacing w:line="500" w:lineRule="exact"/>
        <w:jc w:val="center"/>
        <w:rPr>
          <w:rFonts w:ascii="Times New Roman" w:eastAsia="方正小标宋_GBK" w:hAnsi="Times New Roman"/>
          <w:color w:val="000000"/>
          <w:kern w:val="0"/>
          <w:sz w:val="44"/>
          <w:szCs w:val="44"/>
        </w:rPr>
      </w:pPr>
    </w:p>
    <w:p w:rsidR="00E85C23" w:rsidRDefault="00931EED">
      <w:pPr>
        <w:widowControl/>
        <w:spacing w:line="700" w:lineRule="exact"/>
        <w:jc w:val="center"/>
        <w:rPr>
          <w:rFonts w:ascii="Times New Roman" w:eastAsia="方正小标宋_GBK" w:hAnsi="Times New Roman"/>
          <w:color w:val="000000"/>
          <w:kern w:val="0"/>
          <w:sz w:val="36"/>
          <w:szCs w:val="36"/>
        </w:rPr>
      </w:pPr>
      <w:r>
        <w:rPr>
          <w:rFonts w:ascii="Times New Roman" w:eastAsia="方正小标宋_GBK" w:hAnsi="Times New Roman" w:hint="eastAsia"/>
          <w:color w:val="000000"/>
          <w:kern w:val="0"/>
          <w:sz w:val="36"/>
          <w:szCs w:val="36"/>
        </w:rPr>
        <w:t>习近平在成都第三十一届世界大学生夏季运动会开幕式欢迎宴会上的致辞</w:t>
      </w:r>
    </w:p>
    <w:p w:rsidR="00E85C23" w:rsidRDefault="00931EED">
      <w:pPr>
        <w:widowControl/>
        <w:spacing w:line="580" w:lineRule="exact"/>
        <w:contextualSpacing/>
        <w:jc w:val="center"/>
        <w:outlineLvl w:val="0"/>
        <w:rPr>
          <w:rFonts w:ascii="Times New Roman" w:eastAsia="楷体_GB2312" w:hAnsi="Times New Roman"/>
          <w:b/>
          <w:color w:val="000000"/>
          <w:sz w:val="24"/>
        </w:rPr>
      </w:pPr>
      <w:r>
        <w:rPr>
          <w:rFonts w:ascii="Times New Roman" w:eastAsia="楷体_GB2312" w:hAnsi="Times New Roman"/>
          <w:b/>
          <w:color w:val="000000"/>
          <w:sz w:val="24"/>
        </w:rPr>
        <w:t>（来源：</w:t>
      </w:r>
      <w:r>
        <w:rPr>
          <w:rFonts w:ascii="Times New Roman" w:eastAsia="楷体_GB2312" w:hAnsi="Times New Roman"/>
          <w:b/>
          <w:color w:val="000000"/>
          <w:sz w:val="24"/>
        </w:rPr>
        <w:t>“</w:t>
      </w:r>
      <w:r>
        <w:rPr>
          <w:rFonts w:ascii="Times New Roman" w:eastAsia="楷体_GB2312" w:hAnsi="Times New Roman"/>
          <w:b/>
          <w:color w:val="000000"/>
          <w:sz w:val="24"/>
        </w:rPr>
        <w:t>学习强国</w:t>
      </w:r>
      <w:r>
        <w:rPr>
          <w:rFonts w:ascii="Times New Roman" w:eastAsia="楷体_GB2312" w:hAnsi="Times New Roman"/>
          <w:b/>
          <w:color w:val="000000"/>
          <w:sz w:val="24"/>
        </w:rPr>
        <w:t>”</w:t>
      </w:r>
      <w:r>
        <w:rPr>
          <w:rFonts w:ascii="Times New Roman" w:eastAsia="楷体_GB2312" w:hAnsi="Times New Roman"/>
          <w:b/>
          <w:color w:val="000000"/>
          <w:sz w:val="24"/>
        </w:rPr>
        <w:t>学习平台</w:t>
      </w:r>
      <w:r>
        <w:rPr>
          <w:rFonts w:ascii="Times New Roman" w:eastAsia="楷体_GB2312" w:hAnsi="Times New Roman"/>
          <w:b/>
          <w:color w:val="000000"/>
          <w:sz w:val="24"/>
        </w:rPr>
        <w:t xml:space="preserve">   2023-</w:t>
      </w:r>
      <w:r>
        <w:rPr>
          <w:rFonts w:ascii="Times New Roman" w:eastAsia="楷体_GB2312" w:hAnsi="Times New Roman" w:hint="eastAsia"/>
          <w:b/>
          <w:color w:val="000000"/>
          <w:sz w:val="24"/>
        </w:rPr>
        <w:t>7</w:t>
      </w:r>
      <w:r>
        <w:rPr>
          <w:rFonts w:ascii="Times New Roman" w:eastAsia="楷体_GB2312" w:hAnsi="Times New Roman"/>
          <w:b/>
          <w:color w:val="000000"/>
          <w:sz w:val="24"/>
        </w:rPr>
        <w:t>-</w:t>
      </w:r>
      <w:r>
        <w:rPr>
          <w:rFonts w:ascii="Times New Roman" w:eastAsia="楷体_GB2312" w:hAnsi="Times New Roman" w:hint="eastAsia"/>
          <w:b/>
          <w:color w:val="000000"/>
          <w:sz w:val="24"/>
        </w:rPr>
        <w:t>28</w:t>
      </w:r>
      <w:r>
        <w:rPr>
          <w:rFonts w:ascii="Times New Roman" w:eastAsia="楷体_GB2312" w:hAnsi="Times New Roman"/>
          <w:b/>
          <w:color w:val="000000"/>
          <w:sz w:val="24"/>
        </w:rPr>
        <w:t>）</w:t>
      </w:r>
    </w:p>
    <w:p w:rsidR="00E85C23" w:rsidRDefault="00E85C23">
      <w:pPr>
        <w:widowControl/>
        <w:spacing w:line="500" w:lineRule="exact"/>
        <w:rPr>
          <w:rFonts w:ascii="Times New Roman" w:eastAsia="方正仿宋_GBK" w:hAnsi="Times New Roman"/>
          <w:color w:val="000000"/>
          <w:kern w:val="0"/>
          <w:sz w:val="30"/>
          <w:szCs w:val="30"/>
        </w:rPr>
      </w:pPr>
    </w:p>
    <w:p w:rsidR="00E85C23" w:rsidRDefault="00931EED">
      <w:pPr>
        <w:pStyle w:val="a5"/>
        <w:widowControl/>
        <w:spacing w:before="0" w:beforeAutospacing="0" w:after="0" w:afterAutospacing="0" w:line="480" w:lineRule="atLeast"/>
        <w:ind w:firstLineChars="200" w:firstLine="482"/>
        <w:jc w:val="center"/>
        <w:rPr>
          <w:rFonts w:ascii="方正楷体_GBK" w:eastAsia="方正楷体_GBK" w:hAnsi="方正楷体_GBK" w:cs="方正楷体_GBK"/>
          <w:b/>
          <w:bCs/>
          <w:color w:val="262626"/>
        </w:rPr>
      </w:pPr>
      <w:r>
        <w:rPr>
          <w:rFonts w:ascii="方正楷体_GBK" w:eastAsia="方正楷体_GBK" w:hAnsi="方正楷体_GBK" w:cs="方正楷体_GBK" w:hint="eastAsia"/>
          <w:b/>
          <w:bCs/>
          <w:color w:val="262626"/>
        </w:rPr>
        <w:t>在成都第三十一届世界大学生夏季运动会开幕式欢迎宴会上的致辞</w:t>
      </w:r>
    </w:p>
    <w:p w:rsidR="00E85C23" w:rsidRDefault="00931EED">
      <w:pPr>
        <w:pStyle w:val="a5"/>
        <w:widowControl/>
        <w:spacing w:before="0" w:beforeAutospacing="0" w:after="0" w:afterAutospacing="0" w:line="480" w:lineRule="atLeast"/>
        <w:ind w:firstLineChars="200" w:firstLine="482"/>
        <w:jc w:val="center"/>
        <w:rPr>
          <w:rFonts w:ascii="方正楷体_GBK" w:eastAsia="方正楷体_GBK" w:hAnsi="方正楷体_GBK" w:cs="方正楷体_GBK"/>
          <w:b/>
          <w:bCs/>
          <w:color w:val="262626"/>
        </w:rPr>
      </w:pPr>
      <w:r>
        <w:rPr>
          <w:rFonts w:ascii="方正楷体_GBK" w:eastAsia="方正楷体_GBK" w:hAnsi="方正楷体_GBK" w:cs="方正楷体_GBK" w:hint="eastAsia"/>
          <w:b/>
          <w:bCs/>
          <w:color w:val="262626"/>
        </w:rPr>
        <w:t>（2023年7月28日，成都）</w:t>
      </w:r>
    </w:p>
    <w:p w:rsidR="00E85C23" w:rsidRDefault="00931EED">
      <w:pPr>
        <w:pStyle w:val="a5"/>
        <w:widowControl/>
        <w:spacing w:before="0" w:beforeAutospacing="0" w:after="0" w:afterAutospacing="0" w:line="480" w:lineRule="atLeast"/>
        <w:ind w:firstLineChars="200" w:firstLine="482"/>
        <w:jc w:val="center"/>
        <w:rPr>
          <w:rFonts w:ascii="方正楷体_GBK" w:eastAsia="方正楷体_GBK" w:hAnsi="方正楷体_GBK" w:cs="方正楷体_GBK"/>
          <w:b/>
          <w:bCs/>
          <w:color w:val="262626"/>
        </w:rPr>
      </w:pPr>
      <w:r>
        <w:rPr>
          <w:rFonts w:ascii="方正楷体_GBK" w:eastAsia="方正楷体_GBK" w:hAnsi="方正楷体_GBK" w:cs="方正楷体_GBK" w:hint="eastAsia"/>
          <w:b/>
          <w:bCs/>
          <w:color w:val="262626"/>
        </w:rPr>
        <w:t>中华人民共和国主席 习近平</w:t>
      </w:r>
    </w:p>
    <w:p w:rsidR="00E85C23" w:rsidRDefault="00931EED">
      <w:pPr>
        <w:pStyle w:val="a5"/>
        <w:widowControl/>
        <w:spacing w:before="0" w:beforeAutospacing="0" w:after="0" w:afterAutospacing="0" w:line="480" w:lineRule="atLeast"/>
        <w:jc w:val="both"/>
        <w:rPr>
          <w:rFonts w:ascii="Times New Roman" w:eastAsia="方正仿宋_GBK" w:hAnsi="Times New Roman"/>
          <w:color w:val="262626"/>
        </w:rPr>
      </w:pPr>
      <w:r>
        <w:rPr>
          <w:rFonts w:ascii="Times New Roman" w:eastAsia="方正仿宋_GBK" w:hAnsi="Times New Roman" w:hint="eastAsia"/>
          <w:color w:val="262626"/>
        </w:rPr>
        <w:t>尊敬的各位同事，</w:t>
      </w:r>
    </w:p>
    <w:p w:rsidR="00E85C23" w:rsidRDefault="00931EED">
      <w:pPr>
        <w:pStyle w:val="a5"/>
        <w:widowControl/>
        <w:spacing w:before="0" w:beforeAutospacing="0" w:after="0" w:afterAutospacing="0" w:line="480" w:lineRule="atLeast"/>
        <w:jc w:val="both"/>
        <w:rPr>
          <w:rFonts w:ascii="Times New Roman" w:eastAsia="方正仿宋_GBK" w:hAnsi="Times New Roman"/>
          <w:color w:val="262626"/>
        </w:rPr>
      </w:pPr>
      <w:r>
        <w:rPr>
          <w:rFonts w:ascii="Times New Roman" w:eastAsia="方正仿宋_GBK" w:hAnsi="Times New Roman" w:hint="eastAsia"/>
          <w:color w:val="262626"/>
        </w:rPr>
        <w:t>尊敬的艾德代理主席，</w:t>
      </w:r>
    </w:p>
    <w:p w:rsidR="00E85C23" w:rsidRDefault="00931EED">
      <w:pPr>
        <w:pStyle w:val="a5"/>
        <w:widowControl/>
        <w:spacing w:before="0" w:beforeAutospacing="0" w:after="0" w:afterAutospacing="0" w:line="480" w:lineRule="atLeast"/>
        <w:jc w:val="both"/>
        <w:rPr>
          <w:rFonts w:ascii="Times New Roman" w:eastAsia="方正仿宋_GBK" w:hAnsi="Times New Roman"/>
          <w:color w:val="262626"/>
        </w:rPr>
      </w:pPr>
      <w:r>
        <w:rPr>
          <w:rFonts w:ascii="Times New Roman" w:eastAsia="方正仿宋_GBK" w:hAnsi="Times New Roman" w:hint="eastAsia"/>
          <w:color w:val="262626"/>
        </w:rPr>
        <w:t>女士们，先生们，朋友们：</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盛夏时节，很高兴和大家相聚成都，共同迎接第三十一届世界大学生夏季运动会。首先，我谨代表中国政府和中国人民，并以我和我夫人的名义，对各位嘉宾的到来表示热烈欢迎！</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成都大运会将于今晚正式开幕。中国秉持简约、安全、精彩的办赛理念，克服新冠疫情等不利因素影响，认真兑现庄严承诺，确保成都大运会顺利举办，为国际青年体育事业发展</w:t>
      </w:r>
      <w:proofErr w:type="gramStart"/>
      <w:r>
        <w:rPr>
          <w:rFonts w:ascii="Times New Roman" w:eastAsia="方正仿宋_GBK" w:hAnsi="Times New Roman" w:hint="eastAsia"/>
          <w:color w:val="262626"/>
        </w:rPr>
        <w:t>作出</w:t>
      </w:r>
      <w:proofErr w:type="gramEnd"/>
      <w:r>
        <w:rPr>
          <w:rFonts w:ascii="Times New Roman" w:eastAsia="方正仿宋_GBK" w:hAnsi="Times New Roman" w:hint="eastAsia"/>
          <w:color w:val="262626"/>
        </w:rPr>
        <w:t>新贡献。</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女士们、先生们、朋友们！</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世界大学生运动会自诞生以来，就一直是青春的盛会、团结的盛会、友谊的盛会。</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——我们要携手世界青年，以青春的活力促进世界和平与发展。国之</w:t>
      </w:r>
      <w:proofErr w:type="gramStart"/>
      <w:r>
        <w:rPr>
          <w:rFonts w:ascii="Times New Roman" w:eastAsia="方正仿宋_GBK" w:hAnsi="Times New Roman" w:hint="eastAsia"/>
          <w:color w:val="262626"/>
        </w:rPr>
        <w:t>交在于</w:t>
      </w:r>
      <w:proofErr w:type="gramEnd"/>
      <w:r>
        <w:rPr>
          <w:rFonts w:ascii="Times New Roman" w:eastAsia="方正仿宋_GBK" w:hAnsi="Times New Roman" w:hint="eastAsia"/>
          <w:color w:val="262626"/>
        </w:rPr>
        <w:t>民相亲，民相亲要从青年做起。全球青年有理想、有担当，人类就有未来，和平与发展的</w:t>
      </w:r>
      <w:r>
        <w:rPr>
          <w:rFonts w:ascii="Times New Roman" w:eastAsia="方正仿宋_GBK" w:hAnsi="Times New Roman" w:hint="eastAsia"/>
          <w:color w:val="262626"/>
        </w:rPr>
        <w:lastRenderedPageBreak/>
        <w:t>崇高事业就有希望。中国愿同国际大体联和各国各地区代表团一道努力，把成都大运会办成一届具有中国特色、时代气息、青春风采的国际体育盛会，让来自世界各地的青年朋友因成都大运会相聚相知，增进理解，为促进人类进步事业提供新动力。</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——我们要弘扬大运会宗旨，以团结的姿态应对全球性挑战。</w:t>
      </w:r>
      <w:r>
        <w:rPr>
          <w:rFonts w:ascii="Times New Roman" w:eastAsia="方正仿宋_GBK" w:hAnsi="Times New Roman" w:hint="eastAsia"/>
          <w:color w:val="262626"/>
        </w:rPr>
        <w:t>62</w:t>
      </w:r>
      <w:r>
        <w:rPr>
          <w:rFonts w:ascii="Times New Roman" w:eastAsia="方正仿宋_GBK" w:hAnsi="Times New Roman" w:hint="eastAsia"/>
          <w:color w:val="262626"/>
        </w:rPr>
        <w:t>年前，国际大体联创始人施莱默先生就说过，“大运会是友谊的盛会。”这一著名的大运会宣言和“友谊、博爱、公平、坚毅、正直、协作、奋发”的大运会宗旨，为世界大学生体育运动提供了精神启示，也为应对当今世界之变、时代之变、历史之</w:t>
      </w:r>
      <w:proofErr w:type="gramStart"/>
      <w:r>
        <w:rPr>
          <w:rFonts w:ascii="Times New Roman" w:eastAsia="方正仿宋_GBK" w:hAnsi="Times New Roman" w:hint="eastAsia"/>
          <w:color w:val="262626"/>
        </w:rPr>
        <w:t>变提供</w:t>
      </w:r>
      <w:proofErr w:type="gramEnd"/>
      <w:r>
        <w:rPr>
          <w:rFonts w:ascii="Times New Roman" w:eastAsia="方正仿宋_GBK" w:hAnsi="Times New Roman" w:hint="eastAsia"/>
          <w:color w:val="262626"/>
        </w:rPr>
        <w:t>了有益借鉴。我们要以体育促团结，为国际社会汇聚正能量，共同应对气候变化、粮食危机、恐怖主义等全球性挑战，合作开创美好未来。</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——我们要深化交流互鉴，以包容的胸怀构建和</w:t>
      </w:r>
      <w:proofErr w:type="gramStart"/>
      <w:r>
        <w:rPr>
          <w:rFonts w:ascii="Times New Roman" w:eastAsia="方正仿宋_GBK" w:hAnsi="Times New Roman" w:hint="eastAsia"/>
          <w:color w:val="262626"/>
        </w:rPr>
        <w:t>而</w:t>
      </w:r>
      <w:proofErr w:type="gramEnd"/>
      <w:r>
        <w:rPr>
          <w:rFonts w:ascii="Times New Roman" w:eastAsia="方正仿宋_GBK" w:hAnsi="Times New Roman" w:hint="eastAsia"/>
          <w:color w:val="262626"/>
        </w:rPr>
        <w:t>不同的精神家园。文明是多样的，世界是多彩的。青年充满了活力，应该也能够以平等、包容、友爱的视角看待和</w:t>
      </w:r>
      <w:proofErr w:type="gramStart"/>
      <w:r>
        <w:rPr>
          <w:rFonts w:ascii="Times New Roman" w:eastAsia="方正仿宋_GBK" w:hAnsi="Times New Roman" w:hint="eastAsia"/>
          <w:color w:val="262626"/>
        </w:rPr>
        <w:t>而</w:t>
      </w:r>
      <w:proofErr w:type="gramEnd"/>
      <w:r>
        <w:rPr>
          <w:rFonts w:ascii="Times New Roman" w:eastAsia="方正仿宋_GBK" w:hAnsi="Times New Roman" w:hint="eastAsia"/>
          <w:color w:val="262626"/>
        </w:rPr>
        <w:t>不同，用欣赏、互学、</w:t>
      </w:r>
      <w:proofErr w:type="gramStart"/>
      <w:r>
        <w:rPr>
          <w:rFonts w:ascii="Times New Roman" w:eastAsia="方正仿宋_GBK" w:hAnsi="Times New Roman" w:hint="eastAsia"/>
          <w:color w:val="262626"/>
        </w:rPr>
        <w:t>互鉴的</w:t>
      </w:r>
      <w:proofErr w:type="gramEnd"/>
      <w:r>
        <w:rPr>
          <w:rFonts w:ascii="Times New Roman" w:eastAsia="方正仿宋_GBK" w:hAnsi="Times New Roman" w:hint="eastAsia"/>
          <w:color w:val="262626"/>
        </w:rPr>
        <w:t>态度对待多种文化。我们要以这次大运会为契机，弘扬全人类共同价值，谱写推动构建人类命运共同体新篇章。</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女士们、先生们、朋友们！</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“益，古大都会也。有江山之雄，有文物之盛。”成都是历史文化名城，自古就是中外交流的枢纽，是西南丝绸之路上的明珠。如今，成都是中国最具活力和幸福感的城市之一。拥有</w:t>
      </w:r>
      <w:r>
        <w:rPr>
          <w:rFonts w:ascii="Times New Roman" w:eastAsia="方正仿宋_GBK" w:hAnsi="Times New Roman" w:hint="eastAsia"/>
          <w:color w:val="262626"/>
        </w:rPr>
        <w:t>2300</w:t>
      </w:r>
      <w:r>
        <w:rPr>
          <w:rFonts w:ascii="Times New Roman" w:eastAsia="方正仿宋_GBK" w:hAnsi="Times New Roman" w:hint="eastAsia"/>
          <w:color w:val="262626"/>
        </w:rPr>
        <w:t>多年建城史的成都因海纳百川、兼容并蓄而始终保持经济发展、文化繁荣。欢迎大家到成都街头走走看看，体验并分享中国式现代化的万千气象。</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现在，我提议，大家共同举杯，</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为本届大运会圆满成功，</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为世界各国人民团结和友谊，</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000000"/>
          <w:sz w:val="32"/>
          <w:szCs w:val="32"/>
        </w:rPr>
      </w:pPr>
      <w:r>
        <w:rPr>
          <w:rFonts w:ascii="Times New Roman" w:eastAsia="方正仿宋_GBK" w:hAnsi="Times New Roman" w:hint="eastAsia"/>
          <w:color w:val="262626"/>
        </w:rPr>
        <w:t>为各位嘉宾和家人健康，干杯！</w:t>
      </w:r>
    </w:p>
    <w:p w:rsidR="00E85C23" w:rsidRDefault="00E85C23">
      <w:pPr>
        <w:widowControl/>
        <w:spacing w:line="500" w:lineRule="exact"/>
        <w:ind w:firstLineChars="200" w:firstLine="640"/>
        <w:rPr>
          <w:rFonts w:ascii="Times New Roman" w:eastAsia="方正仿宋_GBK" w:hAnsi="Times New Roman"/>
          <w:color w:val="000000"/>
          <w:kern w:val="0"/>
          <w:sz w:val="32"/>
          <w:szCs w:val="32"/>
        </w:rPr>
        <w:sectPr w:rsidR="00E85C23">
          <w:pgSz w:w="11906" w:h="16838"/>
          <w:pgMar w:top="2098" w:right="1474" w:bottom="1984" w:left="1587" w:header="851" w:footer="1417" w:gutter="0"/>
          <w:cols w:space="720"/>
          <w:docGrid w:type="linesAndChars" w:linePitch="579"/>
        </w:sectPr>
      </w:pPr>
    </w:p>
    <w:p w:rsidR="00E85C23" w:rsidRDefault="00931EED">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p>
    <w:p w:rsidR="00E85C23" w:rsidRDefault="00E85C23">
      <w:pPr>
        <w:widowControl/>
        <w:spacing w:line="500" w:lineRule="exact"/>
        <w:jc w:val="center"/>
        <w:rPr>
          <w:rFonts w:ascii="Times New Roman" w:eastAsia="方正小标宋_GBK" w:hAnsi="Times New Roman"/>
          <w:color w:val="000000"/>
          <w:kern w:val="0"/>
          <w:sz w:val="44"/>
          <w:szCs w:val="44"/>
        </w:rPr>
      </w:pPr>
    </w:p>
    <w:p w:rsidR="00E85C23" w:rsidRDefault="00931EED">
      <w:pPr>
        <w:widowControl/>
        <w:spacing w:line="700" w:lineRule="exact"/>
        <w:jc w:val="center"/>
        <w:rPr>
          <w:rFonts w:ascii="Times New Roman" w:eastAsia="方正小标宋_GBK" w:hAnsi="Times New Roman"/>
          <w:color w:val="000000"/>
          <w:kern w:val="0"/>
          <w:sz w:val="36"/>
          <w:szCs w:val="36"/>
        </w:rPr>
      </w:pPr>
      <w:r>
        <w:rPr>
          <w:rFonts w:ascii="Times New Roman" w:eastAsia="方正小标宋_GBK" w:hAnsi="Times New Roman" w:hint="eastAsia"/>
          <w:color w:val="000000"/>
          <w:kern w:val="0"/>
          <w:sz w:val="36"/>
          <w:szCs w:val="36"/>
        </w:rPr>
        <w:t>习近平给“科学与中国”院士专家代表的回信</w:t>
      </w:r>
    </w:p>
    <w:p w:rsidR="00E85C23" w:rsidRDefault="00931EED">
      <w:pPr>
        <w:widowControl/>
        <w:spacing w:line="580" w:lineRule="exact"/>
        <w:contextualSpacing/>
        <w:jc w:val="center"/>
        <w:outlineLvl w:val="0"/>
        <w:rPr>
          <w:rFonts w:ascii="Times New Roman" w:eastAsia="楷体_GB2312" w:hAnsi="Times New Roman"/>
          <w:b/>
          <w:color w:val="000000"/>
          <w:sz w:val="24"/>
        </w:rPr>
      </w:pPr>
      <w:r>
        <w:rPr>
          <w:rFonts w:ascii="Times New Roman" w:eastAsia="楷体_GB2312" w:hAnsi="Times New Roman"/>
          <w:b/>
          <w:color w:val="000000"/>
          <w:sz w:val="24"/>
        </w:rPr>
        <w:t>（来源：</w:t>
      </w:r>
      <w:r>
        <w:rPr>
          <w:rFonts w:ascii="Times New Roman" w:eastAsia="楷体_GB2312" w:hAnsi="Times New Roman"/>
          <w:b/>
          <w:color w:val="000000"/>
          <w:sz w:val="24"/>
        </w:rPr>
        <w:t>“</w:t>
      </w:r>
      <w:r>
        <w:rPr>
          <w:rFonts w:ascii="Times New Roman" w:eastAsia="楷体_GB2312" w:hAnsi="Times New Roman"/>
          <w:b/>
          <w:color w:val="000000"/>
          <w:sz w:val="24"/>
        </w:rPr>
        <w:t>学习强国</w:t>
      </w:r>
      <w:r>
        <w:rPr>
          <w:rFonts w:ascii="Times New Roman" w:eastAsia="楷体_GB2312" w:hAnsi="Times New Roman"/>
          <w:b/>
          <w:color w:val="000000"/>
          <w:sz w:val="24"/>
        </w:rPr>
        <w:t>”</w:t>
      </w:r>
      <w:r>
        <w:rPr>
          <w:rFonts w:ascii="Times New Roman" w:eastAsia="楷体_GB2312" w:hAnsi="Times New Roman"/>
          <w:b/>
          <w:color w:val="000000"/>
          <w:sz w:val="24"/>
        </w:rPr>
        <w:t>学习平台</w:t>
      </w:r>
      <w:r>
        <w:rPr>
          <w:rFonts w:ascii="Times New Roman" w:eastAsia="楷体_GB2312" w:hAnsi="Times New Roman"/>
          <w:b/>
          <w:color w:val="000000"/>
          <w:sz w:val="24"/>
        </w:rPr>
        <w:t xml:space="preserve">   2023-</w:t>
      </w:r>
      <w:r>
        <w:rPr>
          <w:rFonts w:ascii="Times New Roman" w:eastAsia="楷体_GB2312" w:hAnsi="Times New Roman" w:hint="eastAsia"/>
          <w:b/>
          <w:color w:val="000000"/>
          <w:sz w:val="24"/>
        </w:rPr>
        <w:t>7</w:t>
      </w:r>
      <w:r>
        <w:rPr>
          <w:rFonts w:ascii="Times New Roman" w:eastAsia="楷体_GB2312" w:hAnsi="Times New Roman"/>
          <w:b/>
          <w:color w:val="000000"/>
          <w:sz w:val="24"/>
        </w:rPr>
        <w:t>-</w:t>
      </w:r>
      <w:r>
        <w:rPr>
          <w:rFonts w:ascii="Times New Roman" w:eastAsia="楷体_GB2312" w:hAnsi="Times New Roman" w:hint="eastAsia"/>
          <w:b/>
          <w:color w:val="000000"/>
          <w:sz w:val="24"/>
        </w:rPr>
        <w:t>21</w:t>
      </w:r>
      <w:r>
        <w:rPr>
          <w:rFonts w:ascii="Times New Roman" w:eastAsia="楷体_GB2312" w:hAnsi="Times New Roman"/>
          <w:b/>
          <w:color w:val="000000"/>
          <w:sz w:val="24"/>
        </w:rPr>
        <w:t>）</w:t>
      </w:r>
    </w:p>
    <w:p w:rsidR="00E85C23" w:rsidRDefault="00E85C23">
      <w:pPr>
        <w:widowControl/>
        <w:spacing w:line="500" w:lineRule="exact"/>
        <w:rPr>
          <w:rFonts w:ascii="Times New Roman" w:eastAsia="方正仿宋_GBK" w:hAnsi="Times New Roman"/>
          <w:color w:val="000000"/>
          <w:kern w:val="0"/>
          <w:sz w:val="30"/>
          <w:szCs w:val="30"/>
        </w:rPr>
      </w:pPr>
    </w:p>
    <w:p w:rsidR="00E85C23" w:rsidRDefault="00931EED">
      <w:pPr>
        <w:pStyle w:val="a5"/>
        <w:widowControl/>
        <w:spacing w:before="0" w:beforeAutospacing="0" w:after="0" w:afterAutospacing="0" w:line="480" w:lineRule="atLeast"/>
        <w:rPr>
          <w:rFonts w:ascii="Times New Roman" w:eastAsia="方正仿宋_GBK" w:hAnsi="Times New Roman" w:cs="宋体"/>
          <w:color w:val="262626"/>
        </w:rPr>
      </w:pPr>
      <w:r>
        <w:rPr>
          <w:rFonts w:ascii="Times New Roman" w:eastAsia="方正仿宋_GBK" w:hAnsi="Times New Roman" w:cs="宋体" w:hint="eastAsia"/>
          <w:color w:val="262626"/>
        </w:rPr>
        <w:t>“科学与中国”院士专家代表：</w:t>
      </w:r>
    </w:p>
    <w:p w:rsidR="00E85C23" w:rsidRDefault="00931EED">
      <w:pPr>
        <w:pStyle w:val="a5"/>
        <w:widowControl/>
        <w:spacing w:before="0" w:beforeAutospacing="0" w:after="0" w:afterAutospacing="0" w:line="480" w:lineRule="atLeas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你们好！来信收悉。多年来，你们积极参加“科学与中国”巡讲活动，广泛传播科学知识、弘扬科学精神，在推动科学普及上发挥了很好的作用。</w:t>
      </w:r>
    </w:p>
    <w:p w:rsidR="00E85C23" w:rsidRDefault="00931EED">
      <w:pPr>
        <w:pStyle w:val="a5"/>
        <w:widowControl/>
        <w:spacing w:before="0" w:beforeAutospacing="0" w:after="0" w:afterAutospacing="0" w:line="480" w:lineRule="atLeas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科学普及是实现创新发展的重要基础性工作。希望你们继续发扬科学报国的光荣传统，带动更多科技工作者支持和参与科普事业，以优质丰富的内容和喜闻乐见的形式，激发青少年崇尚科学、探索未知的兴趣，促进全民科学素质的提高，为实现高水平科技自立自强、推进中国式现代化不断</w:t>
      </w:r>
      <w:proofErr w:type="gramStart"/>
      <w:r>
        <w:rPr>
          <w:rFonts w:ascii="Times New Roman" w:eastAsia="方正仿宋_GBK" w:hAnsi="Times New Roman" w:cs="宋体" w:hint="eastAsia"/>
          <w:color w:val="262626"/>
        </w:rPr>
        <w:t>作出</w:t>
      </w:r>
      <w:proofErr w:type="gramEnd"/>
      <w:r>
        <w:rPr>
          <w:rFonts w:ascii="Times New Roman" w:eastAsia="方正仿宋_GBK" w:hAnsi="Times New Roman" w:cs="宋体" w:hint="eastAsia"/>
          <w:color w:val="262626"/>
        </w:rPr>
        <w:t>新贡献。</w:t>
      </w:r>
    </w:p>
    <w:p w:rsidR="00E85C23" w:rsidRDefault="00931EED">
      <w:pPr>
        <w:pStyle w:val="a5"/>
        <w:widowControl/>
        <w:spacing w:before="0" w:beforeAutospacing="0" w:after="0" w:afterAutospacing="0" w:line="480" w:lineRule="atLeast"/>
        <w:jc w:val="center"/>
        <w:rPr>
          <w:rFonts w:ascii="Times New Roman" w:eastAsia="方正仿宋_GBK" w:hAnsi="Times New Roman" w:cs="宋体"/>
          <w:color w:val="262626"/>
        </w:rPr>
      </w:pPr>
      <w:r>
        <w:rPr>
          <w:rFonts w:ascii="Times New Roman" w:eastAsia="方正仿宋_GBK" w:hAnsi="Times New Roman" w:cs="宋体" w:hint="eastAsia"/>
          <w:color w:val="262626"/>
        </w:rPr>
        <w:t xml:space="preserve">                                                        </w:t>
      </w:r>
    </w:p>
    <w:p w:rsidR="00E85C23" w:rsidRDefault="00931EED">
      <w:pPr>
        <w:pStyle w:val="a5"/>
        <w:widowControl/>
        <w:spacing w:before="0" w:beforeAutospacing="0" w:after="0" w:afterAutospacing="0" w:line="480" w:lineRule="atLeast"/>
        <w:jc w:val="center"/>
        <w:rPr>
          <w:rFonts w:ascii="Times New Roman" w:eastAsia="方正仿宋_GBK" w:hAnsi="Times New Roman" w:cs="宋体"/>
          <w:color w:val="262626"/>
        </w:rPr>
      </w:pPr>
      <w:r>
        <w:rPr>
          <w:rFonts w:ascii="Times New Roman" w:eastAsia="方正仿宋_GBK" w:hAnsi="Times New Roman" w:cs="宋体" w:hint="eastAsia"/>
          <w:color w:val="262626"/>
        </w:rPr>
        <w:t xml:space="preserve">                                                           </w:t>
      </w:r>
      <w:r>
        <w:rPr>
          <w:rFonts w:ascii="Times New Roman" w:eastAsia="方正仿宋_GBK" w:hAnsi="Times New Roman" w:cs="宋体" w:hint="eastAsia"/>
          <w:color w:val="262626"/>
        </w:rPr>
        <w:t>习近平</w:t>
      </w:r>
    </w:p>
    <w:p w:rsidR="00E85C23" w:rsidRDefault="00931EED">
      <w:pPr>
        <w:pStyle w:val="a5"/>
        <w:widowControl/>
        <w:spacing w:before="0" w:beforeAutospacing="0" w:after="0" w:afterAutospacing="0" w:line="480" w:lineRule="atLeast"/>
        <w:jc w:val="right"/>
        <w:rPr>
          <w:rFonts w:ascii="Times New Roman" w:eastAsia="方正仿宋_GBK" w:hAnsi="Times New Roman" w:cs="宋体"/>
          <w:color w:val="262626"/>
        </w:rPr>
      </w:pPr>
      <w:r>
        <w:rPr>
          <w:rFonts w:ascii="Times New Roman" w:eastAsia="方正仿宋_GBK" w:hAnsi="Times New Roman" w:cs="宋体" w:hint="eastAsia"/>
          <w:color w:val="262626"/>
        </w:rPr>
        <w:t>2023</w:t>
      </w:r>
      <w:r>
        <w:rPr>
          <w:rFonts w:ascii="Times New Roman" w:eastAsia="方正仿宋_GBK" w:hAnsi="Times New Roman" w:cs="宋体" w:hint="eastAsia"/>
          <w:color w:val="262626"/>
        </w:rPr>
        <w:t>年</w:t>
      </w:r>
      <w:r>
        <w:rPr>
          <w:rFonts w:ascii="Times New Roman" w:eastAsia="方正仿宋_GBK" w:hAnsi="Times New Roman" w:cs="宋体" w:hint="eastAsia"/>
          <w:color w:val="262626"/>
        </w:rPr>
        <w:t>7</w:t>
      </w:r>
      <w:r>
        <w:rPr>
          <w:rFonts w:ascii="Times New Roman" w:eastAsia="方正仿宋_GBK" w:hAnsi="Times New Roman" w:cs="宋体" w:hint="eastAsia"/>
          <w:color w:val="262626"/>
        </w:rPr>
        <w:t>月</w:t>
      </w:r>
      <w:r>
        <w:rPr>
          <w:rFonts w:ascii="Times New Roman" w:eastAsia="方正仿宋_GBK" w:hAnsi="Times New Roman" w:cs="宋体" w:hint="eastAsia"/>
          <w:color w:val="262626"/>
        </w:rPr>
        <w:t>20</w:t>
      </w:r>
      <w:r>
        <w:rPr>
          <w:rFonts w:ascii="Times New Roman" w:eastAsia="方正仿宋_GBK" w:hAnsi="Times New Roman" w:cs="宋体" w:hint="eastAsia"/>
          <w:color w:val="262626"/>
        </w:rPr>
        <w:t>日</w:t>
      </w:r>
    </w:p>
    <w:p w:rsidR="00E85C23" w:rsidRDefault="00E85C23">
      <w:pPr>
        <w:widowControl/>
        <w:spacing w:line="560" w:lineRule="exact"/>
        <w:ind w:firstLineChars="200" w:firstLine="480"/>
        <w:rPr>
          <w:rFonts w:ascii="Times New Roman" w:eastAsia="方正仿宋_GBK" w:hAnsi="Times New Roman" w:cs="宋体"/>
          <w:color w:val="262626"/>
          <w:kern w:val="0"/>
          <w:sz w:val="24"/>
        </w:rPr>
      </w:pPr>
    </w:p>
    <w:p w:rsidR="00E85C23" w:rsidRDefault="00E85C23">
      <w:pPr>
        <w:widowControl/>
        <w:spacing w:line="560" w:lineRule="exact"/>
        <w:ind w:firstLineChars="200" w:firstLine="480"/>
        <w:rPr>
          <w:rFonts w:ascii="Times New Roman" w:eastAsia="方正仿宋_GBK" w:hAnsi="Times New Roman"/>
          <w:color w:val="000000"/>
          <w:kern w:val="0"/>
          <w:sz w:val="24"/>
        </w:rPr>
      </w:pPr>
    </w:p>
    <w:p w:rsidR="00E85C23" w:rsidRDefault="00E85C23">
      <w:pPr>
        <w:widowControl/>
        <w:spacing w:line="560" w:lineRule="exact"/>
        <w:ind w:firstLineChars="200" w:firstLine="480"/>
        <w:rPr>
          <w:rFonts w:ascii="Times New Roman" w:eastAsia="方正仿宋_GBK" w:hAnsi="Times New Roman"/>
          <w:color w:val="000000"/>
          <w:kern w:val="0"/>
          <w:sz w:val="24"/>
        </w:rPr>
        <w:sectPr w:rsidR="00E85C23">
          <w:pgSz w:w="11906" w:h="16838"/>
          <w:pgMar w:top="2098" w:right="1474" w:bottom="1984" w:left="1587" w:header="851" w:footer="1417" w:gutter="0"/>
          <w:cols w:space="720"/>
          <w:docGrid w:type="linesAndChars" w:linePitch="579"/>
        </w:sectPr>
      </w:pPr>
    </w:p>
    <w:p w:rsidR="00E85C23" w:rsidRDefault="00931EED">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w:t>
      </w:r>
    </w:p>
    <w:p w:rsidR="00E85C23" w:rsidRDefault="00E85C23">
      <w:pPr>
        <w:spacing w:line="520" w:lineRule="exact"/>
        <w:ind w:firstLineChars="200" w:firstLine="600"/>
        <w:rPr>
          <w:rFonts w:ascii="Times New Roman" w:eastAsia="方正仿宋_GBK" w:hAnsi="Times New Roman"/>
          <w:sz w:val="30"/>
          <w:szCs w:val="30"/>
        </w:rPr>
      </w:pPr>
    </w:p>
    <w:p w:rsidR="00E85C23" w:rsidRDefault="00931EED">
      <w:pPr>
        <w:spacing w:line="500" w:lineRule="exact"/>
        <w:jc w:val="center"/>
        <w:rPr>
          <w:rFonts w:ascii="Times New Roman" w:eastAsia="方正小标宋_GBK" w:hAnsi="Times New Roman"/>
          <w:color w:val="000000"/>
          <w:sz w:val="36"/>
          <w:szCs w:val="36"/>
        </w:rPr>
      </w:pPr>
      <w:r>
        <w:rPr>
          <w:rFonts w:ascii="Times New Roman" w:eastAsia="方正小标宋_GBK" w:hAnsi="Times New Roman" w:hint="eastAsia"/>
          <w:color w:val="000000"/>
          <w:sz w:val="36"/>
          <w:szCs w:val="36"/>
        </w:rPr>
        <w:t>习近平复信南非德班理工大学孔子学院师生</w:t>
      </w:r>
    </w:p>
    <w:p w:rsidR="00E85C23" w:rsidRDefault="00931EED">
      <w:pPr>
        <w:widowControl/>
        <w:spacing w:line="580" w:lineRule="exact"/>
        <w:contextualSpacing/>
        <w:jc w:val="center"/>
        <w:outlineLvl w:val="0"/>
        <w:rPr>
          <w:rFonts w:ascii="Times New Roman" w:eastAsia="楷体_GB2312" w:hAnsi="Times New Roman"/>
          <w:b/>
          <w:sz w:val="24"/>
        </w:rPr>
      </w:pPr>
      <w:r>
        <w:rPr>
          <w:rFonts w:ascii="Times New Roman" w:eastAsia="楷体_GB2312" w:hAnsi="Times New Roman"/>
          <w:b/>
          <w:sz w:val="24"/>
        </w:rPr>
        <w:t>（来源：</w:t>
      </w:r>
      <w:r>
        <w:rPr>
          <w:rFonts w:ascii="Times New Roman" w:eastAsia="楷体_GB2312" w:hAnsi="Times New Roman"/>
          <w:b/>
          <w:color w:val="000000"/>
          <w:sz w:val="24"/>
        </w:rPr>
        <w:t>“</w:t>
      </w:r>
      <w:r>
        <w:rPr>
          <w:rFonts w:ascii="Times New Roman" w:eastAsia="楷体_GB2312" w:hAnsi="Times New Roman"/>
          <w:b/>
          <w:color w:val="000000"/>
          <w:sz w:val="24"/>
        </w:rPr>
        <w:t>学习强国</w:t>
      </w:r>
      <w:r>
        <w:rPr>
          <w:rFonts w:ascii="Times New Roman" w:eastAsia="楷体_GB2312" w:hAnsi="Times New Roman"/>
          <w:b/>
          <w:color w:val="000000"/>
          <w:sz w:val="24"/>
        </w:rPr>
        <w:t>”</w:t>
      </w:r>
      <w:r>
        <w:rPr>
          <w:rFonts w:ascii="Times New Roman" w:eastAsia="楷体_GB2312" w:hAnsi="Times New Roman"/>
          <w:b/>
          <w:color w:val="000000"/>
          <w:sz w:val="24"/>
        </w:rPr>
        <w:t>学习平台</w:t>
      </w:r>
      <w:r>
        <w:rPr>
          <w:rFonts w:ascii="Times New Roman" w:eastAsia="楷体_GB2312" w:hAnsi="Times New Roman"/>
          <w:b/>
          <w:color w:val="000000"/>
          <w:sz w:val="24"/>
        </w:rPr>
        <w:t xml:space="preserve">   2023-</w:t>
      </w:r>
      <w:r>
        <w:rPr>
          <w:rFonts w:ascii="Times New Roman" w:eastAsia="楷体_GB2312" w:hAnsi="Times New Roman" w:hint="eastAsia"/>
          <w:b/>
          <w:color w:val="000000"/>
          <w:sz w:val="24"/>
        </w:rPr>
        <w:t>8</w:t>
      </w:r>
      <w:r>
        <w:rPr>
          <w:rFonts w:ascii="Times New Roman" w:eastAsia="楷体_GB2312" w:hAnsi="Times New Roman"/>
          <w:b/>
          <w:color w:val="000000"/>
          <w:sz w:val="24"/>
        </w:rPr>
        <w:t>-</w:t>
      </w:r>
      <w:r>
        <w:rPr>
          <w:rFonts w:ascii="Times New Roman" w:eastAsia="楷体_GB2312" w:hAnsi="Times New Roman" w:hint="eastAsia"/>
          <w:b/>
          <w:color w:val="000000"/>
          <w:sz w:val="24"/>
        </w:rPr>
        <w:t>18</w:t>
      </w:r>
      <w:r>
        <w:rPr>
          <w:rFonts w:ascii="Times New Roman" w:eastAsia="楷体_GB2312" w:hAnsi="Times New Roman"/>
          <w:b/>
          <w:sz w:val="24"/>
        </w:rPr>
        <w:t>）</w:t>
      </w:r>
    </w:p>
    <w:p w:rsidR="00E85C23" w:rsidRDefault="00E85C23">
      <w:pPr>
        <w:spacing w:line="500" w:lineRule="exact"/>
        <w:ind w:firstLineChars="200" w:firstLine="560"/>
        <w:jc w:val="left"/>
        <w:rPr>
          <w:rFonts w:ascii="Times New Roman" w:eastAsia="方正仿宋_GBK" w:hAnsi="Times New Roman"/>
          <w:color w:val="000000"/>
          <w:sz w:val="28"/>
          <w:szCs w:val="28"/>
        </w:rPr>
      </w:pP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新华社北京</w:t>
      </w:r>
      <w:r>
        <w:rPr>
          <w:rFonts w:ascii="Times New Roman" w:eastAsia="方正仿宋_GBK" w:hAnsi="Times New Roman" w:hint="eastAsia"/>
          <w:color w:val="262626"/>
        </w:rPr>
        <w:t>8</w:t>
      </w:r>
      <w:r>
        <w:rPr>
          <w:rFonts w:ascii="Times New Roman" w:eastAsia="方正仿宋_GBK" w:hAnsi="Times New Roman" w:hint="eastAsia"/>
          <w:color w:val="262626"/>
        </w:rPr>
        <w:t>月</w:t>
      </w:r>
      <w:r>
        <w:rPr>
          <w:rFonts w:ascii="Times New Roman" w:eastAsia="方正仿宋_GBK" w:hAnsi="Times New Roman" w:hint="eastAsia"/>
          <w:color w:val="262626"/>
        </w:rPr>
        <w:t>18</w:t>
      </w:r>
      <w:r>
        <w:rPr>
          <w:rFonts w:ascii="Times New Roman" w:eastAsia="方正仿宋_GBK" w:hAnsi="Times New Roman" w:hint="eastAsia"/>
          <w:color w:val="262626"/>
        </w:rPr>
        <w:t>日电</w:t>
      </w:r>
      <w:r>
        <w:rPr>
          <w:rFonts w:ascii="Times New Roman" w:eastAsia="方正仿宋_GBK" w:hAnsi="Times New Roman" w:hint="eastAsia"/>
          <w:color w:val="262626"/>
        </w:rPr>
        <w:t xml:space="preserve"> </w:t>
      </w:r>
      <w:r>
        <w:rPr>
          <w:rFonts w:ascii="Times New Roman" w:eastAsia="方正仿宋_GBK" w:hAnsi="Times New Roman" w:hint="eastAsia"/>
          <w:color w:val="262626"/>
        </w:rPr>
        <w:t>近日，国家主席习近平复信南非德班理工大学孔子学院师生，鼓励他们学好中文，为传承发展中南两国友好事业、促进中非友谊合作贡献力量。</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习近平指出，十年前，我见证了德班理工大学孔子学院的成立。我很高兴地看到，经过双方共同努力，两国教育文化交流结出累累硕果，众多南非青年通过学习中文，了解了中国的历史文化，拓宽了职业选择的道路，实现了人生的梦想。</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习近平强调，中国和南非都是重要的发展中大国，两国有着同志加兄弟的特殊友谊，学习了解彼此的语言文化，有助于推动两国人民相知相亲、世代友好。欢迎你们在学好中文的同时，多到中国走一走、看一看，更加深入地认识和理解中国，利用所学所思、所见所闻，把一个真实、立体、全面的中国介绍给更多的朋友，努力做传承发展两国友好事业的使者，为促进中非友谊合作、构建人类命运共同体贡献自己的力量。</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2013</w:t>
      </w:r>
      <w:r>
        <w:rPr>
          <w:rFonts w:ascii="Times New Roman" w:eastAsia="方正仿宋_GBK" w:hAnsi="Times New Roman" w:hint="eastAsia"/>
          <w:color w:val="262626"/>
        </w:rPr>
        <w:t>年</w:t>
      </w:r>
      <w:r>
        <w:rPr>
          <w:rFonts w:ascii="Times New Roman" w:eastAsia="方正仿宋_GBK" w:hAnsi="Times New Roman" w:hint="eastAsia"/>
          <w:color w:val="262626"/>
        </w:rPr>
        <w:t>3</w:t>
      </w:r>
      <w:r>
        <w:rPr>
          <w:rFonts w:ascii="Times New Roman" w:eastAsia="方正仿宋_GBK" w:hAnsi="Times New Roman" w:hint="eastAsia"/>
          <w:color w:val="262626"/>
        </w:rPr>
        <w:t>月，习近平主席访问南非期间，见证了中南双方签署德班理工大学孔子学院共建协议。成立十年来，南非德班理工大学孔子学院累计培养了近万名学员。近期，该院</w:t>
      </w:r>
      <w:r>
        <w:rPr>
          <w:rFonts w:ascii="Times New Roman" w:eastAsia="方正仿宋_GBK" w:hAnsi="Times New Roman" w:hint="eastAsia"/>
          <w:color w:val="262626"/>
        </w:rPr>
        <w:t>50</w:t>
      </w:r>
      <w:r>
        <w:rPr>
          <w:rFonts w:ascii="Times New Roman" w:eastAsia="方正仿宋_GBK" w:hAnsi="Times New Roman" w:hint="eastAsia"/>
          <w:color w:val="262626"/>
        </w:rPr>
        <w:t>名师生联名致信习近平主席，讲述了学习中文的经历、收获和体会，感谢</w:t>
      </w:r>
      <w:proofErr w:type="gramStart"/>
      <w:r>
        <w:rPr>
          <w:rFonts w:ascii="Times New Roman" w:eastAsia="方正仿宋_GBK" w:hAnsi="Times New Roman" w:hint="eastAsia"/>
          <w:color w:val="262626"/>
        </w:rPr>
        <w:lastRenderedPageBreak/>
        <w:t>习主席</w:t>
      </w:r>
      <w:proofErr w:type="gramEnd"/>
      <w:r>
        <w:rPr>
          <w:rFonts w:ascii="Times New Roman" w:eastAsia="方正仿宋_GBK" w:hAnsi="Times New Roman" w:hint="eastAsia"/>
          <w:color w:val="262626"/>
        </w:rPr>
        <w:t>和中国政府为非洲青年追求梦想提供了更多机会，热切期盼</w:t>
      </w:r>
      <w:proofErr w:type="gramStart"/>
      <w:r>
        <w:rPr>
          <w:rFonts w:ascii="Times New Roman" w:eastAsia="方正仿宋_GBK" w:hAnsi="Times New Roman" w:hint="eastAsia"/>
          <w:color w:val="262626"/>
        </w:rPr>
        <w:t>习主席</w:t>
      </w:r>
      <w:proofErr w:type="gramEnd"/>
      <w:r>
        <w:rPr>
          <w:rFonts w:ascii="Times New Roman" w:eastAsia="方正仿宋_GBK" w:hAnsi="Times New Roman" w:hint="eastAsia"/>
          <w:color w:val="262626"/>
        </w:rPr>
        <w:t>再次访问南非。</w:t>
      </w:r>
    </w:p>
    <w:p w:rsidR="00E85C23" w:rsidRDefault="00E85C23">
      <w:pPr>
        <w:pStyle w:val="textalign-justify"/>
        <w:spacing w:before="0" w:beforeAutospacing="0" w:after="0" w:afterAutospacing="0" w:line="560" w:lineRule="exact"/>
        <w:ind w:firstLineChars="200" w:firstLine="640"/>
        <w:jc w:val="both"/>
        <w:rPr>
          <w:rFonts w:ascii="Times New Roman" w:eastAsia="方正仿宋_GBK" w:hAnsi="Times New Roman"/>
          <w:color w:val="000000"/>
          <w:sz w:val="32"/>
          <w:szCs w:val="32"/>
        </w:rPr>
      </w:pPr>
    </w:p>
    <w:p w:rsidR="00E85C23" w:rsidRDefault="00E85C23">
      <w:pPr>
        <w:pStyle w:val="textalign-justify"/>
        <w:spacing w:before="0" w:beforeAutospacing="0" w:after="0" w:afterAutospacing="0" w:line="560" w:lineRule="exact"/>
        <w:ind w:firstLineChars="200" w:firstLine="640"/>
        <w:jc w:val="both"/>
        <w:rPr>
          <w:rFonts w:ascii="Times New Roman" w:eastAsia="方正仿宋_GBK" w:hAnsi="Times New Roman"/>
          <w:color w:val="000000"/>
          <w:sz w:val="32"/>
          <w:szCs w:val="32"/>
        </w:rPr>
      </w:pPr>
    </w:p>
    <w:p w:rsidR="00E85C23" w:rsidRDefault="00E85C23">
      <w:pPr>
        <w:spacing w:line="520" w:lineRule="exact"/>
        <w:rPr>
          <w:rFonts w:ascii="Times New Roman" w:eastAsia="方正仿宋_GBK" w:hAnsi="Times New Roman"/>
          <w:sz w:val="30"/>
          <w:szCs w:val="30"/>
        </w:rPr>
      </w:pPr>
    </w:p>
    <w:p w:rsidR="00E85C23" w:rsidRDefault="00E85C23">
      <w:pPr>
        <w:spacing w:line="520" w:lineRule="exact"/>
        <w:rPr>
          <w:rFonts w:ascii="Times New Roman" w:eastAsia="方正仿宋_GBK" w:hAnsi="Times New Roman"/>
          <w:sz w:val="30"/>
          <w:szCs w:val="30"/>
        </w:rPr>
      </w:pPr>
    </w:p>
    <w:p w:rsidR="00E85C23" w:rsidRDefault="00E85C23">
      <w:pPr>
        <w:spacing w:line="520" w:lineRule="exact"/>
        <w:rPr>
          <w:rFonts w:ascii="Times New Roman" w:eastAsia="方正仿宋_GBK" w:hAnsi="Times New Roman"/>
          <w:sz w:val="30"/>
          <w:szCs w:val="30"/>
        </w:rPr>
      </w:pPr>
    </w:p>
    <w:p w:rsidR="00E85C23" w:rsidRDefault="00E85C23">
      <w:pPr>
        <w:spacing w:line="520" w:lineRule="exact"/>
        <w:rPr>
          <w:rFonts w:ascii="Times New Roman" w:eastAsia="方正仿宋_GBK" w:hAnsi="Times New Roman"/>
          <w:sz w:val="30"/>
          <w:szCs w:val="30"/>
        </w:rPr>
      </w:pPr>
    </w:p>
    <w:p w:rsidR="00E85C23" w:rsidRDefault="00E85C23">
      <w:pPr>
        <w:spacing w:line="520" w:lineRule="exact"/>
        <w:rPr>
          <w:rFonts w:ascii="Times New Roman" w:eastAsia="方正仿宋_GBK" w:hAnsi="Times New Roman"/>
          <w:sz w:val="30"/>
          <w:szCs w:val="30"/>
        </w:rPr>
      </w:pPr>
    </w:p>
    <w:p w:rsidR="00E85C23" w:rsidRDefault="00E85C23">
      <w:pPr>
        <w:spacing w:line="520" w:lineRule="exact"/>
        <w:rPr>
          <w:rFonts w:ascii="Times New Roman" w:eastAsia="方正仿宋_GBK" w:hAnsi="Times New Roman"/>
          <w:sz w:val="30"/>
          <w:szCs w:val="30"/>
        </w:rPr>
      </w:pPr>
    </w:p>
    <w:p w:rsidR="003421DB" w:rsidRDefault="003421DB">
      <w:pPr>
        <w:widowControl/>
        <w:jc w:val="left"/>
        <w:rPr>
          <w:rFonts w:ascii="Times New Roman" w:eastAsia="方正仿宋_GBK" w:hAnsi="Times New Roman"/>
          <w:sz w:val="30"/>
          <w:szCs w:val="30"/>
        </w:rPr>
      </w:pPr>
      <w:r>
        <w:rPr>
          <w:rFonts w:ascii="Times New Roman" w:eastAsia="方正仿宋_GBK" w:hAnsi="Times New Roman"/>
          <w:sz w:val="30"/>
          <w:szCs w:val="30"/>
        </w:rPr>
        <w:br w:type="page"/>
      </w:r>
    </w:p>
    <w:p w:rsidR="003421DB" w:rsidRDefault="003421DB" w:rsidP="003421DB">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5</w:t>
      </w:r>
    </w:p>
    <w:p w:rsidR="000610B1" w:rsidRDefault="000610B1" w:rsidP="003421DB">
      <w:pPr>
        <w:rPr>
          <w:rFonts w:ascii="Times New Roman" w:eastAsia="方正黑体_GBK" w:hAnsi="Times New Roman"/>
          <w:sz w:val="32"/>
          <w:szCs w:val="32"/>
        </w:rPr>
      </w:pPr>
    </w:p>
    <w:p w:rsidR="003421DB" w:rsidRPr="00030704" w:rsidRDefault="003421DB" w:rsidP="003421DB">
      <w:pPr>
        <w:pStyle w:val="a5"/>
        <w:widowControl/>
        <w:spacing w:before="0" w:beforeAutospacing="0" w:after="0" w:afterAutospacing="0"/>
        <w:jc w:val="center"/>
        <w:rPr>
          <w:rFonts w:ascii="Times New Roman" w:eastAsia="方正小标宋_GBK" w:hAnsi="Times New Roman"/>
          <w:color w:val="000000"/>
          <w:sz w:val="36"/>
          <w:szCs w:val="36"/>
        </w:rPr>
      </w:pPr>
      <w:r w:rsidRPr="00030704">
        <w:rPr>
          <w:rFonts w:ascii="Times New Roman" w:eastAsia="方正小标宋_GBK" w:hAnsi="Times New Roman" w:hint="eastAsia"/>
          <w:color w:val="000000"/>
          <w:sz w:val="36"/>
          <w:szCs w:val="36"/>
        </w:rPr>
        <w:t>习近平在北京育英学校考察时强调</w:t>
      </w:r>
    </w:p>
    <w:p w:rsidR="003421DB" w:rsidRPr="00030704" w:rsidRDefault="003421DB" w:rsidP="003421DB">
      <w:pPr>
        <w:pStyle w:val="a5"/>
        <w:widowControl/>
        <w:spacing w:before="0" w:beforeAutospacing="0" w:after="0" w:afterAutospacing="0"/>
        <w:jc w:val="center"/>
        <w:rPr>
          <w:rFonts w:ascii="Times New Roman" w:eastAsia="方正小标宋_GBK" w:hAnsi="Times New Roman"/>
          <w:color w:val="000000"/>
          <w:sz w:val="36"/>
          <w:szCs w:val="36"/>
        </w:rPr>
      </w:pPr>
      <w:r w:rsidRPr="00030704">
        <w:rPr>
          <w:rFonts w:ascii="Times New Roman" w:eastAsia="方正小标宋_GBK" w:hAnsi="Times New Roman" w:hint="eastAsia"/>
          <w:color w:val="000000"/>
          <w:sz w:val="36"/>
          <w:szCs w:val="36"/>
        </w:rPr>
        <w:t>争当德智体美劳全面发展的新时代好儿童</w:t>
      </w:r>
    </w:p>
    <w:p w:rsidR="003421DB" w:rsidRPr="00030704" w:rsidRDefault="003421DB" w:rsidP="003421DB">
      <w:pPr>
        <w:widowControl/>
        <w:spacing w:line="580" w:lineRule="exact"/>
        <w:contextualSpacing/>
        <w:jc w:val="center"/>
        <w:outlineLvl w:val="0"/>
        <w:rPr>
          <w:rFonts w:ascii="Times New Roman" w:eastAsia="楷体_GB2312" w:hAnsi="Times New Roman"/>
          <w:b/>
          <w:color w:val="000000"/>
          <w:sz w:val="24"/>
        </w:rPr>
      </w:pPr>
      <w:r w:rsidRPr="00030704">
        <w:rPr>
          <w:rFonts w:ascii="Times New Roman" w:eastAsia="楷体_GB2312" w:hAnsi="Times New Roman" w:hint="eastAsia"/>
          <w:b/>
          <w:color w:val="000000"/>
          <w:sz w:val="24"/>
        </w:rPr>
        <w:t>向全国广大少年儿童祝贺“六一”国际儿童节快乐</w:t>
      </w:r>
    </w:p>
    <w:p w:rsidR="003421DB" w:rsidRPr="00030704" w:rsidRDefault="003421DB" w:rsidP="003421DB">
      <w:pPr>
        <w:widowControl/>
        <w:spacing w:line="580" w:lineRule="exact"/>
        <w:contextualSpacing/>
        <w:jc w:val="center"/>
        <w:outlineLvl w:val="0"/>
        <w:rPr>
          <w:rFonts w:ascii="Times New Roman" w:eastAsia="楷体_GB2312" w:hAnsi="Times New Roman"/>
          <w:b/>
          <w:color w:val="000000"/>
          <w:sz w:val="24"/>
        </w:rPr>
      </w:pPr>
      <w:r w:rsidRPr="00030704">
        <w:rPr>
          <w:rFonts w:ascii="Times New Roman" w:eastAsia="楷体_GB2312" w:hAnsi="Times New Roman" w:hint="eastAsia"/>
          <w:b/>
          <w:color w:val="000000"/>
          <w:sz w:val="24"/>
        </w:rPr>
        <w:t>蔡奇丁薛祥陪同考察</w:t>
      </w:r>
    </w:p>
    <w:p w:rsidR="003421DB" w:rsidRDefault="003421DB" w:rsidP="003421DB">
      <w:pPr>
        <w:widowControl/>
        <w:spacing w:line="580" w:lineRule="exact"/>
        <w:contextualSpacing/>
        <w:jc w:val="center"/>
        <w:outlineLvl w:val="0"/>
        <w:rPr>
          <w:rFonts w:ascii="Times New Roman" w:eastAsia="楷体_GB2312" w:hAnsi="Times New Roman"/>
          <w:b/>
          <w:color w:val="000000"/>
          <w:sz w:val="24"/>
        </w:rPr>
      </w:pPr>
      <w:r w:rsidRPr="00030704">
        <w:rPr>
          <w:rFonts w:ascii="Times New Roman" w:eastAsia="楷体_GB2312" w:hAnsi="Times New Roman" w:hint="eastAsia"/>
          <w:b/>
          <w:color w:val="000000"/>
          <w:sz w:val="24"/>
        </w:rPr>
        <w:t>来源：人民网－人民日报</w:t>
      </w:r>
      <w:r>
        <w:rPr>
          <w:rFonts w:ascii="Times New Roman" w:eastAsia="楷体_GB2312" w:hAnsi="Times New Roman" w:hint="eastAsia"/>
          <w:b/>
          <w:color w:val="000000"/>
          <w:sz w:val="24"/>
        </w:rPr>
        <w:t xml:space="preserve"> </w:t>
      </w:r>
      <w:r>
        <w:rPr>
          <w:rFonts w:ascii="Times New Roman" w:eastAsia="楷体_GB2312" w:hAnsi="Times New Roman"/>
          <w:b/>
          <w:color w:val="000000"/>
          <w:sz w:val="24"/>
        </w:rPr>
        <w:t xml:space="preserve"> </w:t>
      </w:r>
      <w:r w:rsidRPr="00030704">
        <w:rPr>
          <w:rFonts w:ascii="Times New Roman" w:eastAsia="楷体_GB2312" w:hAnsi="Times New Roman" w:hint="eastAsia"/>
          <w:b/>
          <w:color w:val="000000"/>
          <w:sz w:val="24"/>
        </w:rPr>
        <w:t>发布时间：</w:t>
      </w:r>
      <w:r w:rsidRPr="00030704">
        <w:rPr>
          <w:rFonts w:ascii="Times New Roman" w:eastAsia="楷体_GB2312" w:hAnsi="Times New Roman" w:hint="eastAsia"/>
          <w:b/>
          <w:color w:val="000000"/>
          <w:sz w:val="24"/>
        </w:rPr>
        <w:t>2023-06-01</w:t>
      </w:r>
    </w:p>
    <w:p w:rsidR="000610B1" w:rsidRPr="00030704" w:rsidRDefault="000610B1" w:rsidP="003421DB">
      <w:pPr>
        <w:widowControl/>
        <w:spacing w:line="580" w:lineRule="exact"/>
        <w:contextualSpacing/>
        <w:jc w:val="center"/>
        <w:outlineLvl w:val="0"/>
        <w:rPr>
          <w:rFonts w:ascii="Times New Roman" w:eastAsia="楷体_GB2312" w:hAnsi="Times New Roman"/>
          <w:b/>
          <w:color w:val="000000"/>
          <w:sz w:val="24"/>
        </w:rPr>
      </w:pP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t>■少年儿童是祖国的未来，是中华民族的希望。新时代中国儿童应该是有志向、有梦想，爱学习、爱劳动，懂感恩、懂友善，敢创新、敢奋斗，德智体美劳全面发展的好儿童。希望同学们立志为强国建设、民族复兴而读书，不负家长期望，不负党和人民期待</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t>■教育的根本任务是立德树人，培养德智体美劳全面发展的社会主义建设者和接班人。学生的理想信念、道德品质、知识智力、身体和心理素质等各方面的培养缺一不可。“双减”政策落地有一个过程，要久久为功。要引导家长、学校、社会等各方面提高认识，推动落实好“双减”工作要求，促进学生全面发展。育英学校具有光荣的革命传统和鲜明的红色基因。要加强革命传统教育，让每一位育英学校的学生牢记学校的光荣历史，铭记党的关怀，赓续红色传统，传承红色基因，从小听党话、跟党走，立志为党成才、为国奉献</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lastRenderedPageBreak/>
        <w:t>■提高人的健康素质，青少年是黄金期。这个阶段，长身体是第一位的，身体好了，才能为今后一生的学习工作打好基础。体育锻炼是增强少年儿童体质最有效的手段。现在生活条件好了，孩子们不是要吃得胖胖的，而是要长得壮壮的、练得棒</w:t>
      </w:r>
      <w:proofErr w:type="gramStart"/>
      <w:r w:rsidRPr="00030704">
        <w:rPr>
          <w:rFonts w:ascii="Times New Roman" w:eastAsia="方正仿宋_GBK" w:hAnsi="Times New Roman" w:hint="eastAsia"/>
          <w:color w:val="262626"/>
        </w:rPr>
        <w:t>棒</w:t>
      </w:r>
      <w:proofErr w:type="gramEnd"/>
      <w:r w:rsidRPr="00030704">
        <w:rPr>
          <w:rFonts w:ascii="Times New Roman" w:eastAsia="方正仿宋_GBK" w:hAnsi="Times New Roman" w:hint="eastAsia"/>
          <w:color w:val="262626"/>
        </w:rPr>
        <w:t>的。体育锻炼要从小抓起，体育锻炼多一些，“小胖墩”、“小眼镜”就少一些。学校要把体育老师配齐配好，家庭、学校、社会等各方面都要为少年儿童增强体魄创造条件</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t>■很多知识和道理都来自劳动、来自生活。引导孩子们从小树立劳动观念，培养劳动习惯，提高劳动能力，有利于他们更好地学习知识。新时代生态文明建设要从娃娃抓起，通过生动活泼的劳动体验课程，让孩子亲自动手、亲身体验、自我感悟，让“绿水青山就是金山银山”的理念早早植入孩子的心灵</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t>■希望同学们从小树立“科技创新、强国有我”的志向，当下勇当小科学家，未来争当大科学家，为实现我国高水平科技自立自强作贡献</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t>■中国特色社会主义教育体系是好的，我国的基础教育在世界上是有优势的，要坚定文化自信，把自己好的东西坚持好，把国外好的东西借鉴好，与时俱进、开放发展，让孩子们有更广阔的眼界、更开阔的思路、更开放的观念，努力培养堪当民族复兴重任、勇于创造世界奇迹的国之栋梁</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t>■人才培养，关键在教师。广大教师要牢记为党育人、为国育才的初心使命，以人民教育家为榜样，以德立身、以德立学、以德施教。要在全社会营造尊师重教的良好风尚，让教师成为最受社会尊重和令人羡慕的职业，努力形成优秀人才争相从教、优秀教师不断涌现的良好局面</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lastRenderedPageBreak/>
        <w:t>■党中央始终关心关怀少年儿童的健康成长，采取了一系列政策举措，努力为孩子们健康成长创造更好环境。我相信，有中国共产党的领导和社会主义制度的显著优势，生活在中华民族大家庭里的各族儿童一定会越来越幸福，一定会拥有更加美好的未来。各级党委和政府、社会各方面要切实做好与儿童事业发展有关的各项工作，关心帮助困难家庭的孩子特别是孤儿和残疾儿童，让所有孩子都能感受到党和政府的温暖，都能有一个幸福美好的童年</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t>■今天的少年儿童是强国建设、民族复兴伟业的接班人和未来主力军。为在本世纪中叶把我国全面建成社会主义现代化强国，现在是我们这一代人在努力奋斗，未来要靠你们去接续奋斗</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t>本报北京</w:t>
      </w:r>
      <w:r w:rsidRPr="00030704">
        <w:rPr>
          <w:rFonts w:ascii="Times New Roman" w:eastAsia="方正仿宋_GBK" w:hAnsi="Times New Roman" w:hint="eastAsia"/>
          <w:color w:val="262626"/>
        </w:rPr>
        <w:t>5</w:t>
      </w:r>
      <w:r w:rsidRPr="00030704">
        <w:rPr>
          <w:rFonts w:ascii="Times New Roman" w:eastAsia="方正仿宋_GBK" w:hAnsi="Times New Roman" w:hint="eastAsia"/>
          <w:color w:val="262626"/>
        </w:rPr>
        <w:t>月</w:t>
      </w:r>
      <w:r w:rsidRPr="00030704">
        <w:rPr>
          <w:rFonts w:ascii="Times New Roman" w:eastAsia="方正仿宋_GBK" w:hAnsi="Times New Roman" w:hint="eastAsia"/>
          <w:color w:val="262626"/>
        </w:rPr>
        <w:t>31</w:t>
      </w:r>
      <w:r w:rsidRPr="00030704">
        <w:rPr>
          <w:rFonts w:ascii="Times New Roman" w:eastAsia="方正仿宋_GBK" w:hAnsi="Times New Roman" w:hint="eastAsia"/>
          <w:color w:val="262626"/>
        </w:rPr>
        <w:t>日电在“六一”国际儿童节到来之际，中共中央总书记、国家主席、中央军委主席习近平</w:t>
      </w:r>
      <w:r w:rsidRPr="00030704">
        <w:rPr>
          <w:rFonts w:ascii="Times New Roman" w:eastAsia="方正仿宋_GBK" w:hAnsi="Times New Roman" w:hint="eastAsia"/>
          <w:color w:val="262626"/>
        </w:rPr>
        <w:t>5</w:t>
      </w:r>
      <w:r w:rsidRPr="00030704">
        <w:rPr>
          <w:rFonts w:ascii="Times New Roman" w:eastAsia="方正仿宋_GBK" w:hAnsi="Times New Roman" w:hint="eastAsia"/>
          <w:color w:val="262626"/>
        </w:rPr>
        <w:t>月</w:t>
      </w:r>
      <w:r w:rsidRPr="00030704">
        <w:rPr>
          <w:rFonts w:ascii="Times New Roman" w:eastAsia="方正仿宋_GBK" w:hAnsi="Times New Roman" w:hint="eastAsia"/>
          <w:color w:val="262626"/>
        </w:rPr>
        <w:t>31</w:t>
      </w:r>
      <w:r w:rsidRPr="00030704">
        <w:rPr>
          <w:rFonts w:ascii="Times New Roman" w:eastAsia="方正仿宋_GBK" w:hAnsi="Times New Roman" w:hint="eastAsia"/>
          <w:color w:val="262626"/>
        </w:rPr>
        <w:t>日上午来到北京育英学校，看望慰问师生，向全国广大少年儿童祝贺节日。习近平强调，少年儿童是祖国的未来，是中华民族的希望。新时代中国儿童应该是有志向、有梦想，爱学习、爱劳动，懂感恩、懂友善，敢创新、敢奋斗，德智体美劳全面发展的好儿童。希望同学们立志为强国建设、民族复兴而读书，不负家长期望，不负党和人民期待。</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t>中共中央政治局常委、中央办公厅主任蔡奇，中共中央政治局常委、国务院副总理丁薛祥陪同考察。</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t>北京育英学校</w:t>
      </w:r>
      <w:r w:rsidRPr="00030704">
        <w:rPr>
          <w:rFonts w:ascii="Times New Roman" w:eastAsia="方正仿宋_GBK" w:hAnsi="Times New Roman" w:hint="eastAsia"/>
          <w:color w:val="262626"/>
        </w:rPr>
        <w:t>1948</w:t>
      </w:r>
      <w:r w:rsidRPr="00030704">
        <w:rPr>
          <w:rFonts w:ascii="Times New Roman" w:eastAsia="方正仿宋_GBK" w:hAnsi="Times New Roman" w:hint="eastAsia"/>
          <w:color w:val="262626"/>
        </w:rPr>
        <w:t>年创办于河北西柏坡，前身为“中共中央直属机关供给部育英小学校”。</w:t>
      </w:r>
      <w:r w:rsidRPr="00030704">
        <w:rPr>
          <w:rFonts w:ascii="Times New Roman" w:eastAsia="方正仿宋_GBK" w:hAnsi="Times New Roman" w:hint="eastAsia"/>
          <w:color w:val="262626"/>
        </w:rPr>
        <w:t>75</w:t>
      </w:r>
      <w:r w:rsidRPr="00030704">
        <w:rPr>
          <w:rFonts w:ascii="Times New Roman" w:eastAsia="方正仿宋_GBK" w:hAnsi="Times New Roman" w:hint="eastAsia"/>
          <w:color w:val="262626"/>
        </w:rPr>
        <w:t>年来，学校在老一辈革命家关心关怀下，全面贯彻党的教育方针，</w:t>
      </w:r>
      <w:r w:rsidRPr="00030704">
        <w:rPr>
          <w:rFonts w:ascii="Times New Roman" w:eastAsia="方正仿宋_GBK" w:hAnsi="Times New Roman" w:hint="eastAsia"/>
          <w:color w:val="262626"/>
        </w:rPr>
        <w:lastRenderedPageBreak/>
        <w:t>落实立德树人根本任务，推行学制创新，开展特色办学，引领学生德智体美劳全面发展。</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t>习近平来到学校，首先走进校史馆，了解学校历史沿革、建设发展和近年来推动教育教学改革创新、落实“双减”政策要求、促进学生德智体美劳全面发展等情况。习近平指出，教育的根本任务是立德树人，培养德智体美劳全面发展的社会主义建设者和接班人。学生的理想信念、道德品质、知识智力、身体和心理素质等各方面的培养缺一不可。“双减”政策落地有一个过程，要久久为功。要引导家长、学校、社会等各方面提高认识，推动落实好“双减”工作要求，促进学生全面发展。育英学校具有光荣的革命传统和鲜明的红色基因。要加强革命传统教育，让每一位育英学校的学生牢记学校的光荣历史，铭记党的关怀，赓续红色传统，传承红色基因，从小听党话、跟党走，立志为党成才、为国奉献。</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t>习近平步行察看校园环境。篮球场上学生们正在打篮球、跳绳，上体育课。习近平指出，提高人的健康素质，青少年是黄金期。这个阶段，长身体是第一位的，身体好了，才能为今后一生的学习工作打好基础。体育锻炼是增强少年儿童体质最有效的手段。现在生活条件好了，孩子们不是要吃得胖胖的，而是要长得壮壮的、练得棒</w:t>
      </w:r>
      <w:proofErr w:type="gramStart"/>
      <w:r w:rsidRPr="00030704">
        <w:rPr>
          <w:rFonts w:ascii="Times New Roman" w:eastAsia="方正仿宋_GBK" w:hAnsi="Times New Roman" w:hint="eastAsia"/>
          <w:color w:val="262626"/>
        </w:rPr>
        <w:t>棒</w:t>
      </w:r>
      <w:proofErr w:type="gramEnd"/>
      <w:r w:rsidRPr="00030704">
        <w:rPr>
          <w:rFonts w:ascii="Times New Roman" w:eastAsia="方正仿宋_GBK" w:hAnsi="Times New Roman" w:hint="eastAsia"/>
          <w:color w:val="262626"/>
        </w:rPr>
        <w:t>的。体育锻炼要从小抓起，体育锻炼多一些，“小胖墩”、“小眼镜”就少一些。学校要把体育老师配齐配好，家庭、学校、社会等各方面都要为少年儿童增强体魄创造条件。</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t>随后，习近平来到学生农场。这里是学生开展农业种植活动的实践场所，阳光下、田垄上，一排排绿油油的菜苗生机勃勃。孩子们拿着水桶、铲子、耙子、毛</w:t>
      </w:r>
      <w:r w:rsidRPr="00030704">
        <w:rPr>
          <w:rFonts w:ascii="Times New Roman" w:eastAsia="方正仿宋_GBK" w:hAnsi="Times New Roman" w:hint="eastAsia"/>
          <w:color w:val="262626"/>
        </w:rPr>
        <w:lastRenderedPageBreak/>
        <w:t>笔，为西红柿、黄瓜等浇水、松土、除草、授粉。习近平强调，很多知识和道理都来自劳动、来自生活。引导孩子们从小树立劳动观念，培养劳动习惯，提高劳动能力，有利于他们更好地学习知识。现在一些城里的孩子接触农村、接触大自然少，不光“四体不勤”，而且“五谷不分”，对吃的是什么、从哪里来的、怎么来的都不知道，更体会不到“谁知盘中餐，粒粒皆辛苦”。他对同学们说，认识大自然，首先要从认识身边的植物开始。同学们栽培的各种植物，虽然书本上都有介绍，但大家亲手种、亲自培育、跟踪观察，收获肯定是不一样的。希望同学们从“学农”中感受到农作的艰辛和农民的不易，从小养成热爱劳动、珍爱粮食、尊重自然的良好习惯，为建设美丽中国作贡献。新时代生态文明建设要从娃娃抓起，通过生动活泼的劳动体验课程，让孩子亲自动手、亲身体验、自我感悟，让“绿水青山就是金山银山”的理念早早植入孩子的心灵。</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t>学校</w:t>
      </w:r>
      <w:proofErr w:type="gramStart"/>
      <w:r w:rsidRPr="00030704">
        <w:rPr>
          <w:rFonts w:ascii="Times New Roman" w:eastAsia="方正仿宋_GBK" w:hAnsi="Times New Roman" w:hint="eastAsia"/>
          <w:color w:val="262626"/>
        </w:rPr>
        <w:t>思聪楼二层</w:t>
      </w:r>
      <w:proofErr w:type="gramEnd"/>
      <w:r w:rsidRPr="00030704">
        <w:rPr>
          <w:rFonts w:ascii="Times New Roman" w:eastAsia="方正仿宋_GBK" w:hAnsi="Times New Roman" w:hint="eastAsia"/>
          <w:color w:val="262626"/>
        </w:rPr>
        <w:t>科学教室不时传出欢声笑语，习近平走进教室，师生们告诉总书记，他们正在运用所学的直线运动、曲线运动、斜面运动等知识，用积木动手设计搭建过山车模型进行验证。习近平指出，科学实验课，是培养孩子们科学思维、探索未知兴趣和创新意识的有效方式。希望同学们从小树立“科技创新、强国有我”的志向，当下勇当小科学家，未来争当大科学家，为实现我国高水平科技自立自强作贡献。</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t>习近平随后来到五年级教师办公室，看望正在研讨备课的老师们，询问课后服务课程结构设置等情况。习近平指出，中国特色社会主义教育体系是好的，我国的基础教育在世界上是有优势的，要坚定文化自信，把自己好的东西坚持好，把国外</w:t>
      </w:r>
      <w:r w:rsidRPr="00030704">
        <w:rPr>
          <w:rFonts w:ascii="Times New Roman" w:eastAsia="方正仿宋_GBK" w:hAnsi="Times New Roman" w:hint="eastAsia"/>
          <w:color w:val="262626"/>
        </w:rPr>
        <w:lastRenderedPageBreak/>
        <w:t>好的东西借鉴好，与时俱进、开放发展，让孩子们有更广阔的眼界、更开阔的思路、更开放的观念，努力培养堪当民族复兴重任、勇于创造世界奇迹的国之栋梁。习近平强调，人才培养，关键在教师。广大教师要牢记为党育人、为国育才的初心使命，以人民教育家为榜样，以德立身、以德立学、以德施教。要在全社会营造尊师重教的良好风尚，让教师成为最受社会尊重和令人羡慕的职业，努力形成优秀人才争相从教、优秀教师不断涌现的良好局面。</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t>在学校小广场上，师生们热情欢送总书记。习近平祝愿孩子们茁壮成长、健康成才，并向全国广大少年儿童祝贺“六一”国际儿童节快乐。他说，今天我专程来北京育英学校看望大家，和小朋友们共庆“六一”儿童节。看到同学们天真活泼、朝气蓬勃，脸上洋溢着幸福的笑容，感到非常高兴。党中央始终关心关怀少年儿童的健康成长，采取了一系列政策举措，努力为孩子们健康成长创造更好环境。我相信，有中国共产党的领导和社会主义制度的显著优势，生活在中华民族大家庭里的各族儿童一定会越来越幸福，一定会拥有更加美好的未来。各级党委和政府、社会各方面要切实做好与儿童事业发展有关的各项工作，关心帮助困难家庭的孩子特别是孤儿和残疾儿童，让所有孩子都能感受到党和政府的温暖，都能有一个幸福美好的童年。</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t>习近平对同学们说，今天的少年儿童是强国建设、民族复兴伟业的接班人和未来主力军。为在本世纪中叶把我国全面建成社会主义现代化强国，现在是我们这一代人在努力奋斗，未来要靠你们去接续奋斗。</w:t>
      </w:r>
    </w:p>
    <w:p w:rsidR="003421DB" w:rsidRPr="00030704" w:rsidRDefault="003421DB" w:rsidP="003421DB">
      <w:pPr>
        <w:pStyle w:val="a5"/>
        <w:widowControl/>
        <w:spacing w:before="0" w:beforeAutospacing="0" w:after="0" w:afterAutospacing="0"/>
        <w:ind w:firstLineChars="200" w:firstLine="480"/>
        <w:rPr>
          <w:rFonts w:ascii="Times New Roman" w:eastAsia="方正仿宋_GBK" w:hAnsi="Times New Roman"/>
          <w:color w:val="262626"/>
        </w:rPr>
      </w:pPr>
      <w:r w:rsidRPr="00030704">
        <w:rPr>
          <w:rFonts w:ascii="Times New Roman" w:eastAsia="方正仿宋_GBK" w:hAnsi="Times New Roman" w:hint="eastAsia"/>
          <w:color w:val="262626"/>
        </w:rPr>
        <w:lastRenderedPageBreak/>
        <w:t>习近平祝愿广大家长身体健康、家庭幸福，祝愿广大教师在神圣的岗位上</w:t>
      </w:r>
      <w:proofErr w:type="gramStart"/>
      <w:r w:rsidRPr="00030704">
        <w:rPr>
          <w:rFonts w:ascii="Times New Roman" w:eastAsia="方正仿宋_GBK" w:hAnsi="Times New Roman" w:hint="eastAsia"/>
          <w:color w:val="262626"/>
        </w:rPr>
        <w:t>作出</w:t>
      </w:r>
      <w:proofErr w:type="gramEnd"/>
      <w:r w:rsidRPr="00030704">
        <w:rPr>
          <w:rFonts w:ascii="Times New Roman" w:eastAsia="方正仿宋_GBK" w:hAnsi="Times New Roman" w:hint="eastAsia"/>
          <w:color w:val="262626"/>
        </w:rPr>
        <w:t>新的贡献。</w:t>
      </w:r>
    </w:p>
    <w:p w:rsidR="003421DB" w:rsidRPr="00030704" w:rsidRDefault="003421DB" w:rsidP="003421DB">
      <w:pPr>
        <w:pStyle w:val="a5"/>
        <w:widowControl/>
        <w:spacing w:before="0" w:beforeAutospacing="0" w:after="0" w:afterAutospacing="0"/>
        <w:ind w:firstLineChars="200" w:firstLine="480"/>
        <w:jc w:val="both"/>
        <w:rPr>
          <w:rFonts w:ascii="Times New Roman" w:eastAsia="方正仿宋_GBK" w:hAnsi="Times New Roman"/>
          <w:color w:val="262626"/>
        </w:rPr>
      </w:pPr>
      <w:r w:rsidRPr="00030704">
        <w:rPr>
          <w:rFonts w:ascii="Times New Roman" w:eastAsia="方正仿宋_GBK" w:hAnsi="Times New Roman" w:hint="eastAsia"/>
          <w:color w:val="262626"/>
        </w:rPr>
        <w:t>尹力及中央和国家机关有关部门、北京市负责同志陪同考察。</w:t>
      </w:r>
    </w:p>
    <w:p w:rsidR="00E85C23" w:rsidRDefault="00E85C23">
      <w:pPr>
        <w:spacing w:line="520" w:lineRule="exact"/>
        <w:rPr>
          <w:rFonts w:ascii="Times New Roman" w:eastAsia="方正仿宋_GBK" w:hAnsi="Times New Roman"/>
          <w:sz w:val="30"/>
          <w:szCs w:val="30"/>
        </w:rPr>
      </w:pPr>
    </w:p>
    <w:p w:rsidR="00E85C23" w:rsidRDefault="00E85C23">
      <w:pPr>
        <w:rPr>
          <w:rFonts w:ascii="Times New Roman" w:eastAsia="方正黑体_GBK" w:hAnsi="Times New Roman"/>
          <w:sz w:val="32"/>
          <w:szCs w:val="32"/>
        </w:rPr>
        <w:sectPr w:rsidR="00E85C23">
          <w:pgSz w:w="11906" w:h="16838"/>
          <w:pgMar w:top="2098" w:right="1474" w:bottom="1984" w:left="1587" w:header="851" w:footer="992" w:gutter="0"/>
          <w:cols w:space="720"/>
          <w:docGrid w:type="lines" w:linePitch="312"/>
        </w:sectPr>
      </w:pPr>
    </w:p>
    <w:p w:rsidR="00E85C23" w:rsidRDefault="00931EED">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3421DB">
        <w:rPr>
          <w:rFonts w:ascii="Times New Roman" w:eastAsia="方正黑体_GBK" w:hAnsi="Times New Roman"/>
          <w:sz w:val="32"/>
          <w:szCs w:val="32"/>
        </w:rPr>
        <w:t>6</w:t>
      </w:r>
    </w:p>
    <w:p w:rsidR="00E85C23" w:rsidRDefault="00E85C23">
      <w:pPr>
        <w:spacing w:line="520" w:lineRule="exact"/>
        <w:rPr>
          <w:rFonts w:ascii="Times New Roman" w:eastAsia="方正仿宋_GBK" w:hAnsi="Times New Roman"/>
          <w:sz w:val="30"/>
          <w:szCs w:val="30"/>
        </w:rPr>
      </w:pPr>
    </w:p>
    <w:p w:rsidR="00E85C23" w:rsidRDefault="00931EED">
      <w:pPr>
        <w:spacing w:line="520" w:lineRule="exact"/>
        <w:jc w:val="center"/>
        <w:rPr>
          <w:rFonts w:ascii="Times New Roman" w:eastAsia="方正小标宋_GBK" w:hAnsi="Times New Roman"/>
          <w:spacing w:val="-20"/>
          <w:sz w:val="36"/>
          <w:szCs w:val="36"/>
        </w:rPr>
      </w:pPr>
      <w:r>
        <w:rPr>
          <w:rFonts w:ascii="Times New Roman" w:eastAsia="方正小标宋_GBK" w:hAnsi="Times New Roman" w:hint="eastAsia"/>
          <w:spacing w:val="-20"/>
          <w:sz w:val="36"/>
          <w:szCs w:val="36"/>
        </w:rPr>
        <w:t>中共中央办公厅</w:t>
      </w:r>
      <w:r>
        <w:rPr>
          <w:rFonts w:ascii="Times New Roman" w:eastAsia="方正小标宋_GBK" w:hAnsi="Times New Roman" w:hint="eastAsia"/>
          <w:spacing w:val="-20"/>
          <w:sz w:val="36"/>
          <w:szCs w:val="36"/>
        </w:rPr>
        <w:t xml:space="preserve"> </w:t>
      </w:r>
      <w:r>
        <w:rPr>
          <w:rFonts w:ascii="Times New Roman" w:eastAsia="方正小标宋_GBK" w:hAnsi="Times New Roman" w:hint="eastAsia"/>
          <w:spacing w:val="-20"/>
          <w:sz w:val="36"/>
          <w:szCs w:val="36"/>
        </w:rPr>
        <w:t>国务院办公厅印发《关于进一步加强青年科技人才培养和使用的若干措施》</w:t>
      </w:r>
    </w:p>
    <w:p w:rsidR="00E85C23" w:rsidRDefault="00931EED">
      <w:pPr>
        <w:widowControl/>
        <w:spacing w:line="580" w:lineRule="exact"/>
        <w:contextualSpacing/>
        <w:jc w:val="center"/>
        <w:outlineLvl w:val="0"/>
        <w:rPr>
          <w:rFonts w:ascii="Times New Roman" w:eastAsia="楷体_GB2312" w:hAnsi="Times New Roman"/>
          <w:b/>
          <w:sz w:val="24"/>
        </w:rPr>
      </w:pPr>
      <w:r>
        <w:rPr>
          <w:rFonts w:ascii="Times New Roman" w:eastAsia="楷体_GB2312" w:hAnsi="Times New Roman"/>
          <w:b/>
          <w:sz w:val="24"/>
        </w:rPr>
        <w:t>（来源：</w:t>
      </w:r>
      <w:r>
        <w:rPr>
          <w:rFonts w:ascii="Times New Roman" w:eastAsia="楷体_GB2312" w:hAnsi="Times New Roman" w:hint="eastAsia"/>
          <w:b/>
          <w:color w:val="000000"/>
          <w:sz w:val="24"/>
        </w:rPr>
        <w:t>新华社</w:t>
      </w:r>
      <w:r>
        <w:rPr>
          <w:rFonts w:ascii="Times New Roman" w:eastAsia="楷体_GB2312" w:hAnsi="Times New Roman"/>
          <w:b/>
          <w:color w:val="000000"/>
          <w:sz w:val="24"/>
        </w:rPr>
        <w:t xml:space="preserve">   2023-</w:t>
      </w:r>
      <w:r>
        <w:rPr>
          <w:rFonts w:ascii="Times New Roman" w:eastAsia="楷体_GB2312" w:hAnsi="Times New Roman" w:hint="eastAsia"/>
          <w:b/>
          <w:color w:val="000000"/>
          <w:sz w:val="24"/>
        </w:rPr>
        <w:t>8</w:t>
      </w:r>
      <w:r>
        <w:rPr>
          <w:rFonts w:ascii="Times New Roman" w:eastAsia="楷体_GB2312" w:hAnsi="Times New Roman"/>
          <w:b/>
          <w:color w:val="000000"/>
          <w:sz w:val="24"/>
        </w:rPr>
        <w:t>-2</w:t>
      </w:r>
      <w:r>
        <w:rPr>
          <w:rFonts w:ascii="Times New Roman" w:eastAsia="楷体_GB2312" w:hAnsi="Times New Roman" w:hint="eastAsia"/>
          <w:b/>
          <w:color w:val="000000"/>
          <w:sz w:val="24"/>
        </w:rPr>
        <w:t>7</w:t>
      </w:r>
      <w:r>
        <w:rPr>
          <w:rFonts w:ascii="Times New Roman" w:eastAsia="楷体_GB2312" w:hAnsi="Times New Roman"/>
          <w:b/>
          <w:sz w:val="24"/>
        </w:rPr>
        <w:t>）</w:t>
      </w:r>
    </w:p>
    <w:p w:rsidR="00E85C23" w:rsidRDefault="00E85C23">
      <w:pPr>
        <w:spacing w:line="520" w:lineRule="exact"/>
        <w:jc w:val="center"/>
        <w:rPr>
          <w:rFonts w:ascii="Times New Roman" w:eastAsia="方正小标宋_GBK" w:hAnsi="Times New Roman"/>
          <w:sz w:val="36"/>
          <w:szCs w:val="36"/>
        </w:rPr>
      </w:pP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新华社北京</w:t>
      </w:r>
      <w:r>
        <w:rPr>
          <w:rFonts w:ascii="Times New Roman" w:eastAsia="方正仿宋_GBK" w:hAnsi="Times New Roman" w:hint="eastAsia"/>
          <w:color w:val="262626"/>
        </w:rPr>
        <w:t>8</w:t>
      </w:r>
      <w:r>
        <w:rPr>
          <w:rFonts w:ascii="Times New Roman" w:eastAsia="方正仿宋_GBK" w:hAnsi="Times New Roman" w:hint="eastAsia"/>
          <w:color w:val="262626"/>
        </w:rPr>
        <w:t>月</w:t>
      </w:r>
      <w:r>
        <w:rPr>
          <w:rFonts w:ascii="Times New Roman" w:eastAsia="方正仿宋_GBK" w:hAnsi="Times New Roman" w:hint="eastAsia"/>
          <w:color w:val="262626"/>
        </w:rPr>
        <w:t>27</w:t>
      </w:r>
      <w:r>
        <w:rPr>
          <w:rFonts w:ascii="Times New Roman" w:eastAsia="方正仿宋_GBK" w:hAnsi="Times New Roman" w:hint="eastAsia"/>
          <w:color w:val="262626"/>
        </w:rPr>
        <w:t>日电 为深入贯彻党的二十大精神，落实中央人才工作会议部署，全方位培养和用好青年科技人才，中共中央办公厅、国务院办公厅近日印发了《关于进一步加强青年科技人才培养和使用的若干措施》（以下简称《若干措施》）。</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若干措施》强调，要坚持党对新时代青年科技人才工作的全面领导，用党的初心使命感召青年科技人才，激励引导青年科技人才大力弘扬科学家精神，传承“两弹一星”精神，继承和发扬老一代科学家科技报国的优秀品质，坚持“四个面向”，</w:t>
      </w:r>
      <w:proofErr w:type="gramStart"/>
      <w:r>
        <w:rPr>
          <w:rFonts w:ascii="Times New Roman" w:eastAsia="方正仿宋_GBK" w:hAnsi="Times New Roman" w:hint="eastAsia"/>
          <w:color w:val="262626"/>
        </w:rPr>
        <w:t>坚定敢</w:t>
      </w:r>
      <w:proofErr w:type="gramEnd"/>
      <w:r>
        <w:rPr>
          <w:rFonts w:ascii="Times New Roman" w:eastAsia="方正仿宋_GBK" w:hAnsi="Times New Roman" w:hint="eastAsia"/>
          <w:color w:val="262626"/>
        </w:rPr>
        <w:t>为人先的创新自信，坚守科研诚信、科技伦理、学术规范，担当作为、求实创新、潜心研究，在实现高水平科技自立自强和建设科技强国、人才强国实践中建功立业，在以中国式现代化全面推进中华民族伟大复兴进程中奉献青春和智慧。</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《若干措施》提出，要引导支持青年科技人才服务高质量发展。鼓励青年科技人才深入经济社会发展实践，结合实际需求</w:t>
      </w:r>
      <w:proofErr w:type="gramStart"/>
      <w:r>
        <w:rPr>
          <w:rFonts w:ascii="Times New Roman" w:eastAsia="方正仿宋_GBK" w:hAnsi="Times New Roman" w:hint="eastAsia"/>
          <w:color w:val="262626"/>
        </w:rPr>
        <w:t>凝练科学</w:t>
      </w:r>
      <w:proofErr w:type="gramEnd"/>
      <w:r>
        <w:rPr>
          <w:rFonts w:ascii="Times New Roman" w:eastAsia="方正仿宋_GBK" w:hAnsi="Times New Roman" w:hint="eastAsia"/>
          <w:color w:val="262626"/>
        </w:rPr>
        <w:t>问题，开展原始创新、技术攻关、成果转化，把论文写在祖国大地上。落实事业单位科研人员创新创业等相关政策，支持和鼓励高等学校、科研机构等选派科研能力强、拥有创新成果的青年科技人才，通过兼职创新、长期派驻、短期合作等方式，到基层和企业开展科技咨询、产品开发、成果转化、科学普及等服务，服务成效作为职称评审、职务晋升等的重要参考。</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lastRenderedPageBreak/>
        <w:t>《若干措施》明确，支持青年科技人才在国家重大科技任务中“挑大梁”、“当主角”。国家重大科技任务、关键核心技术攻关和应急科技攻关大胆使用青年科技人才，</w:t>
      </w:r>
      <w:r>
        <w:rPr>
          <w:rFonts w:ascii="Times New Roman" w:eastAsia="方正仿宋_GBK" w:hAnsi="Times New Roman" w:hint="eastAsia"/>
          <w:color w:val="262626"/>
        </w:rPr>
        <w:t>40</w:t>
      </w:r>
      <w:r>
        <w:rPr>
          <w:rFonts w:ascii="Times New Roman" w:eastAsia="方正仿宋_GBK" w:hAnsi="Times New Roman" w:hint="eastAsia"/>
          <w:color w:val="262626"/>
        </w:rPr>
        <w:t>岁以下青年科技人才担任项目（课题）负责人和骨干的比例原则上不低于</w:t>
      </w:r>
      <w:r>
        <w:rPr>
          <w:rFonts w:ascii="Times New Roman" w:eastAsia="方正仿宋_GBK" w:hAnsi="Times New Roman" w:hint="eastAsia"/>
          <w:color w:val="262626"/>
        </w:rPr>
        <w:t>50%</w:t>
      </w:r>
      <w:r>
        <w:rPr>
          <w:rFonts w:ascii="Times New Roman" w:eastAsia="方正仿宋_GBK" w:hAnsi="Times New Roman" w:hint="eastAsia"/>
          <w:color w:val="262626"/>
        </w:rPr>
        <w:t>。鼓励青年科技人才跨学科、跨领域组建团队承担颠覆性技术创新任务，不纳入申请和承担国家科技计划项目的限</w:t>
      </w:r>
      <w:proofErr w:type="gramStart"/>
      <w:r>
        <w:rPr>
          <w:rFonts w:ascii="Times New Roman" w:eastAsia="方正仿宋_GBK" w:hAnsi="Times New Roman" w:hint="eastAsia"/>
          <w:color w:val="262626"/>
        </w:rPr>
        <w:t>项统计</w:t>
      </w:r>
      <w:proofErr w:type="gramEnd"/>
      <w:r>
        <w:rPr>
          <w:rFonts w:ascii="Times New Roman" w:eastAsia="方正仿宋_GBK" w:hAnsi="Times New Roman" w:hint="eastAsia"/>
          <w:color w:val="262626"/>
        </w:rPr>
        <w:t>范围。稳步提高国家自然科学基金对青年科技人才的资助规模，将资助项目数占比保持在</w:t>
      </w:r>
      <w:r>
        <w:rPr>
          <w:rFonts w:ascii="Times New Roman" w:eastAsia="方正仿宋_GBK" w:hAnsi="Times New Roman" w:hint="eastAsia"/>
          <w:color w:val="262626"/>
        </w:rPr>
        <w:t>45%</w:t>
      </w:r>
      <w:r>
        <w:rPr>
          <w:rFonts w:ascii="Times New Roman" w:eastAsia="方正仿宋_GBK" w:hAnsi="Times New Roman" w:hint="eastAsia"/>
          <w:color w:val="262626"/>
        </w:rPr>
        <w:t>以上，支持青年科技人才开展原创、前沿、交叉科学问题研究。地方科技任务实施加大对青年科技人才的支持力度。深入实施国家重点研发计划青年科学家项目，负责人申报年龄可放宽到</w:t>
      </w:r>
      <w:r>
        <w:rPr>
          <w:rFonts w:ascii="Times New Roman" w:eastAsia="方正仿宋_GBK" w:hAnsi="Times New Roman" w:hint="eastAsia"/>
          <w:color w:val="262626"/>
        </w:rPr>
        <w:t>40</w:t>
      </w:r>
      <w:r>
        <w:rPr>
          <w:rFonts w:ascii="Times New Roman" w:eastAsia="方正仿宋_GBK" w:hAnsi="Times New Roman" w:hint="eastAsia"/>
          <w:color w:val="262626"/>
        </w:rPr>
        <w:t>岁，不设职称、学历限制，探索实行滚动支持机制，经费使用可实行包干制。</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若干措施》要求，国家科技创新基地要大力培养使用青年科技人才。国家科技创新基地要积极推进科研项目负责人及科研骨干队伍年轻化，推动重要科研岗位更多由青年科技人才担任。鼓励各类国家科技创新基地面向青年科技人才自主设立科研项目，由</w:t>
      </w:r>
      <w:r>
        <w:rPr>
          <w:rFonts w:ascii="Times New Roman" w:eastAsia="方正仿宋_GBK" w:hAnsi="Times New Roman" w:hint="eastAsia"/>
          <w:color w:val="262626"/>
        </w:rPr>
        <w:t>40</w:t>
      </w:r>
      <w:r>
        <w:rPr>
          <w:rFonts w:ascii="Times New Roman" w:eastAsia="方正仿宋_GBK" w:hAnsi="Times New Roman" w:hint="eastAsia"/>
          <w:color w:val="262626"/>
        </w:rPr>
        <w:t>岁以下青年科技人才领衔承担的比例原则上不低于</w:t>
      </w:r>
      <w:r>
        <w:rPr>
          <w:rFonts w:ascii="Times New Roman" w:eastAsia="方正仿宋_GBK" w:hAnsi="Times New Roman" w:hint="eastAsia"/>
          <w:color w:val="262626"/>
        </w:rPr>
        <w:t>60%</w:t>
      </w:r>
      <w:r>
        <w:rPr>
          <w:rFonts w:ascii="Times New Roman" w:eastAsia="方正仿宋_GBK" w:hAnsi="Times New Roman" w:hint="eastAsia"/>
          <w:color w:val="262626"/>
        </w:rPr>
        <w:t>。青年科技人才的结构比例、领衔承担科研任务、取得重大原创成果等培养使用情况纳入国家科技创新基地绩效评估指标，加强绩效评估结果的应用。</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若干措施》提出，要加大基本科研业务费对职业早期青年科技人才稳定支持力度。根据实际需要、使用绩效、财政状况，逐步扩大中央高校、公益性科研院所基本科研业务费对青年科技人才的资助规模，完善并落实以绩效评价结果为主要依据的动态分配机制。基本科研业务费重点用于支持</w:t>
      </w:r>
      <w:r>
        <w:rPr>
          <w:rFonts w:ascii="Times New Roman" w:eastAsia="方正仿宋_GBK" w:hAnsi="Times New Roman" w:hint="eastAsia"/>
          <w:color w:val="262626"/>
        </w:rPr>
        <w:t>35</w:t>
      </w:r>
      <w:r>
        <w:rPr>
          <w:rFonts w:ascii="Times New Roman" w:eastAsia="方正仿宋_GBK" w:hAnsi="Times New Roman" w:hint="eastAsia"/>
          <w:color w:val="262626"/>
        </w:rPr>
        <w:t>岁以下青年科技人才开展自主研究，有条件的单位支持比例逐步提到不低于年度预算的</w:t>
      </w:r>
      <w:r>
        <w:rPr>
          <w:rFonts w:ascii="Times New Roman" w:eastAsia="方正仿宋_GBK" w:hAnsi="Times New Roman" w:hint="eastAsia"/>
          <w:color w:val="262626"/>
        </w:rPr>
        <w:t>50%</w:t>
      </w:r>
      <w:r>
        <w:rPr>
          <w:rFonts w:ascii="Times New Roman" w:eastAsia="方正仿宋_GBK" w:hAnsi="Times New Roman" w:hint="eastAsia"/>
          <w:color w:val="262626"/>
        </w:rPr>
        <w:t>，引导青年科技人才聚焦国家</w:t>
      </w:r>
      <w:r>
        <w:rPr>
          <w:rFonts w:ascii="Times New Roman" w:eastAsia="方正仿宋_GBK" w:hAnsi="Times New Roman" w:hint="eastAsia"/>
          <w:color w:val="262626"/>
        </w:rPr>
        <w:lastRenderedPageBreak/>
        <w:t>战略需求，开展前沿科学问题研究。鼓励各地通过基本科研业务费等多种方式加大经费投入，加强对高等学校、科研院所职业早期青年科技人才的支持。</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若干措施》提出，要完善自然科学领域博士后培养机制。提升博士后培养质量，合理确定基础前沿和交叉学科领域博士后科研流动站和工作站数量，合理扩大自然科学、工程技术领域博士后规模。国家科技计划项目经费“劳务费”可根据博士后参加项目研究实际情况列支，统筹用于博士后培养。强化博士后在站管理，设站单位和合作导师应创造条件支持博士后独立承担科研任务，培养和提升博士后独立科研能力。支持符合条件的企业设立博士后工作站，扩大数量和规模，强化产学研融合，在产业技术创新实践中培育青年科技人才。</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《若干措施》提出，要更好发挥青年科技人才决策咨询作用。高等学校、科研院所、企业等各</w:t>
      </w:r>
      <w:proofErr w:type="gramStart"/>
      <w:r>
        <w:rPr>
          <w:rFonts w:ascii="Times New Roman" w:eastAsia="方正仿宋_GBK" w:hAnsi="Times New Roman" w:hint="eastAsia"/>
          <w:color w:val="262626"/>
        </w:rPr>
        <w:t>类创新</w:t>
      </w:r>
      <w:proofErr w:type="gramEnd"/>
      <w:r>
        <w:rPr>
          <w:rFonts w:ascii="Times New Roman" w:eastAsia="方正仿宋_GBK" w:hAnsi="Times New Roman" w:hint="eastAsia"/>
          <w:color w:val="262626"/>
        </w:rPr>
        <w:t>主体要积极推荐活跃在科研一线、负责任讲信誉的高水平青年科技人才进入国家科技评审专家库。国家科技计划（专项、基金等）项目指南编制专家组，科技计划项目、人才计划、科技奖励等评审专家组，科研机构、科技创新基地等绩效评估专家组中，</w:t>
      </w:r>
      <w:r>
        <w:rPr>
          <w:rFonts w:ascii="Times New Roman" w:eastAsia="方正仿宋_GBK" w:hAnsi="Times New Roman" w:hint="eastAsia"/>
          <w:color w:val="262626"/>
        </w:rPr>
        <w:t>45</w:t>
      </w:r>
      <w:r>
        <w:rPr>
          <w:rFonts w:ascii="Times New Roman" w:eastAsia="方正仿宋_GBK" w:hAnsi="Times New Roman" w:hint="eastAsia"/>
          <w:color w:val="262626"/>
        </w:rPr>
        <w:t>岁以下青年科技人才占比原则上不低于三分之一。高层次科技战略咨询机制、各级各类学会组织应根据需要设立青年专业委员会，推动理事会、专家委员会等打破职称、年龄限制，支持青年科技人才多层次参与学会组织治理运营。</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若干措施》要求，要提升科研单位人才自主评价能力。高等学校、科研院所、国有企业等要根据职责使命，遵循科研活动规律和人才成长规律，建立和完善青年科技人才评价机制，创新评价方式，科学设置评价考核周期，减少考核频次，开展分类评价，完善并落实优秀青年科技人才职称职务破格晋升机制。高等学校、科研院所、</w:t>
      </w:r>
      <w:r>
        <w:rPr>
          <w:rFonts w:ascii="Times New Roman" w:eastAsia="方正仿宋_GBK" w:hAnsi="Times New Roman" w:hint="eastAsia"/>
          <w:color w:val="262626"/>
        </w:rPr>
        <w:lastRenderedPageBreak/>
        <w:t>国有企业主管部门要坚决破除“四唯”和数“帽子”倾向，正确看待和运用论文指标，形成既发挥高质量论文价值，又坚决反对单纯以论文数量论英雄的氛围。合理设置机构评价标准，不把论文数量和人才称号作为机构评价指标，避免层层分解为青年科技人才的考核评价指标。</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若干措施》要求，要减轻青年科技人才非科研负担。持续推进青年科技人才减负行动。科技项目管理坚持结果导向、简化流程，高等学校、科研院所健全完善科研助理制度，切实落实科研项目和经费管理相关规定，避免在表格填报、科研经费报销等方面层层加码，不断提升信息化服务水平，提高办事效率。减少青年科技人才个人科研业务之外的事务性工作，杜绝不必要的应酬活动，保证科研岗位青年科技人才参与非学术事务性活动每周不超过</w:t>
      </w:r>
      <w:r>
        <w:rPr>
          <w:rFonts w:ascii="Times New Roman" w:eastAsia="方正仿宋_GBK" w:hAnsi="Times New Roman" w:hint="eastAsia"/>
          <w:color w:val="262626"/>
        </w:rPr>
        <w:t>1</w:t>
      </w:r>
      <w:r>
        <w:rPr>
          <w:rFonts w:ascii="Times New Roman" w:eastAsia="方正仿宋_GBK" w:hAnsi="Times New Roman" w:hint="eastAsia"/>
          <w:color w:val="262626"/>
        </w:rPr>
        <w:t>天、每周</w:t>
      </w:r>
      <w:r>
        <w:rPr>
          <w:rFonts w:ascii="Times New Roman" w:eastAsia="方正仿宋_GBK" w:hAnsi="Times New Roman" w:hint="eastAsia"/>
          <w:color w:val="262626"/>
        </w:rPr>
        <w:t>80%</w:t>
      </w:r>
      <w:r>
        <w:rPr>
          <w:rFonts w:ascii="Times New Roman" w:eastAsia="方正仿宋_GBK" w:hAnsi="Times New Roman" w:hint="eastAsia"/>
          <w:color w:val="262626"/>
        </w:rPr>
        <w:t>以上的工作时间用于科研学术活动，将保障青年科技人才科研时间纳入单位考核。行政部门和国有企事业单位原则上不得借调一线科研人员从事非科研工作。</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若干措施》提出，要加大力度支持青年科技人才开展国际科技交流合作。支持青年科技人才到国（境）外高水平科研机构开展学习培训和合作研究。支持青年科技人才参加国际学术会议，鼓励青年学术带头人发起和牵头组织国际学术会议，提升青年科技人才国际活跃度和影响力。</w:t>
      </w:r>
    </w:p>
    <w:p w:rsidR="00E85C23" w:rsidRDefault="00931EED">
      <w:pPr>
        <w:pStyle w:val="a5"/>
        <w:widowControl/>
        <w:spacing w:before="0" w:beforeAutospacing="0" w:after="0" w:afterAutospacing="0" w:line="480" w:lineRule="atLeast"/>
        <w:ind w:firstLineChars="200" w:firstLine="480"/>
        <w:jc w:val="both"/>
        <w:rPr>
          <w:rFonts w:ascii="Times New Roman" w:eastAsia="方正仿宋_GBK" w:hAnsi="Times New Roman"/>
          <w:color w:val="262626"/>
        </w:rPr>
      </w:pPr>
      <w:r>
        <w:rPr>
          <w:rFonts w:ascii="Times New Roman" w:eastAsia="方正仿宋_GBK" w:hAnsi="Times New Roman" w:hint="eastAsia"/>
          <w:color w:val="262626"/>
        </w:rPr>
        <w:t>《若干措施》要求，要加大青年科技人才生活服务保障力度。高等学校、科研院所、国有企业结合自身实际，采取适当方式提高职业早期青年科技人才薪酬待遇，绩效工资和科技成果转化收益等向</w:t>
      </w:r>
      <w:proofErr w:type="gramStart"/>
      <w:r>
        <w:rPr>
          <w:rFonts w:ascii="Times New Roman" w:eastAsia="方正仿宋_GBK" w:hAnsi="Times New Roman" w:hint="eastAsia"/>
          <w:color w:val="262626"/>
        </w:rPr>
        <w:t>作出</w:t>
      </w:r>
      <w:proofErr w:type="gramEnd"/>
      <w:r>
        <w:rPr>
          <w:rFonts w:ascii="Times New Roman" w:eastAsia="方正仿宋_GBK" w:hAnsi="Times New Roman" w:hint="eastAsia"/>
          <w:color w:val="262626"/>
        </w:rPr>
        <w:t>突出贡献的青年科技人才倾斜。各</w:t>
      </w:r>
      <w:proofErr w:type="gramStart"/>
      <w:r>
        <w:rPr>
          <w:rFonts w:ascii="Times New Roman" w:eastAsia="方正仿宋_GBK" w:hAnsi="Times New Roman" w:hint="eastAsia"/>
          <w:color w:val="262626"/>
        </w:rPr>
        <w:t>类创新</w:t>
      </w:r>
      <w:proofErr w:type="gramEnd"/>
      <w:r>
        <w:rPr>
          <w:rFonts w:ascii="Times New Roman" w:eastAsia="方正仿宋_GBK" w:hAnsi="Times New Roman" w:hint="eastAsia"/>
          <w:color w:val="262626"/>
        </w:rPr>
        <w:t>主体加强对青年科技人才的关怀爱护，保障青年科技人才休息休假，定期组织医疗体检、心</w:t>
      </w:r>
      <w:r>
        <w:rPr>
          <w:rFonts w:ascii="Times New Roman" w:eastAsia="方正仿宋_GBK" w:hAnsi="Times New Roman" w:hint="eastAsia"/>
          <w:color w:val="262626"/>
        </w:rPr>
        <w:lastRenderedPageBreak/>
        <w:t>理咨询活动，探索建立学术休假制度，营造宽松和谐的科研文化环境。各地要重视并创造条件帮助青年科技人才解决子女入托入学、住房等方面的困难。</w:t>
      </w:r>
    </w:p>
    <w:p w:rsidR="00E85C23" w:rsidRDefault="00931EED">
      <w:pPr>
        <w:pStyle w:val="a5"/>
        <w:widowControl/>
        <w:spacing w:before="0" w:beforeAutospacing="0" w:after="0" w:afterAutospacing="0" w:line="480" w:lineRule="atLeast"/>
        <w:ind w:firstLineChars="200" w:firstLine="480"/>
        <w:jc w:val="both"/>
        <w:rPr>
          <w:rFonts w:ascii="宋体" w:hAnsi="宋体" w:cs="宋体"/>
          <w:color w:val="333333"/>
        </w:rPr>
      </w:pPr>
      <w:r>
        <w:rPr>
          <w:rFonts w:ascii="Times New Roman" w:eastAsia="方正仿宋_GBK" w:hAnsi="Times New Roman" w:hint="eastAsia"/>
          <w:color w:val="262626"/>
        </w:rPr>
        <w:t>《若干措施》强调，要加强对青年科技人才工作的组织领导。各级党委和政府要把青年科技人才工作作为战略性工作，纳入本地区经济社会发展、人才队伍建设总体部署，建立多元化投入保障机制和常态化联系青年科技人才机制，抓好政策落实，为青年科技人才加快成长和更好发挥作用创造良好条件。用人单位要落实培育造就拔尖创新人才的主体责任，结合单位实际制定具体落实举措，制定完善青年科技人才培养计划，加强青年科技人才专业技术培训，做到政治上充分信任、思想上主动引导、工作上创造条件、生活上关心照顾，全面提升青年科技人才队伍思想政治素质和科技创新能力。</w:t>
      </w:r>
    </w:p>
    <w:p w:rsidR="00E85C23" w:rsidRDefault="00E85C23">
      <w:pPr>
        <w:pStyle w:val="textalign-right"/>
        <w:spacing w:before="0" w:beforeAutospacing="0" w:after="0" w:afterAutospacing="0" w:line="560" w:lineRule="exact"/>
        <w:ind w:firstLineChars="200" w:firstLine="480"/>
        <w:jc w:val="right"/>
        <w:rPr>
          <w:rFonts w:ascii="Times New Roman" w:eastAsia="方正仿宋_GBK" w:hAnsi="Times New Roman"/>
          <w:color w:val="262626"/>
        </w:rPr>
      </w:pPr>
    </w:p>
    <w:p w:rsidR="00E85C23" w:rsidRDefault="00E85C23">
      <w:pPr>
        <w:spacing w:line="520" w:lineRule="exact"/>
        <w:ind w:firstLineChars="200" w:firstLine="600"/>
        <w:rPr>
          <w:rFonts w:ascii="Times New Roman" w:eastAsia="方正仿宋_GBK" w:hAnsi="Times New Roman"/>
          <w:sz w:val="30"/>
          <w:szCs w:val="30"/>
        </w:rPr>
        <w:sectPr w:rsidR="00E85C23">
          <w:pgSz w:w="11906" w:h="16838"/>
          <w:pgMar w:top="2098" w:right="1474" w:bottom="1984" w:left="1587" w:header="851" w:footer="992" w:gutter="0"/>
          <w:cols w:space="720"/>
          <w:docGrid w:type="lines" w:linePitch="312"/>
        </w:sectPr>
      </w:pPr>
    </w:p>
    <w:p w:rsidR="00E85C23" w:rsidRDefault="00931EED">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3421DB">
        <w:rPr>
          <w:rFonts w:ascii="Times New Roman" w:eastAsia="方正黑体_GBK" w:hAnsi="Times New Roman"/>
          <w:sz w:val="32"/>
          <w:szCs w:val="32"/>
        </w:rPr>
        <w:t>7</w:t>
      </w:r>
    </w:p>
    <w:p w:rsidR="00E85C23" w:rsidRDefault="00E85C23">
      <w:pPr>
        <w:spacing w:line="520" w:lineRule="exact"/>
        <w:ind w:firstLineChars="200" w:firstLine="600"/>
        <w:rPr>
          <w:rFonts w:ascii="Times New Roman" w:eastAsia="方正仿宋_GBK" w:hAnsi="Times New Roman"/>
          <w:sz w:val="30"/>
          <w:szCs w:val="30"/>
        </w:rPr>
      </w:pPr>
    </w:p>
    <w:p w:rsidR="00E85C23" w:rsidRDefault="00931EED">
      <w:pPr>
        <w:spacing w:line="520" w:lineRule="exact"/>
        <w:jc w:val="center"/>
        <w:rPr>
          <w:rFonts w:ascii="Times New Roman" w:eastAsia="方正小标宋_GBK" w:hAnsi="Times New Roman"/>
          <w:spacing w:val="-20"/>
          <w:sz w:val="36"/>
          <w:szCs w:val="36"/>
        </w:rPr>
      </w:pPr>
      <w:r>
        <w:rPr>
          <w:rFonts w:ascii="Times New Roman" w:eastAsia="方正小标宋_GBK" w:hAnsi="Times New Roman" w:hint="eastAsia"/>
          <w:spacing w:val="-20"/>
          <w:sz w:val="36"/>
          <w:szCs w:val="36"/>
        </w:rPr>
        <w:t>教育部等十部门关于印发《国家银龄教师行动计划》的通知</w:t>
      </w:r>
    </w:p>
    <w:p w:rsidR="00E85C23" w:rsidRDefault="00931EED">
      <w:pPr>
        <w:widowControl/>
        <w:spacing w:line="580" w:lineRule="exact"/>
        <w:contextualSpacing/>
        <w:jc w:val="center"/>
        <w:outlineLvl w:val="0"/>
        <w:rPr>
          <w:rFonts w:ascii="Times New Roman" w:eastAsia="楷体_GB2312" w:hAnsi="Times New Roman"/>
          <w:b/>
          <w:sz w:val="24"/>
        </w:rPr>
      </w:pPr>
      <w:r>
        <w:rPr>
          <w:rFonts w:ascii="Times New Roman" w:eastAsia="楷体_GB2312" w:hAnsi="Times New Roman"/>
          <w:b/>
          <w:sz w:val="24"/>
        </w:rPr>
        <w:t>（来源：</w:t>
      </w:r>
      <w:r>
        <w:rPr>
          <w:rFonts w:ascii="Times New Roman" w:eastAsia="楷体_GB2312" w:hAnsi="Times New Roman" w:hint="eastAsia"/>
          <w:b/>
          <w:color w:val="000000"/>
          <w:sz w:val="24"/>
        </w:rPr>
        <w:t>教育部</w:t>
      </w:r>
      <w:r>
        <w:rPr>
          <w:rFonts w:ascii="Times New Roman" w:eastAsia="楷体_GB2312" w:hAnsi="Times New Roman"/>
          <w:b/>
          <w:color w:val="000000"/>
          <w:sz w:val="24"/>
        </w:rPr>
        <w:t xml:space="preserve">   2023-</w:t>
      </w:r>
      <w:r>
        <w:rPr>
          <w:rFonts w:ascii="Times New Roman" w:eastAsia="楷体_GB2312" w:hAnsi="Times New Roman" w:hint="eastAsia"/>
          <w:b/>
          <w:color w:val="000000"/>
          <w:sz w:val="24"/>
        </w:rPr>
        <w:t>8</w:t>
      </w:r>
      <w:r>
        <w:rPr>
          <w:rFonts w:ascii="Times New Roman" w:eastAsia="楷体_GB2312" w:hAnsi="Times New Roman"/>
          <w:b/>
          <w:color w:val="000000"/>
          <w:sz w:val="24"/>
        </w:rPr>
        <w:t>-</w:t>
      </w:r>
      <w:r>
        <w:rPr>
          <w:rFonts w:ascii="Times New Roman" w:eastAsia="楷体_GB2312" w:hAnsi="Times New Roman" w:hint="eastAsia"/>
          <w:b/>
          <w:color w:val="000000"/>
          <w:sz w:val="24"/>
        </w:rPr>
        <w:t>9</w:t>
      </w:r>
      <w:r>
        <w:rPr>
          <w:rFonts w:ascii="Times New Roman" w:eastAsia="楷体_GB2312" w:hAnsi="Times New Roman"/>
          <w:b/>
          <w:sz w:val="24"/>
        </w:rPr>
        <w:t>）</w:t>
      </w:r>
    </w:p>
    <w:p w:rsidR="00E85C23" w:rsidRDefault="00E85C23">
      <w:pPr>
        <w:spacing w:line="520" w:lineRule="exact"/>
        <w:ind w:firstLineChars="200" w:firstLine="560"/>
        <w:rPr>
          <w:rFonts w:ascii="Times New Roman" w:eastAsia="方正仿宋_GBK" w:hAnsi="Times New Roman"/>
          <w:sz w:val="28"/>
          <w:szCs w:val="28"/>
        </w:rPr>
      </w:pPr>
    </w:p>
    <w:p w:rsidR="00E85C23" w:rsidRDefault="00931EED">
      <w:pPr>
        <w:pStyle w:val="1"/>
        <w:widowControl/>
        <w:shd w:val="clear" w:color="auto" w:fill="FFFFFF"/>
        <w:spacing w:before="0" w:beforeAutospacing="0" w:after="0" w:afterAutospacing="0" w:line="480" w:lineRule="exact"/>
        <w:ind w:firstLineChars="200" w:firstLine="482"/>
        <w:jc w:val="center"/>
        <w:rPr>
          <w:rFonts w:ascii="方正楷体_GBK" w:eastAsia="方正楷体_GBK" w:hAnsi="方正楷体_GBK" w:cs="方正楷体_GBK" w:hint="default"/>
          <w:color w:val="262626"/>
          <w:kern w:val="0"/>
          <w:sz w:val="24"/>
          <w:szCs w:val="24"/>
        </w:rPr>
      </w:pPr>
      <w:r>
        <w:rPr>
          <w:rFonts w:ascii="方正楷体_GBK" w:eastAsia="方正楷体_GBK" w:hAnsi="方正楷体_GBK" w:cs="方正楷体_GBK"/>
          <w:color w:val="262626"/>
          <w:kern w:val="0"/>
          <w:sz w:val="24"/>
          <w:szCs w:val="24"/>
        </w:rPr>
        <w:t>教育部等十部门关于印发《国家银龄</w:t>
      </w:r>
      <w:r>
        <w:rPr>
          <w:rFonts w:ascii="方正楷体_GBK" w:eastAsia="方正楷体_GBK" w:hAnsi="方正楷体_GBK" w:cs="方正楷体_GBK"/>
          <w:color w:val="262626"/>
          <w:kern w:val="0"/>
          <w:sz w:val="24"/>
          <w:szCs w:val="24"/>
        </w:rPr>
        <w:br/>
        <w:t>教师行动计划》的通知</w:t>
      </w:r>
    </w:p>
    <w:p w:rsidR="00E85C23" w:rsidRDefault="00931EED">
      <w:pPr>
        <w:pStyle w:val="a5"/>
        <w:widowControl/>
        <w:shd w:val="clear" w:color="auto" w:fill="FFFFFF"/>
        <w:spacing w:before="0" w:beforeAutospacing="0" w:after="0" w:afterAutospacing="0" w:line="480" w:lineRule="exact"/>
        <w:ind w:firstLineChars="200" w:firstLine="480"/>
        <w:jc w:val="right"/>
        <w:rPr>
          <w:rFonts w:ascii="Times New Roman" w:eastAsia="方正仿宋_GBK" w:hAnsi="Times New Roman" w:cs="宋体"/>
          <w:color w:val="262626"/>
        </w:rPr>
      </w:pPr>
      <w:r>
        <w:rPr>
          <w:rFonts w:ascii="Times New Roman" w:eastAsia="方正仿宋_GBK" w:hAnsi="Times New Roman" w:cs="宋体" w:hint="eastAsia"/>
          <w:color w:val="262626"/>
        </w:rPr>
        <w:t>教师〔</w:t>
      </w:r>
      <w:r>
        <w:rPr>
          <w:rFonts w:ascii="Times New Roman" w:eastAsia="方正仿宋_GBK" w:hAnsi="Times New Roman" w:cs="宋体" w:hint="eastAsia"/>
          <w:color w:val="262626"/>
        </w:rPr>
        <w:t>2023</w:t>
      </w:r>
      <w:r>
        <w:rPr>
          <w:rFonts w:ascii="Times New Roman" w:eastAsia="方正仿宋_GBK" w:hAnsi="Times New Roman" w:cs="宋体" w:hint="eastAsia"/>
          <w:color w:val="262626"/>
        </w:rPr>
        <w:t>〕</w:t>
      </w:r>
      <w:r>
        <w:rPr>
          <w:rFonts w:ascii="Times New Roman" w:eastAsia="方正仿宋_GBK" w:hAnsi="Times New Roman" w:cs="宋体" w:hint="eastAsia"/>
          <w:color w:val="262626"/>
        </w:rPr>
        <w:t>6</w:t>
      </w:r>
      <w:r>
        <w:rPr>
          <w:rFonts w:ascii="Times New Roman" w:eastAsia="方正仿宋_GBK" w:hAnsi="Times New Roman" w:cs="宋体" w:hint="eastAsia"/>
          <w:color w:val="262626"/>
        </w:rPr>
        <w:t>号</w:t>
      </w:r>
    </w:p>
    <w:p w:rsidR="00E85C23" w:rsidRDefault="00E85C23">
      <w:pPr>
        <w:pStyle w:val="a5"/>
        <w:widowControl/>
        <w:shd w:val="clear" w:color="auto" w:fill="FFFFFF"/>
        <w:spacing w:before="0" w:beforeAutospacing="0" w:after="0" w:afterAutospacing="0" w:line="480" w:lineRule="exact"/>
        <w:ind w:firstLineChars="200" w:firstLine="480"/>
        <w:jc w:val="right"/>
        <w:rPr>
          <w:rFonts w:ascii="Times New Roman" w:eastAsia="方正仿宋_GBK" w:hAnsi="Times New Roman" w:cs="宋体"/>
          <w:color w:val="262626"/>
        </w:rPr>
      </w:pPr>
    </w:p>
    <w:p w:rsidR="00E85C23" w:rsidRDefault="00931EED">
      <w:pPr>
        <w:pStyle w:val="a5"/>
        <w:widowControl/>
        <w:shd w:val="clear" w:color="auto" w:fill="FFFFFF"/>
        <w:spacing w:before="0" w:beforeAutospacing="0" w:after="0" w:afterAutospacing="0" w:line="480" w:lineRule="exact"/>
        <w:rPr>
          <w:rFonts w:ascii="Times New Roman" w:eastAsia="方正仿宋_GBK" w:hAnsi="Times New Roman" w:cs="宋体"/>
          <w:color w:val="262626"/>
        </w:rPr>
      </w:pPr>
      <w:r>
        <w:rPr>
          <w:rFonts w:ascii="Times New Roman" w:eastAsia="方正仿宋_GBK" w:hAnsi="Times New Roman" w:cs="宋体" w:hint="eastAsia"/>
          <w:color w:val="262626"/>
        </w:rPr>
        <w:t>各省、自治区、直辖市教育厅（教委）、科技厅（委、局）、工业和信息化主管部门、民政厅（局）、财政厅（局）、人力资源社会保障厅（局）、卫生健康委、</w:t>
      </w:r>
      <w:proofErr w:type="gramStart"/>
      <w:r>
        <w:rPr>
          <w:rFonts w:ascii="Times New Roman" w:eastAsia="方正仿宋_GBK" w:hAnsi="Times New Roman" w:cs="宋体" w:hint="eastAsia"/>
          <w:color w:val="262626"/>
        </w:rPr>
        <w:t>医</w:t>
      </w:r>
      <w:proofErr w:type="gramEnd"/>
      <w:r>
        <w:rPr>
          <w:rFonts w:ascii="Times New Roman" w:eastAsia="方正仿宋_GBK" w:hAnsi="Times New Roman" w:cs="宋体" w:hint="eastAsia"/>
          <w:color w:val="262626"/>
        </w:rPr>
        <w:t>保局、科协，新疆生产建设兵团教育局、科技局、工业和信息化局、民政局、财政局、人力资源社会保障局、卫生健康委、</w:t>
      </w:r>
      <w:proofErr w:type="gramStart"/>
      <w:r>
        <w:rPr>
          <w:rFonts w:ascii="Times New Roman" w:eastAsia="方正仿宋_GBK" w:hAnsi="Times New Roman" w:cs="宋体" w:hint="eastAsia"/>
          <w:color w:val="262626"/>
        </w:rPr>
        <w:t>医</w:t>
      </w:r>
      <w:proofErr w:type="gramEnd"/>
      <w:r>
        <w:rPr>
          <w:rFonts w:ascii="Times New Roman" w:eastAsia="方正仿宋_GBK" w:hAnsi="Times New Roman" w:cs="宋体" w:hint="eastAsia"/>
          <w:color w:val="262626"/>
        </w:rPr>
        <w:t>保局、科协，中国科学院院属各单位，有关部门（单位）教育司（局），部属各高等学校、部省合建各高等学校：</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为深入贯彻落</w:t>
      </w:r>
      <w:proofErr w:type="gramStart"/>
      <w:r>
        <w:rPr>
          <w:rFonts w:ascii="Times New Roman" w:eastAsia="方正仿宋_GBK" w:hAnsi="Times New Roman" w:cs="宋体" w:hint="eastAsia"/>
          <w:color w:val="262626"/>
        </w:rPr>
        <w:t>实习近</w:t>
      </w:r>
      <w:proofErr w:type="gramEnd"/>
      <w:r>
        <w:rPr>
          <w:rFonts w:ascii="Times New Roman" w:eastAsia="方正仿宋_GBK" w:hAnsi="Times New Roman" w:cs="宋体" w:hint="eastAsia"/>
          <w:color w:val="262626"/>
        </w:rPr>
        <w:t>平新时代中国特色社会主义思想和党的二十大精神，积极应对人口老龄化，深入挖掘老龄社会潜能，推动建设全民终身学习的学习型社会、学习型大国，教育部、科学技术部、工业和信息化部、民政部、财政部、人力资源社会保障部、国家卫生健康委、国家</w:t>
      </w:r>
      <w:proofErr w:type="gramStart"/>
      <w:r>
        <w:rPr>
          <w:rFonts w:ascii="Times New Roman" w:eastAsia="方正仿宋_GBK" w:hAnsi="Times New Roman" w:cs="宋体" w:hint="eastAsia"/>
          <w:color w:val="262626"/>
        </w:rPr>
        <w:t>医</w:t>
      </w:r>
      <w:proofErr w:type="gramEnd"/>
      <w:r>
        <w:rPr>
          <w:rFonts w:ascii="Times New Roman" w:eastAsia="方正仿宋_GBK" w:hAnsi="Times New Roman" w:cs="宋体" w:hint="eastAsia"/>
          <w:color w:val="262626"/>
        </w:rPr>
        <w:t>保局、中国科学院、中国科学技术协会研究制定了《国家银龄教师行动计划》，现印发给你们，请结合实际认真贯彻执行。</w:t>
      </w:r>
      <w:r>
        <w:rPr>
          <w:rFonts w:ascii="Times New Roman" w:eastAsia="方正仿宋_GBK" w:hAnsi="Times New Roman" w:cs="宋体" w:hint="eastAsia"/>
          <w:color w:val="262626"/>
        </w:rPr>
        <w:t> </w:t>
      </w:r>
    </w:p>
    <w:p w:rsidR="00E85C23" w:rsidRDefault="00931EED">
      <w:pPr>
        <w:pStyle w:val="a5"/>
        <w:widowControl/>
        <w:shd w:val="clear" w:color="auto" w:fill="FFFFFF"/>
        <w:spacing w:before="0" w:beforeAutospacing="0" w:after="0" w:afterAutospacing="0" w:line="480" w:lineRule="exact"/>
        <w:ind w:firstLineChars="200" w:firstLine="480"/>
        <w:jc w:val="right"/>
        <w:rPr>
          <w:rFonts w:ascii="Times New Roman" w:eastAsia="方正仿宋_GBK" w:hAnsi="Times New Roman" w:cs="宋体"/>
          <w:color w:val="262626"/>
        </w:rPr>
      </w:pPr>
      <w:r>
        <w:rPr>
          <w:rFonts w:ascii="Times New Roman" w:eastAsia="方正仿宋_GBK" w:hAnsi="Times New Roman" w:cs="宋体" w:hint="eastAsia"/>
          <w:color w:val="262626"/>
        </w:rPr>
        <w:t xml:space="preserve">　　教育部</w:t>
      </w:r>
      <w:r>
        <w:rPr>
          <w:rFonts w:ascii="Times New Roman" w:eastAsia="方正仿宋_GBK" w:hAnsi="Times New Roman" w:cs="宋体" w:hint="eastAsia"/>
          <w:color w:val="262626"/>
        </w:rPr>
        <w:t xml:space="preserve"> </w:t>
      </w:r>
      <w:r>
        <w:rPr>
          <w:rFonts w:ascii="Times New Roman" w:eastAsia="方正仿宋_GBK" w:hAnsi="Times New Roman" w:cs="宋体" w:hint="eastAsia"/>
          <w:color w:val="262626"/>
        </w:rPr>
        <w:t>科学技术部</w:t>
      </w:r>
      <w:r>
        <w:rPr>
          <w:rFonts w:ascii="Times New Roman" w:eastAsia="方正仿宋_GBK" w:hAnsi="Times New Roman" w:cs="宋体" w:hint="eastAsia"/>
          <w:color w:val="262626"/>
        </w:rPr>
        <w:t xml:space="preserve"> </w:t>
      </w:r>
      <w:r>
        <w:rPr>
          <w:rFonts w:ascii="Times New Roman" w:eastAsia="方正仿宋_GBK" w:hAnsi="Times New Roman" w:cs="宋体" w:hint="eastAsia"/>
          <w:color w:val="262626"/>
        </w:rPr>
        <w:t>工业和信息化部</w:t>
      </w:r>
    </w:p>
    <w:p w:rsidR="00E85C23" w:rsidRDefault="00931EED">
      <w:pPr>
        <w:pStyle w:val="a5"/>
        <w:widowControl/>
        <w:shd w:val="clear" w:color="auto" w:fill="FFFFFF"/>
        <w:spacing w:before="0" w:beforeAutospacing="0" w:after="0" w:afterAutospacing="0" w:line="480" w:lineRule="exact"/>
        <w:ind w:firstLineChars="200" w:firstLine="480"/>
        <w:jc w:val="right"/>
        <w:rPr>
          <w:rFonts w:ascii="Times New Roman" w:eastAsia="方正仿宋_GBK" w:hAnsi="Times New Roman" w:cs="宋体"/>
          <w:color w:val="262626"/>
        </w:rPr>
      </w:pPr>
      <w:r>
        <w:rPr>
          <w:rFonts w:ascii="Times New Roman" w:eastAsia="方正仿宋_GBK" w:hAnsi="Times New Roman" w:cs="宋体" w:hint="eastAsia"/>
          <w:color w:val="262626"/>
        </w:rPr>
        <w:t xml:space="preserve">　　民政部</w:t>
      </w:r>
      <w:r>
        <w:rPr>
          <w:rFonts w:ascii="Times New Roman" w:eastAsia="方正仿宋_GBK" w:hAnsi="Times New Roman" w:cs="宋体" w:hint="eastAsia"/>
          <w:color w:val="262626"/>
        </w:rPr>
        <w:t xml:space="preserve"> </w:t>
      </w:r>
      <w:r>
        <w:rPr>
          <w:rFonts w:ascii="Times New Roman" w:eastAsia="方正仿宋_GBK" w:hAnsi="Times New Roman" w:cs="宋体" w:hint="eastAsia"/>
          <w:color w:val="262626"/>
        </w:rPr>
        <w:t>财政部</w:t>
      </w:r>
      <w:r>
        <w:rPr>
          <w:rFonts w:ascii="Times New Roman" w:eastAsia="方正仿宋_GBK" w:hAnsi="Times New Roman" w:cs="宋体" w:hint="eastAsia"/>
          <w:color w:val="262626"/>
        </w:rPr>
        <w:t xml:space="preserve"> </w:t>
      </w:r>
      <w:r>
        <w:rPr>
          <w:rFonts w:ascii="Times New Roman" w:eastAsia="方正仿宋_GBK" w:hAnsi="Times New Roman" w:cs="宋体" w:hint="eastAsia"/>
          <w:color w:val="262626"/>
        </w:rPr>
        <w:t>人力资源社会保障部</w:t>
      </w:r>
    </w:p>
    <w:p w:rsidR="00E85C23" w:rsidRDefault="00931EED">
      <w:pPr>
        <w:pStyle w:val="a5"/>
        <w:widowControl/>
        <w:shd w:val="clear" w:color="auto" w:fill="FFFFFF"/>
        <w:spacing w:before="0" w:beforeAutospacing="0" w:after="0" w:afterAutospacing="0" w:line="480" w:lineRule="exact"/>
        <w:ind w:firstLineChars="200" w:firstLine="480"/>
        <w:jc w:val="right"/>
        <w:rPr>
          <w:rFonts w:ascii="Times New Roman" w:eastAsia="方正仿宋_GBK" w:hAnsi="Times New Roman" w:cs="宋体"/>
          <w:color w:val="262626"/>
        </w:rPr>
      </w:pPr>
      <w:r>
        <w:rPr>
          <w:rFonts w:ascii="Times New Roman" w:eastAsia="方正仿宋_GBK" w:hAnsi="Times New Roman" w:cs="宋体" w:hint="eastAsia"/>
          <w:color w:val="262626"/>
        </w:rPr>
        <w:t xml:space="preserve">　　国家卫生健康委</w:t>
      </w:r>
      <w:r>
        <w:rPr>
          <w:rFonts w:ascii="Times New Roman" w:eastAsia="方正仿宋_GBK" w:hAnsi="Times New Roman" w:cs="宋体" w:hint="eastAsia"/>
          <w:color w:val="262626"/>
        </w:rPr>
        <w:t xml:space="preserve"> </w:t>
      </w:r>
      <w:r>
        <w:rPr>
          <w:rFonts w:ascii="Times New Roman" w:eastAsia="方正仿宋_GBK" w:hAnsi="Times New Roman" w:cs="宋体" w:hint="eastAsia"/>
          <w:color w:val="262626"/>
        </w:rPr>
        <w:t>国家</w:t>
      </w:r>
      <w:proofErr w:type="gramStart"/>
      <w:r>
        <w:rPr>
          <w:rFonts w:ascii="Times New Roman" w:eastAsia="方正仿宋_GBK" w:hAnsi="Times New Roman" w:cs="宋体" w:hint="eastAsia"/>
          <w:color w:val="262626"/>
        </w:rPr>
        <w:t>医</w:t>
      </w:r>
      <w:proofErr w:type="gramEnd"/>
      <w:r>
        <w:rPr>
          <w:rFonts w:ascii="Times New Roman" w:eastAsia="方正仿宋_GBK" w:hAnsi="Times New Roman" w:cs="宋体" w:hint="eastAsia"/>
          <w:color w:val="262626"/>
        </w:rPr>
        <w:t>保局</w:t>
      </w:r>
    </w:p>
    <w:p w:rsidR="00E85C23" w:rsidRDefault="00931EED">
      <w:pPr>
        <w:pStyle w:val="a5"/>
        <w:widowControl/>
        <w:shd w:val="clear" w:color="auto" w:fill="FFFFFF"/>
        <w:spacing w:before="0" w:beforeAutospacing="0" w:after="0" w:afterAutospacing="0" w:line="480" w:lineRule="exact"/>
        <w:ind w:firstLineChars="200" w:firstLine="480"/>
        <w:jc w:val="right"/>
        <w:rPr>
          <w:rFonts w:ascii="Times New Roman" w:eastAsia="方正仿宋_GBK" w:hAnsi="Times New Roman" w:cs="宋体"/>
          <w:color w:val="262626"/>
        </w:rPr>
      </w:pPr>
      <w:r>
        <w:rPr>
          <w:rFonts w:ascii="Times New Roman" w:eastAsia="方正仿宋_GBK" w:hAnsi="Times New Roman" w:cs="宋体" w:hint="eastAsia"/>
          <w:color w:val="262626"/>
        </w:rPr>
        <w:t xml:space="preserve">　　中国科学院</w:t>
      </w:r>
      <w:r>
        <w:rPr>
          <w:rFonts w:ascii="Times New Roman" w:eastAsia="方正仿宋_GBK" w:hAnsi="Times New Roman" w:cs="宋体" w:hint="eastAsia"/>
          <w:color w:val="262626"/>
        </w:rPr>
        <w:t xml:space="preserve"> </w:t>
      </w:r>
      <w:r>
        <w:rPr>
          <w:rFonts w:ascii="Times New Roman" w:eastAsia="方正仿宋_GBK" w:hAnsi="Times New Roman" w:cs="宋体" w:hint="eastAsia"/>
          <w:color w:val="262626"/>
        </w:rPr>
        <w:t>中国科学技术协会</w:t>
      </w:r>
    </w:p>
    <w:p w:rsidR="00E85C23" w:rsidRDefault="00931EED">
      <w:pPr>
        <w:pStyle w:val="a5"/>
        <w:widowControl/>
        <w:shd w:val="clear" w:color="auto" w:fill="FFFFFF"/>
        <w:spacing w:before="0" w:beforeAutospacing="0" w:after="0" w:afterAutospacing="0" w:line="480" w:lineRule="exact"/>
        <w:ind w:firstLineChars="200" w:firstLine="480"/>
        <w:jc w:val="right"/>
        <w:rPr>
          <w:rFonts w:ascii="Times New Roman" w:eastAsia="方正仿宋_GBK" w:hAnsi="Times New Roman" w:cs="宋体"/>
          <w:color w:val="262626"/>
        </w:rPr>
      </w:pPr>
      <w:r>
        <w:rPr>
          <w:rFonts w:ascii="Times New Roman" w:eastAsia="方正仿宋_GBK" w:hAnsi="Times New Roman" w:cs="宋体" w:hint="eastAsia"/>
          <w:color w:val="262626"/>
        </w:rPr>
        <w:t xml:space="preserve">　　</w:t>
      </w:r>
      <w:r>
        <w:rPr>
          <w:rFonts w:ascii="Times New Roman" w:eastAsia="方正仿宋_GBK" w:hAnsi="Times New Roman" w:cs="宋体" w:hint="eastAsia"/>
          <w:color w:val="262626"/>
        </w:rPr>
        <w:t>2023</w:t>
      </w:r>
      <w:r>
        <w:rPr>
          <w:rFonts w:ascii="Times New Roman" w:eastAsia="方正仿宋_GBK" w:hAnsi="Times New Roman" w:cs="宋体" w:hint="eastAsia"/>
          <w:color w:val="262626"/>
        </w:rPr>
        <w:t>年</w:t>
      </w:r>
      <w:r>
        <w:rPr>
          <w:rFonts w:ascii="Times New Roman" w:eastAsia="方正仿宋_GBK" w:hAnsi="Times New Roman" w:cs="宋体" w:hint="eastAsia"/>
          <w:color w:val="262626"/>
        </w:rPr>
        <w:t>7</w:t>
      </w:r>
      <w:r>
        <w:rPr>
          <w:rFonts w:ascii="Times New Roman" w:eastAsia="方正仿宋_GBK" w:hAnsi="Times New Roman" w:cs="宋体" w:hint="eastAsia"/>
          <w:color w:val="262626"/>
        </w:rPr>
        <w:t>月</w:t>
      </w:r>
      <w:r>
        <w:rPr>
          <w:rFonts w:ascii="Times New Roman" w:eastAsia="方正仿宋_GBK" w:hAnsi="Times New Roman" w:cs="宋体" w:hint="eastAsia"/>
          <w:color w:val="262626"/>
        </w:rPr>
        <w:t>14</w:t>
      </w:r>
      <w:r>
        <w:rPr>
          <w:rFonts w:ascii="Times New Roman" w:eastAsia="方正仿宋_GBK" w:hAnsi="Times New Roman" w:cs="宋体" w:hint="eastAsia"/>
          <w:color w:val="262626"/>
        </w:rPr>
        <w:t>日</w:t>
      </w:r>
    </w:p>
    <w:p w:rsidR="00E85C23" w:rsidRDefault="00E85C23">
      <w:pPr>
        <w:pStyle w:val="a5"/>
        <w:widowControl/>
        <w:shd w:val="clear" w:color="auto" w:fill="FFFFFF"/>
        <w:spacing w:before="0" w:beforeAutospacing="0" w:after="0" w:afterAutospacing="0" w:line="480" w:lineRule="exact"/>
        <w:ind w:firstLineChars="200" w:firstLine="562"/>
        <w:jc w:val="center"/>
        <w:rPr>
          <w:rFonts w:ascii="方正楷体_GBK" w:eastAsia="方正楷体_GBK" w:hAnsi="方正楷体_GBK" w:cs="方正楷体_GBK"/>
          <w:b/>
          <w:bCs/>
          <w:color w:val="262626"/>
          <w:sz w:val="28"/>
          <w:szCs w:val="28"/>
        </w:rPr>
      </w:pPr>
    </w:p>
    <w:p w:rsidR="00E85C23" w:rsidRDefault="00931EED">
      <w:pPr>
        <w:pStyle w:val="a5"/>
        <w:widowControl/>
        <w:shd w:val="clear" w:color="auto" w:fill="FFFFFF"/>
        <w:spacing w:before="0" w:beforeAutospacing="0" w:after="0" w:afterAutospacing="0" w:line="480" w:lineRule="exact"/>
        <w:ind w:firstLineChars="200" w:firstLine="562"/>
        <w:jc w:val="center"/>
        <w:rPr>
          <w:rFonts w:ascii="方正楷体_GBK" w:eastAsia="方正楷体_GBK" w:hAnsi="方正楷体_GBK" w:cs="方正楷体_GBK"/>
          <w:b/>
          <w:bCs/>
          <w:color w:val="262626"/>
          <w:sz w:val="28"/>
          <w:szCs w:val="28"/>
        </w:rPr>
      </w:pPr>
      <w:r>
        <w:rPr>
          <w:rFonts w:ascii="方正楷体_GBK" w:eastAsia="方正楷体_GBK" w:hAnsi="方正楷体_GBK" w:cs="方正楷体_GBK" w:hint="eastAsia"/>
          <w:b/>
          <w:bCs/>
          <w:color w:val="262626"/>
          <w:sz w:val="28"/>
          <w:szCs w:val="28"/>
        </w:rPr>
        <w:lastRenderedPageBreak/>
        <w:t>国家</w:t>
      </w:r>
      <w:proofErr w:type="gramStart"/>
      <w:r>
        <w:rPr>
          <w:rFonts w:ascii="方正楷体_GBK" w:eastAsia="方正楷体_GBK" w:hAnsi="方正楷体_GBK" w:cs="方正楷体_GBK" w:hint="eastAsia"/>
          <w:b/>
          <w:bCs/>
          <w:color w:val="262626"/>
          <w:sz w:val="28"/>
          <w:szCs w:val="28"/>
        </w:rPr>
        <w:t>银龄教师</w:t>
      </w:r>
      <w:proofErr w:type="gramEnd"/>
      <w:r>
        <w:rPr>
          <w:rFonts w:ascii="方正楷体_GBK" w:eastAsia="方正楷体_GBK" w:hAnsi="方正楷体_GBK" w:cs="方正楷体_GBK" w:hint="eastAsia"/>
          <w:b/>
          <w:bCs/>
          <w:color w:val="262626"/>
          <w:sz w:val="28"/>
          <w:szCs w:val="28"/>
        </w:rPr>
        <w:t>行动计划</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为深入贯彻落</w:t>
      </w:r>
      <w:proofErr w:type="gramStart"/>
      <w:r>
        <w:rPr>
          <w:rFonts w:ascii="Times New Roman" w:eastAsia="方正仿宋_GBK" w:hAnsi="Times New Roman" w:cs="宋体" w:hint="eastAsia"/>
          <w:color w:val="262626"/>
        </w:rPr>
        <w:t>实习近</w:t>
      </w:r>
      <w:proofErr w:type="gramEnd"/>
      <w:r>
        <w:rPr>
          <w:rFonts w:ascii="Times New Roman" w:eastAsia="方正仿宋_GBK" w:hAnsi="Times New Roman" w:cs="宋体" w:hint="eastAsia"/>
          <w:color w:val="262626"/>
        </w:rPr>
        <w:t>平新时代中国特色社会主义思想和党的二十大精神，积极应对人口老龄化，深入挖掘老龄社会潜能，调动优秀退休教师继续投身教育事业的积极性，推动建设全民终身学习的学习型社会、学习型大国，加快建设教育强国，制定本计划。</w:t>
      </w:r>
    </w:p>
    <w:p w:rsidR="00E85C23" w:rsidRDefault="00931EED">
      <w:pPr>
        <w:pStyle w:val="a5"/>
        <w:widowControl/>
        <w:shd w:val="clear" w:color="auto" w:fill="FFFFFF"/>
        <w:spacing w:before="0" w:beforeAutospacing="0" w:after="0" w:afterAutospacing="0" w:line="480" w:lineRule="exact"/>
        <w:ind w:firstLineChars="200" w:firstLine="482"/>
        <w:rPr>
          <w:rFonts w:ascii="Times New Roman" w:eastAsia="方正仿宋_GBK" w:hAnsi="Times New Roman" w:cs="宋体"/>
          <w:b/>
          <w:bCs/>
          <w:color w:val="262626"/>
        </w:rPr>
      </w:pPr>
      <w:r>
        <w:rPr>
          <w:rFonts w:ascii="Times New Roman" w:eastAsia="方正仿宋_GBK" w:hAnsi="Times New Roman" w:cs="宋体" w:hint="eastAsia"/>
          <w:b/>
          <w:bCs/>
          <w:color w:val="262626"/>
        </w:rPr>
        <w:t>一、实施背景</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教育、科技、人才是全面建设社会主义现代化国家的基础性、战略性支撑。教师是教育发展的第一资源，是科技自立自强的重要支撑，是人才队伍建设的重要保障。积极应对人口老龄化，在保障劳动适龄人口充分就业基础上，挖潜广大退休教师政治优势、专业优势、经验优势，发挥其辐射带动作用，有利于促进教育公平，营造终身学习的文化氛围，加快建设高质量教育体系。目前实施的“中小学银龄讲学计划”“高校银龄教师支援西部计划”等在探索发挥退休教师人力资源优势，提升中西部教育发展水平方面取得了一定成绩，积累了宝贵经验，有基础、有条件在新形势下实现优化升级，发挥综合效益。</w:t>
      </w:r>
    </w:p>
    <w:p w:rsidR="00E85C23" w:rsidRDefault="00931EED">
      <w:pPr>
        <w:pStyle w:val="a5"/>
        <w:widowControl/>
        <w:shd w:val="clear" w:color="auto" w:fill="FFFFFF"/>
        <w:spacing w:before="0" w:beforeAutospacing="0" w:after="0" w:afterAutospacing="0" w:line="480" w:lineRule="exact"/>
        <w:ind w:firstLineChars="200" w:firstLine="482"/>
        <w:rPr>
          <w:rFonts w:ascii="Times New Roman" w:eastAsia="方正仿宋_GBK" w:hAnsi="Times New Roman" w:cs="宋体"/>
          <w:b/>
          <w:bCs/>
          <w:color w:val="262626"/>
        </w:rPr>
      </w:pPr>
      <w:r>
        <w:rPr>
          <w:rFonts w:ascii="Times New Roman" w:eastAsia="方正仿宋_GBK" w:hAnsi="Times New Roman" w:cs="宋体" w:hint="eastAsia"/>
          <w:b/>
          <w:bCs/>
          <w:color w:val="262626"/>
        </w:rPr>
        <w:t>二、总体要求</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以习近平新时代中国特色社会主义思想为指导，贯彻落实党的二十大精神，深入落实《中共中央</w:t>
      </w:r>
      <w:r>
        <w:rPr>
          <w:rFonts w:ascii="Times New Roman" w:eastAsia="方正仿宋_GBK" w:hAnsi="Times New Roman" w:cs="宋体" w:hint="eastAsia"/>
          <w:color w:val="262626"/>
        </w:rPr>
        <w:t xml:space="preserve"> </w:t>
      </w:r>
      <w:r>
        <w:rPr>
          <w:rFonts w:ascii="Times New Roman" w:eastAsia="方正仿宋_GBK" w:hAnsi="Times New Roman" w:cs="宋体" w:hint="eastAsia"/>
          <w:color w:val="262626"/>
        </w:rPr>
        <w:t>国务院关于全面深化新时代教师队伍建设改革的意见》《中共中央</w:t>
      </w:r>
      <w:r>
        <w:rPr>
          <w:rFonts w:ascii="Times New Roman" w:eastAsia="方正仿宋_GBK" w:hAnsi="Times New Roman" w:cs="宋体" w:hint="eastAsia"/>
          <w:color w:val="262626"/>
        </w:rPr>
        <w:t xml:space="preserve"> </w:t>
      </w:r>
      <w:r>
        <w:rPr>
          <w:rFonts w:ascii="Times New Roman" w:eastAsia="方正仿宋_GBK" w:hAnsi="Times New Roman" w:cs="宋体" w:hint="eastAsia"/>
          <w:color w:val="262626"/>
        </w:rPr>
        <w:t>国务院关于加强新时代老龄工作的意见》等文件要求，将建设全民终身学习的学习型社会、学习型大国与积极应对人口老龄化相结合，教育均衡发展与区域协调发展相结合，挖潜退休教师资源优势与助力教育高质量发展相结合，充分发挥退休教师的有益补充、示范引领作用，服务教育强国建设。</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一）瞄准急需，系统推进。将退休教师作为重要的人力资源，聚焦国家产业急需和重点发展领域，引导海内外退休教师合理流动，强化智力支持。搭建国家层面老有所为的广阔平台，全方位推动退休教师参与各级各类教育工作。</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（二）开放融合，分类实施。鼓励乐于从教、有一技之长的退休人员开展支教支</w:t>
      </w:r>
      <w:proofErr w:type="gramStart"/>
      <w:r>
        <w:rPr>
          <w:rFonts w:ascii="Times New Roman" w:eastAsia="方正仿宋_GBK" w:hAnsi="Times New Roman" w:cs="宋体" w:hint="eastAsia"/>
          <w:color w:val="262626"/>
        </w:rPr>
        <w:t>研</w:t>
      </w:r>
      <w:proofErr w:type="gramEnd"/>
      <w:r>
        <w:rPr>
          <w:rFonts w:ascii="Times New Roman" w:eastAsia="方正仿宋_GBK" w:hAnsi="Times New Roman" w:cs="宋体" w:hint="eastAsia"/>
          <w:color w:val="262626"/>
        </w:rPr>
        <w:t>，引导全社会共同参与支持。根据高等教育、职业教育、基础教育、终身教育</w:t>
      </w:r>
      <w:r>
        <w:rPr>
          <w:rFonts w:ascii="Times New Roman" w:eastAsia="方正仿宋_GBK" w:hAnsi="Times New Roman" w:cs="宋体" w:hint="eastAsia"/>
          <w:color w:val="262626"/>
        </w:rPr>
        <w:lastRenderedPageBreak/>
        <w:t>和公办学校、民办学校等类型特点，分类实施国家</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行动计划。充分发挥数字化优势，助力校地融合发展。</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（三）立足需求，注重实效。根据受援地区、学校实际需求，以提升质量为主线，</w:t>
      </w:r>
      <w:proofErr w:type="gramStart"/>
      <w:r>
        <w:rPr>
          <w:rFonts w:ascii="Times New Roman" w:eastAsia="方正仿宋_GBK" w:hAnsi="Times New Roman" w:cs="宋体" w:hint="eastAsia"/>
          <w:color w:val="262626"/>
        </w:rPr>
        <w:t>完善银龄教师</w:t>
      </w:r>
      <w:proofErr w:type="gramEnd"/>
      <w:r>
        <w:rPr>
          <w:rFonts w:ascii="Times New Roman" w:eastAsia="方正仿宋_GBK" w:hAnsi="Times New Roman" w:cs="宋体" w:hint="eastAsia"/>
          <w:color w:val="262626"/>
        </w:rPr>
        <w:t>遴选和评价机制。支持跨地区开展线下支教的</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在工作一定年限后以线</w:t>
      </w:r>
      <w:proofErr w:type="gramStart"/>
      <w:r>
        <w:rPr>
          <w:rFonts w:ascii="Times New Roman" w:eastAsia="方正仿宋_GBK" w:hAnsi="Times New Roman" w:cs="宋体" w:hint="eastAsia"/>
          <w:color w:val="262626"/>
        </w:rPr>
        <w:t>上方式</w:t>
      </w:r>
      <w:proofErr w:type="gramEnd"/>
      <w:r>
        <w:rPr>
          <w:rFonts w:ascii="Times New Roman" w:eastAsia="方正仿宋_GBK" w:hAnsi="Times New Roman" w:cs="宋体" w:hint="eastAsia"/>
          <w:color w:val="262626"/>
        </w:rPr>
        <w:t>持续支教，通过“长短结合、灵活多样”的支持方式，发挥</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“传帮带”作用。</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（四）传承文化，共育新人。发挥</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在教育引导和关爱保护青少年方面的优势作用，开展</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与青少年学生共同读书等系列共育活动，促进各族师生交往交流交融，讲好中华民族故事，打造</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特色品牌，为广大青少年树立精神标杆，涵养青少年家国情怀，铸牢中华民族共同体意识。</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（五）强化保障，营造氛围。坚持公平招募、自愿参与、双向选择。鼓励各地依托已有机构建立</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培训基地和</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中心，加强岗前指导和研修支持，健全服务保障，关心</w:t>
      </w:r>
      <w:proofErr w:type="gramStart"/>
      <w:r>
        <w:rPr>
          <w:rFonts w:ascii="Times New Roman" w:eastAsia="方正仿宋_GBK" w:hAnsi="Times New Roman" w:cs="宋体" w:hint="eastAsia"/>
          <w:color w:val="262626"/>
        </w:rPr>
        <w:t>关爱银龄教师</w:t>
      </w:r>
      <w:proofErr w:type="gramEnd"/>
      <w:r>
        <w:rPr>
          <w:rFonts w:ascii="Times New Roman" w:eastAsia="方正仿宋_GBK" w:hAnsi="Times New Roman" w:cs="宋体" w:hint="eastAsia"/>
          <w:color w:val="262626"/>
        </w:rPr>
        <w:t>身心健康。</w:t>
      </w:r>
      <w:proofErr w:type="gramStart"/>
      <w:r>
        <w:rPr>
          <w:rFonts w:ascii="Times New Roman" w:eastAsia="方正仿宋_GBK" w:hAnsi="Times New Roman" w:cs="宋体" w:hint="eastAsia"/>
          <w:color w:val="262626"/>
        </w:rPr>
        <w:t>完善银龄教师</w:t>
      </w:r>
      <w:proofErr w:type="gramEnd"/>
      <w:r>
        <w:rPr>
          <w:rFonts w:ascii="Times New Roman" w:eastAsia="方正仿宋_GBK" w:hAnsi="Times New Roman" w:cs="宋体" w:hint="eastAsia"/>
          <w:color w:val="262626"/>
        </w:rPr>
        <w:t>荣誉体系，积极鼓励民办学校、社会力量和资金等各方参与，为</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安心从教营造良好环境。</w:t>
      </w:r>
    </w:p>
    <w:p w:rsidR="00E85C23" w:rsidRDefault="00931EED">
      <w:pPr>
        <w:pStyle w:val="a5"/>
        <w:widowControl/>
        <w:shd w:val="clear" w:color="auto" w:fill="FFFFFF"/>
        <w:spacing w:before="0" w:beforeAutospacing="0" w:after="0" w:afterAutospacing="0" w:line="480" w:lineRule="exact"/>
        <w:ind w:firstLineChars="200" w:firstLine="482"/>
        <w:rPr>
          <w:rFonts w:ascii="Times New Roman" w:eastAsia="方正仿宋_GBK" w:hAnsi="Times New Roman" w:cs="宋体"/>
          <w:b/>
          <w:bCs/>
          <w:color w:val="262626"/>
        </w:rPr>
      </w:pPr>
      <w:r>
        <w:rPr>
          <w:rFonts w:ascii="Times New Roman" w:eastAsia="方正仿宋_GBK" w:hAnsi="Times New Roman" w:cs="宋体" w:hint="eastAsia"/>
          <w:b/>
          <w:bCs/>
          <w:color w:val="262626"/>
        </w:rPr>
        <w:t>三、目标任务</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经过三年左右时间，</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服务各级各类教育的工作体系基本健全，服务能力不断提升，政府主导、社会参与的</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发展格局基本形成，数字化赋能</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工作水平不断增强，开放灵活的线上线下支</w:t>
      </w:r>
      <w:proofErr w:type="gramStart"/>
      <w:r>
        <w:rPr>
          <w:rFonts w:ascii="Times New Roman" w:eastAsia="方正仿宋_GBK" w:hAnsi="Times New Roman" w:cs="宋体" w:hint="eastAsia"/>
          <w:color w:val="262626"/>
        </w:rPr>
        <w:t>教方式</w:t>
      </w:r>
      <w:proofErr w:type="gramEnd"/>
      <w:r>
        <w:rPr>
          <w:rFonts w:ascii="Times New Roman" w:eastAsia="方正仿宋_GBK" w:hAnsi="Times New Roman" w:cs="宋体" w:hint="eastAsia"/>
          <w:color w:val="262626"/>
        </w:rPr>
        <w:t>不断完善，全国</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队伍总量达</w:t>
      </w:r>
      <w:r>
        <w:rPr>
          <w:rFonts w:ascii="Times New Roman" w:eastAsia="方正仿宋_GBK" w:hAnsi="Times New Roman" w:cs="宋体" w:hint="eastAsia"/>
          <w:color w:val="262626"/>
        </w:rPr>
        <w:t>12</w:t>
      </w:r>
      <w:r>
        <w:rPr>
          <w:rFonts w:ascii="Times New Roman" w:eastAsia="方正仿宋_GBK" w:hAnsi="Times New Roman" w:cs="宋体" w:hint="eastAsia"/>
          <w:color w:val="262626"/>
        </w:rPr>
        <w:t>万人左右，在推动建设教育强国、积极应对人口老龄化、建设全民终身学习的学习型社会、学习型大国中发挥明显作用。</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（一）</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支持普通高等教育行动。聚焦服务国家战略需求，重点支持有发展潜力、有优势特色学科的普通高等学校和民族地区新建或急需提升发展水平的普通高等学校。通过推动高校间优势学科协同发展、吸引海内外优秀人才、促进优质师资合理流动等，发挥高校人才高地的优势，提升人才自主培养质量。申请教师应具有副高级及以上职称。</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应通过课程教学、教学指导、课题研究、团队建设指导等方式，推动受援学校提升学科建设、教育教学和科研工作水平等。</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lastRenderedPageBreak/>
        <w:t>（二）</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支持职业教育行动。聚焦深化产教融合，利用职业教育东西协作等机制和学校间现有对口帮扶、战略合作等关系，重点支持具有地方产业重大需求、需进一步提升办学条件的职业院校。鼓励高水平行业特色型高校退休教师参与。申请教师应具有副高级及以上职称。支持企业符合条件的“内退内养”或退休一线工作人员，根据从业经验、职业技能证书等级等，经审核培训后参与，开展职业教育专业教学、实训教学。</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面向职业院校的支援工作应注重遵循职业教育规律和技术技能人才成长规律，通过开展课程教学、教学与实训指导、专业和团队建设指导等，推动受援学校提升专业建设、教育教学水平等。</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（三）</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支持基础教育行动。聚焦基础教育提</w:t>
      </w:r>
      <w:proofErr w:type="gramStart"/>
      <w:r>
        <w:rPr>
          <w:rFonts w:ascii="Times New Roman" w:eastAsia="方正仿宋_GBK" w:hAnsi="Times New Roman" w:cs="宋体" w:hint="eastAsia"/>
          <w:color w:val="262626"/>
        </w:rPr>
        <w:t>质扩优</w:t>
      </w:r>
      <w:proofErr w:type="gramEnd"/>
      <w:r>
        <w:rPr>
          <w:rFonts w:ascii="Times New Roman" w:eastAsia="方正仿宋_GBK" w:hAnsi="Times New Roman" w:cs="宋体" w:hint="eastAsia"/>
          <w:color w:val="262626"/>
        </w:rPr>
        <w:t>，以现有</w:t>
      </w:r>
      <w:proofErr w:type="gramStart"/>
      <w:r>
        <w:rPr>
          <w:rFonts w:ascii="Times New Roman" w:eastAsia="方正仿宋_GBK" w:hAnsi="Times New Roman" w:cs="宋体" w:hint="eastAsia"/>
          <w:color w:val="262626"/>
        </w:rPr>
        <w:t>中小学银龄讲学</w:t>
      </w:r>
      <w:proofErr w:type="gramEnd"/>
      <w:r>
        <w:rPr>
          <w:rFonts w:ascii="Times New Roman" w:eastAsia="方正仿宋_GBK" w:hAnsi="Times New Roman" w:cs="宋体" w:hint="eastAsia"/>
          <w:color w:val="262626"/>
        </w:rPr>
        <w:t>计划为基础，重点支持中西部脱贫地区，欠发达的民族县、革命老区县、边境县以及新疆生产建设兵团团场等义务教育阶段学校。申请教师以中小学退休校长、教研员、特级教师、高级教师等为主。申请的校长可以担任受援学校副校长，指导参与学校的管理工作；申请教师可以开展课堂教学、听课评课、开设公开课、组织研讨课、举办专题讲座等，推动提升受援学校教育教学和管理水平。原单位返聘退休教师工作不列入计划。推动各省份特别是东部省份结合</w:t>
      </w:r>
      <w:proofErr w:type="gramStart"/>
      <w:r>
        <w:rPr>
          <w:rFonts w:ascii="Times New Roman" w:eastAsia="方正仿宋_GBK" w:hAnsi="Times New Roman" w:cs="宋体" w:hint="eastAsia"/>
          <w:color w:val="262626"/>
        </w:rPr>
        <w:t>中小学银龄讲学</w:t>
      </w:r>
      <w:proofErr w:type="gramEnd"/>
      <w:r>
        <w:rPr>
          <w:rFonts w:ascii="Times New Roman" w:eastAsia="方正仿宋_GBK" w:hAnsi="Times New Roman" w:cs="宋体" w:hint="eastAsia"/>
          <w:color w:val="262626"/>
        </w:rPr>
        <w:t>计划，自主实施</w:t>
      </w:r>
      <w:proofErr w:type="gramStart"/>
      <w:r>
        <w:rPr>
          <w:rFonts w:ascii="Times New Roman" w:eastAsia="方正仿宋_GBK" w:hAnsi="Times New Roman" w:cs="宋体" w:hint="eastAsia"/>
          <w:color w:val="262626"/>
        </w:rPr>
        <w:t>省内银龄讲学</w:t>
      </w:r>
      <w:proofErr w:type="gramEnd"/>
      <w:r>
        <w:rPr>
          <w:rFonts w:ascii="Times New Roman" w:eastAsia="方正仿宋_GBK" w:hAnsi="Times New Roman" w:cs="宋体" w:hint="eastAsia"/>
          <w:color w:val="262626"/>
        </w:rPr>
        <w:t>计划，鼓励各地结合实际将普通高中纳入实施范围。</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（四）</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支持终身教育行动。聚焦建强师资队伍，支持各级老年教育、社区教育机构，开放教育机构提升发展水平，可重点支持发展不足、需求紧缺、新建的老年教育、社区教育机构以及脱贫地区、欠发达的民族县、革命老区县、边境县和新疆生产建设兵团团场等开放教育机构。招募各级各类学校和多层级开放教育办学网络中的退休校长、管理者、教研员、骨干教师等通过线上线下相结合的方式开展支教支</w:t>
      </w:r>
      <w:proofErr w:type="gramStart"/>
      <w:r>
        <w:rPr>
          <w:rFonts w:ascii="Times New Roman" w:eastAsia="方正仿宋_GBK" w:hAnsi="Times New Roman" w:cs="宋体" w:hint="eastAsia"/>
          <w:color w:val="262626"/>
        </w:rPr>
        <w:t>研</w:t>
      </w:r>
      <w:proofErr w:type="gramEnd"/>
      <w:r>
        <w:rPr>
          <w:rFonts w:ascii="Times New Roman" w:eastAsia="方正仿宋_GBK" w:hAnsi="Times New Roman" w:cs="宋体" w:hint="eastAsia"/>
          <w:color w:val="262626"/>
        </w:rPr>
        <w:t>。充分吸纳各类退休的行业专家、能工巧匠，老年大学、社区学校等具有专技特长的退休学员，经审核培训后参与。</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（五）</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支持民办教育行动。支持各级各类民办学校，特别是急需高素质教师的民办普通本科高校和高等职业院校，通过柔性聘用等形式</w:t>
      </w:r>
      <w:proofErr w:type="gramStart"/>
      <w:r>
        <w:rPr>
          <w:rFonts w:ascii="Times New Roman" w:eastAsia="方正仿宋_GBK" w:hAnsi="Times New Roman" w:cs="宋体" w:hint="eastAsia"/>
          <w:color w:val="262626"/>
        </w:rPr>
        <w:t>聘用银龄教师</w:t>
      </w:r>
      <w:proofErr w:type="gramEnd"/>
      <w:r>
        <w:rPr>
          <w:rFonts w:ascii="Times New Roman" w:eastAsia="方正仿宋_GBK" w:hAnsi="Times New Roman" w:cs="宋体" w:hint="eastAsia"/>
          <w:color w:val="262626"/>
        </w:rPr>
        <w:t>。鼓励民办高校加大对</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的资金投入。在民办学校中探索推行“导师制”，由</w:t>
      </w:r>
      <w:r>
        <w:rPr>
          <w:rFonts w:ascii="Times New Roman" w:eastAsia="方正仿宋_GBK" w:hAnsi="Times New Roman" w:cs="宋体" w:hint="eastAsia"/>
          <w:color w:val="262626"/>
        </w:rPr>
        <w:lastRenderedPageBreak/>
        <w:t>高素质</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担任青年教师导师，发挥师承效应，打造“银龄智库”。充分发挥行业协会等社会组织力量，精准对接供需，引导民办学校科学合理</w:t>
      </w:r>
      <w:proofErr w:type="gramStart"/>
      <w:r>
        <w:rPr>
          <w:rFonts w:ascii="Times New Roman" w:eastAsia="方正仿宋_GBK" w:hAnsi="Times New Roman" w:cs="宋体" w:hint="eastAsia"/>
          <w:color w:val="262626"/>
        </w:rPr>
        <w:t>聘用银龄教师</w:t>
      </w:r>
      <w:proofErr w:type="gramEnd"/>
      <w:r>
        <w:rPr>
          <w:rFonts w:ascii="Times New Roman" w:eastAsia="方正仿宋_GBK" w:hAnsi="Times New Roman" w:cs="宋体" w:hint="eastAsia"/>
          <w:color w:val="262626"/>
        </w:rPr>
        <w:t>，建设具有民办教育特色的高质量师资队伍。</w:t>
      </w:r>
    </w:p>
    <w:p w:rsidR="00E85C23" w:rsidRDefault="00931EED">
      <w:pPr>
        <w:pStyle w:val="a5"/>
        <w:widowControl/>
        <w:shd w:val="clear" w:color="auto" w:fill="FFFFFF"/>
        <w:spacing w:before="0" w:beforeAutospacing="0" w:after="0" w:afterAutospacing="0" w:line="480" w:lineRule="exact"/>
        <w:ind w:firstLineChars="200" w:firstLine="482"/>
        <w:rPr>
          <w:rFonts w:ascii="Times New Roman" w:eastAsia="方正仿宋_GBK" w:hAnsi="Times New Roman" w:cs="宋体"/>
          <w:b/>
          <w:bCs/>
          <w:color w:val="262626"/>
        </w:rPr>
      </w:pPr>
      <w:r>
        <w:rPr>
          <w:rFonts w:ascii="Times New Roman" w:eastAsia="方正仿宋_GBK" w:hAnsi="Times New Roman" w:cs="宋体" w:hint="eastAsia"/>
          <w:b/>
          <w:bCs/>
          <w:color w:val="262626"/>
        </w:rPr>
        <w:t>四、组织保障</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（一）强化统筹协调。各级教育、科技、工业和信息化、民政、人力资源和社会保障、卫生健康、科学院、科协等部门发挥各自优势，积极动员支持本领域符合条件的优秀退休人员参与国家</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行动计划。</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（二）加强经费保障。坚持多渠道筹措资金，充分调动地方、学校、社会力量投入积极性。</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支持高等教育行动、职业教育行动、基础教育行动经费由地方投入为主，中央财政给予引导支持。</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支持终身教育行动经费由地方统筹各类资金给予支持。</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支持民办教育行动经费由相应民办学校自行筹措。</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（三）完善政策支持。</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支持高等教育、职业教育、民办教育行动实施中，</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可参照高等学校基本情况报表、中国教育监测与评价等统计规定，作为校外教师折算计入专任教师总数，纳入高校设置、中国教育监测与评价、学位授权审核、办学条件监测、评审评估评比竞赛等指标内容。其中，对于办学历史较短的新建民办院校，对承担课程教学和实践教学的</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在折算系数上予以倾斜支持。</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（四）注重数字赋能。建设</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数据库、支教服务平台，与全国教师管理信息系统、国家老年大学（全国老年教育公共服务平台）师资</w:t>
      </w:r>
      <w:proofErr w:type="gramStart"/>
      <w:r>
        <w:rPr>
          <w:rFonts w:ascii="Times New Roman" w:eastAsia="方正仿宋_GBK" w:hAnsi="Times New Roman" w:cs="宋体" w:hint="eastAsia"/>
          <w:color w:val="262626"/>
        </w:rPr>
        <w:t>库数据</w:t>
      </w:r>
      <w:proofErr w:type="gramEnd"/>
      <w:r>
        <w:rPr>
          <w:rFonts w:ascii="Times New Roman" w:eastAsia="方正仿宋_GBK" w:hAnsi="Times New Roman" w:cs="宋体" w:hint="eastAsia"/>
          <w:color w:val="262626"/>
        </w:rPr>
        <w:t>互联互通、共享共用。依托国家智慧教育公共服务平台以及其他成熟的资源共享和学习服务平台，为</w:t>
      </w:r>
      <w:proofErr w:type="gramStart"/>
      <w:r>
        <w:rPr>
          <w:rFonts w:ascii="Times New Roman" w:eastAsia="方正仿宋_GBK" w:hAnsi="Times New Roman" w:cs="宋体" w:hint="eastAsia"/>
          <w:color w:val="262626"/>
        </w:rPr>
        <w:t>银龄教师线</w:t>
      </w:r>
      <w:proofErr w:type="gramEnd"/>
      <w:r>
        <w:rPr>
          <w:rFonts w:ascii="Times New Roman" w:eastAsia="方正仿宋_GBK" w:hAnsi="Times New Roman" w:cs="宋体" w:hint="eastAsia"/>
          <w:color w:val="262626"/>
        </w:rPr>
        <w:t>上线下开展支教支</w:t>
      </w:r>
      <w:proofErr w:type="gramStart"/>
      <w:r>
        <w:rPr>
          <w:rFonts w:ascii="Times New Roman" w:eastAsia="方正仿宋_GBK" w:hAnsi="Times New Roman" w:cs="宋体" w:hint="eastAsia"/>
          <w:color w:val="262626"/>
        </w:rPr>
        <w:t>研</w:t>
      </w:r>
      <w:proofErr w:type="gramEnd"/>
      <w:r>
        <w:rPr>
          <w:rFonts w:ascii="Times New Roman" w:eastAsia="方正仿宋_GBK" w:hAnsi="Times New Roman" w:cs="宋体" w:hint="eastAsia"/>
          <w:color w:val="262626"/>
        </w:rPr>
        <w:t>提供基础支撑。</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（五）健全服务保障。受援省份为</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提供必要的商业保险，落实异地就医结算，保障周转宿舍。受援学校应合理保障</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福利待遇，按有关规定为</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提供每学期一次的往返交通费、良好的住宿和通勤条件。有条件的省份、学校可为</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家属、子女探望提供便利。支援学校等派出单位应关心</w:t>
      </w:r>
      <w:proofErr w:type="gramStart"/>
      <w:r>
        <w:rPr>
          <w:rFonts w:ascii="Times New Roman" w:eastAsia="方正仿宋_GBK" w:hAnsi="Times New Roman" w:cs="宋体" w:hint="eastAsia"/>
          <w:color w:val="262626"/>
        </w:rPr>
        <w:t>关爱银龄教师</w:t>
      </w:r>
      <w:proofErr w:type="gramEnd"/>
      <w:r>
        <w:rPr>
          <w:rFonts w:ascii="Times New Roman" w:eastAsia="方正仿宋_GBK" w:hAnsi="Times New Roman" w:cs="宋体" w:hint="eastAsia"/>
          <w:color w:val="262626"/>
        </w:rPr>
        <w:t>及其家属，协助受援学校做好后勤保障等工作。</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lastRenderedPageBreak/>
        <w:t>（六）加强宣传引导。对在</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工作方面</w:t>
      </w:r>
      <w:proofErr w:type="gramStart"/>
      <w:r>
        <w:rPr>
          <w:rFonts w:ascii="Times New Roman" w:eastAsia="方正仿宋_GBK" w:hAnsi="Times New Roman" w:cs="宋体" w:hint="eastAsia"/>
          <w:color w:val="262626"/>
        </w:rPr>
        <w:t>作出</w:t>
      </w:r>
      <w:proofErr w:type="gramEnd"/>
      <w:r>
        <w:rPr>
          <w:rFonts w:ascii="Times New Roman" w:eastAsia="方正仿宋_GBK" w:hAnsi="Times New Roman" w:cs="宋体" w:hint="eastAsia"/>
          <w:color w:val="262626"/>
        </w:rPr>
        <w:t>突出贡献的集体和个人，按国家相关规定予以表彰。深入发现、宣传</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的先进典型、感人事迹，全面总结、推广</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的工作经验和研究成果，大力弘扬</w:t>
      </w:r>
      <w:proofErr w:type="gramStart"/>
      <w:r>
        <w:rPr>
          <w:rFonts w:ascii="Times New Roman" w:eastAsia="方正仿宋_GBK" w:hAnsi="Times New Roman" w:cs="宋体" w:hint="eastAsia"/>
          <w:color w:val="262626"/>
        </w:rPr>
        <w:t>银龄教师</w:t>
      </w:r>
      <w:proofErr w:type="gramEnd"/>
      <w:r>
        <w:rPr>
          <w:rFonts w:ascii="Times New Roman" w:eastAsia="方正仿宋_GBK" w:hAnsi="Times New Roman" w:cs="宋体" w:hint="eastAsia"/>
          <w:color w:val="262626"/>
        </w:rPr>
        <w:t>奉献精神以及在引导青少年健康成长中的重要作用，营造全社会关心</w:t>
      </w:r>
      <w:proofErr w:type="gramStart"/>
      <w:r>
        <w:rPr>
          <w:rFonts w:ascii="Times New Roman" w:eastAsia="方正仿宋_GBK" w:hAnsi="Times New Roman" w:cs="宋体" w:hint="eastAsia"/>
          <w:color w:val="262626"/>
        </w:rPr>
        <w:t>关爱银龄教师</w:t>
      </w:r>
      <w:proofErr w:type="gramEnd"/>
      <w:r>
        <w:rPr>
          <w:rFonts w:ascii="Times New Roman" w:eastAsia="方正仿宋_GBK" w:hAnsi="Times New Roman" w:cs="宋体" w:hint="eastAsia"/>
          <w:color w:val="262626"/>
        </w:rPr>
        <w:t>的浓厚氛围。</w:t>
      </w:r>
    </w:p>
    <w:p w:rsidR="00E85C23" w:rsidRDefault="00E85C23">
      <w:pPr>
        <w:pStyle w:val="textalign-right"/>
        <w:spacing w:before="0" w:beforeAutospacing="0" w:after="0" w:afterAutospacing="0" w:line="560" w:lineRule="exact"/>
        <w:ind w:firstLineChars="200" w:firstLine="480"/>
        <w:jc w:val="right"/>
        <w:rPr>
          <w:rFonts w:ascii="Times New Roman" w:eastAsia="方正仿宋_GBK" w:hAnsi="Times New Roman"/>
          <w:color w:val="262626"/>
        </w:rPr>
      </w:pPr>
    </w:p>
    <w:p w:rsidR="00E85C23" w:rsidRDefault="00E85C23">
      <w:pPr>
        <w:pStyle w:val="a5"/>
        <w:widowControl/>
        <w:shd w:val="clear" w:color="auto" w:fill="FFFFFF"/>
        <w:spacing w:before="0" w:beforeAutospacing="0" w:after="0" w:afterAutospacing="0" w:line="560" w:lineRule="exact"/>
        <w:ind w:firstLineChars="200" w:firstLine="560"/>
        <w:rPr>
          <w:rFonts w:ascii="Times New Roman" w:eastAsia="方正仿宋_GBK" w:hAnsi="Times New Roman"/>
          <w:sz w:val="28"/>
          <w:szCs w:val="28"/>
        </w:rPr>
      </w:pPr>
    </w:p>
    <w:p w:rsidR="00E85C23" w:rsidRDefault="00E85C23">
      <w:pPr>
        <w:spacing w:line="520" w:lineRule="exact"/>
        <w:ind w:firstLineChars="200" w:firstLine="560"/>
        <w:rPr>
          <w:rFonts w:ascii="Times New Roman" w:eastAsia="方正仿宋_GBK" w:hAnsi="Times New Roman"/>
          <w:sz w:val="28"/>
          <w:szCs w:val="28"/>
        </w:rPr>
        <w:sectPr w:rsidR="00E85C23">
          <w:pgSz w:w="11906" w:h="16838"/>
          <w:pgMar w:top="2098" w:right="1474" w:bottom="1984" w:left="1587" w:header="851" w:footer="992" w:gutter="0"/>
          <w:cols w:space="720"/>
          <w:docGrid w:type="lines" w:linePitch="312"/>
        </w:sectPr>
      </w:pPr>
    </w:p>
    <w:p w:rsidR="00E85C23" w:rsidRDefault="00931EED">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3421DB">
        <w:rPr>
          <w:rFonts w:ascii="Times New Roman" w:eastAsia="方正黑体_GBK" w:hAnsi="Times New Roman"/>
          <w:sz w:val="32"/>
          <w:szCs w:val="32"/>
        </w:rPr>
        <w:t>8</w:t>
      </w:r>
    </w:p>
    <w:p w:rsidR="00E85C23" w:rsidRDefault="00E85C23">
      <w:pPr>
        <w:spacing w:line="520" w:lineRule="exact"/>
        <w:ind w:firstLineChars="200" w:firstLine="600"/>
        <w:rPr>
          <w:rFonts w:ascii="Times New Roman" w:eastAsia="方正仿宋_GBK" w:hAnsi="Times New Roman"/>
          <w:sz w:val="30"/>
          <w:szCs w:val="30"/>
        </w:rPr>
      </w:pPr>
    </w:p>
    <w:p w:rsidR="00E85C23" w:rsidRDefault="00931EED">
      <w:pPr>
        <w:spacing w:line="520" w:lineRule="exact"/>
        <w:jc w:val="center"/>
        <w:rPr>
          <w:rFonts w:ascii="Times New Roman" w:eastAsia="方正小标宋_GBK" w:hAnsi="Times New Roman"/>
          <w:sz w:val="36"/>
          <w:szCs w:val="36"/>
        </w:rPr>
      </w:pPr>
      <w:r>
        <w:rPr>
          <w:rFonts w:ascii="Times New Roman" w:eastAsia="方正小标宋_GBK" w:hAnsi="Times New Roman" w:hint="eastAsia"/>
          <w:sz w:val="36"/>
          <w:szCs w:val="36"/>
        </w:rPr>
        <w:t>教育部公开曝光第十三批</w:t>
      </w:r>
      <w:r>
        <w:rPr>
          <w:rFonts w:ascii="Times New Roman" w:eastAsia="方正小标宋_GBK" w:hAnsi="Times New Roman" w:hint="eastAsia"/>
          <w:sz w:val="36"/>
          <w:szCs w:val="36"/>
        </w:rPr>
        <w:t>7</w:t>
      </w:r>
      <w:r>
        <w:rPr>
          <w:rFonts w:ascii="Times New Roman" w:eastAsia="方正小标宋_GBK" w:hAnsi="Times New Roman" w:hint="eastAsia"/>
          <w:sz w:val="36"/>
          <w:szCs w:val="36"/>
        </w:rPr>
        <w:t>起违反教师职业行为十项准则典型案例</w:t>
      </w:r>
    </w:p>
    <w:p w:rsidR="00E85C23" w:rsidRDefault="00931EED">
      <w:pPr>
        <w:spacing w:line="520" w:lineRule="exact"/>
        <w:jc w:val="center"/>
        <w:rPr>
          <w:rFonts w:ascii="Times New Roman" w:eastAsia="楷体_GB2312" w:hAnsi="Times New Roman"/>
          <w:b/>
          <w:sz w:val="24"/>
        </w:rPr>
      </w:pPr>
      <w:r>
        <w:rPr>
          <w:rFonts w:ascii="Times New Roman" w:eastAsia="楷体_GB2312" w:hAnsi="Times New Roman"/>
          <w:b/>
          <w:sz w:val="24"/>
        </w:rPr>
        <w:t>（来源：</w:t>
      </w:r>
      <w:r>
        <w:rPr>
          <w:rFonts w:ascii="Times New Roman" w:eastAsia="楷体_GB2312" w:hAnsi="Times New Roman" w:hint="eastAsia"/>
          <w:b/>
          <w:color w:val="000000"/>
          <w:sz w:val="24"/>
        </w:rPr>
        <w:t>教育部</w:t>
      </w:r>
      <w:r>
        <w:rPr>
          <w:rFonts w:ascii="Times New Roman" w:eastAsia="楷体_GB2312" w:hAnsi="Times New Roman"/>
          <w:b/>
          <w:color w:val="000000"/>
          <w:sz w:val="24"/>
        </w:rPr>
        <w:t xml:space="preserve">   2023-</w:t>
      </w:r>
      <w:r>
        <w:rPr>
          <w:rFonts w:ascii="Times New Roman" w:eastAsia="楷体_GB2312" w:hAnsi="Times New Roman" w:hint="eastAsia"/>
          <w:b/>
          <w:color w:val="000000"/>
          <w:sz w:val="24"/>
        </w:rPr>
        <w:t>8</w:t>
      </w:r>
      <w:r>
        <w:rPr>
          <w:rFonts w:ascii="Times New Roman" w:eastAsia="楷体_GB2312" w:hAnsi="Times New Roman"/>
          <w:b/>
          <w:color w:val="000000"/>
          <w:sz w:val="24"/>
        </w:rPr>
        <w:t>-</w:t>
      </w:r>
      <w:r>
        <w:rPr>
          <w:rFonts w:ascii="Times New Roman" w:eastAsia="楷体_GB2312" w:hAnsi="Times New Roman" w:hint="eastAsia"/>
          <w:b/>
          <w:color w:val="000000"/>
          <w:sz w:val="24"/>
        </w:rPr>
        <w:t>17</w:t>
      </w:r>
      <w:r>
        <w:rPr>
          <w:rFonts w:ascii="Times New Roman" w:eastAsia="楷体_GB2312" w:hAnsi="Times New Roman"/>
          <w:b/>
          <w:sz w:val="24"/>
        </w:rPr>
        <w:t>）</w:t>
      </w:r>
    </w:p>
    <w:p w:rsidR="00E85C23" w:rsidRDefault="00E85C23">
      <w:pPr>
        <w:spacing w:line="520" w:lineRule="exact"/>
        <w:ind w:firstLineChars="200" w:firstLine="560"/>
        <w:rPr>
          <w:rFonts w:ascii="Times New Roman" w:eastAsia="方正仿宋_GBK" w:hAnsi="Times New Roman"/>
          <w:sz w:val="28"/>
          <w:szCs w:val="28"/>
        </w:rPr>
      </w:pP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根据教育部学习贯彻习近平新时代中国特色社会主义思想主题教育工作要求，落实师德师风建设工作推进暨师德集中学习教育启动部署会关于专项整治的相关安排，日前，教育部公开曝光第十三批</w:t>
      </w:r>
      <w:r>
        <w:rPr>
          <w:rFonts w:ascii="Times New Roman" w:eastAsia="方正仿宋_GBK" w:hAnsi="Times New Roman" w:cs="宋体" w:hint="eastAsia"/>
          <w:color w:val="262626"/>
        </w:rPr>
        <w:t>7</w:t>
      </w:r>
      <w:r>
        <w:rPr>
          <w:rFonts w:ascii="Times New Roman" w:eastAsia="方正仿宋_GBK" w:hAnsi="Times New Roman" w:cs="宋体" w:hint="eastAsia"/>
          <w:color w:val="262626"/>
        </w:rPr>
        <w:t>起违反教师职业行为十项准则典型案例。教育部有关负责人指出，</w:t>
      </w:r>
      <w:r>
        <w:rPr>
          <w:rFonts w:ascii="Times New Roman" w:eastAsia="方正仿宋_GBK" w:hAnsi="Times New Roman" w:cs="宋体" w:hint="eastAsia"/>
          <w:color w:val="262626"/>
        </w:rPr>
        <w:t>7</w:t>
      </w:r>
      <w:r>
        <w:rPr>
          <w:rFonts w:ascii="Times New Roman" w:eastAsia="方正仿宋_GBK" w:hAnsi="Times New Roman" w:cs="宋体" w:hint="eastAsia"/>
          <w:color w:val="262626"/>
        </w:rPr>
        <w:t>起典型案例涉</w:t>
      </w:r>
      <w:proofErr w:type="gramStart"/>
      <w:r>
        <w:rPr>
          <w:rFonts w:ascii="Times New Roman" w:eastAsia="方正仿宋_GBK" w:hAnsi="Times New Roman" w:cs="宋体" w:hint="eastAsia"/>
          <w:color w:val="262626"/>
        </w:rPr>
        <w:t>事教师</w:t>
      </w:r>
      <w:proofErr w:type="gramEnd"/>
      <w:r>
        <w:rPr>
          <w:rFonts w:ascii="Times New Roman" w:eastAsia="方正仿宋_GBK" w:hAnsi="Times New Roman" w:cs="宋体" w:hint="eastAsia"/>
          <w:color w:val="262626"/>
        </w:rPr>
        <w:t>均已受到严肃处理，反映出各地各校在深入贯彻落实教师职业行为十项准则要求、加强教师思想政治和师德师风建设工作中，始终把师德师风作为评价教师队伍素质的第一标准，亮明对师德违规“零容忍”、严惩师德违规行为的坚定态度。</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各地教育部门和学校要认真贯彻落实党中央有关决策部署，持续完善师德师风建设长效机制，把严格的制度规定和日常教育督导相结合，突出全员全方位全过程师德养成，引导广大教师自律自强，形成自觉</w:t>
      </w:r>
      <w:proofErr w:type="gramStart"/>
      <w:r>
        <w:rPr>
          <w:rFonts w:ascii="Times New Roman" w:eastAsia="方正仿宋_GBK" w:hAnsi="Times New Roman" w:cs="宋体" w:hint="eastAsia"/>
          <w:color w:val="262626"/>
        </w:rPr>
        <w:t>践行</w:t>
      </w:r>
      <w:proofErr w:type="gramEnd"/>
      <w:r>
        <w:rPr>
          <w:rFonts w:ascii="Times New Roman" w:eastAsia="方正仿宋_GBK" w:hAnsi="Times New Roman" w:cs="宋体" w:hint="eastAsia"/>
          <w:color w:val="262626"/>
        </w:rPr>
        <w:t>良好师德、维护良好师风学风的有利环境。</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教育部有关负责人强调，要依法依纪依规严肃惩处师德违规行为，对情节严重、影响恶劣的教师，根据《中华人民共和国教师法》《教师资格条例》《最高人民法院</w:t>
      </w:r>
      <w:r>
        <w:rPr>
          <w:rFonts w:ascii="Times New Roman" w:eastAsia="方正仿宋_GBK" w:hAnsi="Times New Roman" w:cs="宋体" w:hint="eastAsia"/>
          <w:color w:val="262626"/>
        </w:rPr>
        <w:t xml:space="preserve"> </w:t>
      </w:r>
      <w:r>
        <w:rPr>
          <w:rFonts w:ascii="Times New Roman" w:eastAsia="方正仿宋_GBK" w:hAnsi="Times New Roman" w:cs="宋体" w:hint="eastAsia"/>
          <w:color w:val="262626"/>
        </w:rPr>
        <w:t>最高人民检察院</w:t>
      </w:r>
      <w:r>
        <w:rPr>
          <w:rFonts w:ascii="Times New Roman" w:eastAsia="方正仿宋_GBK" w:hAnsi="Times New Roman" w:cs="宋体" w:hint="eastAsia"/>
          <w:color w:val="262626"/>
        </w:rPr>
        <w:t xml:space="preserve"> </w:t>
      </w:r>
      <w:r>
        <w:rPr>
          <w:rFonts w:ascii="Times New Roman" w:eastAsia="方正仿宋_GBK" w:hAnsi="Times New Roman" w:cs="宋体" w:hint="eastAsia"/>
          <w:color w:val="262626"/>
        </w:rPr>
        <w:t>教育部关于落实从业禁止制度的意见》《教育部关于推开教职员工准入查询工作的通知》，撤销或丧失其教师资格，列入教师资格限制库，清除出教师队伍，严把教师入口关。</w:t>
      </w:r>
    </w:p>
    <w:p w:rsidR="00E85C23" w:rsidRDefault="00931EED">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r>
        <w:rPr>
          <w:rFonts w:ascii="Times New Roman" w:eastAsia="方正仿宋_GBK" w:hAnsi="Times New Roman" w:cs="宋体" w:hint="eastAsia"/>
          <w:color w:val="262626"/>
        </w:rPr>
        <w:t>附：</w:t>
      </w:r>
    </w:p>
    <w:p w:rsidR="00E85C23" w:rsidRDefault="00931EED">
      <w:pPr>
        <w:pStyle w:val="a5"/>
        <w:widowControl/>
        <w:shd w:val="clear" w:color="auto" w:fill="FFFFFF"/>
        <w:spacing w:before="0" w:beforeAutospacing="0" w:after="0" w:afterAutospacing="0" w:line="480" w:lineRule="exact"/>
        <w:ind w:firstLineChars="200" w:firstLine="482"/>
        <w:rPr>
          <w:rFonts w:ascii="Times New Roman" w:eastAsia="方正仿宋_GBK" w:hAnsi="Times New Roman" w:cs="宋体"/>
          <w:color w:val="262626"/>
        </w:rPr>
      </w:pPr>
      <w:r>
        <w:rPr>
          <w:rFonts w:ascii="Times New Roman" w:eastAsia="方正仿宋_GBK" w:hAnsi="Times New Roman" w:cs="宋体" w:hint="eastAsia"/>
          <w:b/>
          <w:bCs/>
          <w:color w:val="262626"/>
        </w:rPr>
        <w:t>一、宁夏大学教师马某某违规获取津贴问题。</w:t>
      </w:r>
      <w:r>
        <w:rPr>
          <w:rFonts w:ascii="Times New Roman" w:eastAsia="方正仿宋_GBK" w:hAnsi="Times New Roman" w:cs="宋体" w:hint="eastAsia"/>
          <w:color w:val="262626"/>
        </w:rPr>
        <w:t>2019</w:t>
      </w:r>
      <w:r>
        <w:rPr>
          <w:rFonts w:ascii="Times New Roman" w:eastAsia="方正仿宋_GBK" w:hAnsi="Times New Roman" w:cs="宋体" w:hint="eastAsia"/>
          <w:color w:val="262626"/>
        </w:rPr>
        <w:t>年</w:t>
      </w:r>
      <w:r>
        <w:rPr>
          <w:rFonts w:ascii="Times New Roman" w:eastAsia="方正仿宋_GBK" w:hAnsi="Times New Roman" w:cs="宋体" w:hint="eastAsia"/>
          <w:color w:val="262626"/>
        </w:rPr>
        <w:t>9</w:t>
      </w:r>
      <w:r>
        <w:rPr>
          <w:rFonts w:ascii="Times New Roman" w:eastAsia="方正仿宋_GBK" w:hAnsi="Times New Roman" w:cs="宋体" w:hint="eastAsia"/>
          <w:color w:val="262626"/>
        </w:rPr>
        <w:t>月至</w:t>
      </w:r>
      <w:r>
        <w:rPr>
          <w:rFonts w:ascii="Times New Roman" w:eastAsia="方正仿宋_GBK" w:hAnsi="Times New Roman" w:cs="宋体" w:hint="eastAsia"/>
          <w:color w:val="262626"/>
        </w:rPr>
        <w:t>2022</w:t>
      </w:r>
      <w:r>
        <w:rPr>
          <w:rFonts w:ascii="Times New Roman" w:eastAsia="方正仿宋_GBK" w:hAnsi="Times New Roman" w:cs="宋体" w:hint="eastAsia"/>
          <w:color w:val="262626"/>
        </w:rPr>
        <w:t>年</w:t>
      </w:r>
      <w:r>
        <w:rPr>
          <w:rFonts w:ascii="Times New Roman" w:eastAsia="方正仿宋_GBK" w:hAnsi="Times New Roman" w:cs="宋体" w:hint="eastAsia"/>
          <w:color w:val="262626"/>
        </w:rPr>
        <w:t>5</w:t>
      </w:r>
      <w:r>
        <w:rPr>
          <w:rFonts w:ascii="Times New Roman" w:eastAsia="方正仿宋_GBK" w:hAnsi="Times New Roman" w:cs="宋体" w:hint="eastAsia"/>
          <w:color w:val="262626"/>
        </w:rPr>
        <w:t>月，马某某擅自给他人发放津贴、违规领取管理绩效和教学工作量津贴。马某某的行为违反</w:t>
      </w:r>
      <w:r>
        <w:rPr>
          <w:rFonts w:ascii="Times New Roman" w:eastAsia="方正仿宋_GBK" w:hAnsi="Times New Roman" w:cs="宋体" w:hint="eastAsia"/>
          <w:color w:val="262626"/>
        </w:rPr>
        <w:lastRenderedPageBreak/>
        <w:t>了《新时代高校教师职业行为十项准则》第九项规定。根据《中国共产党纪律处分条例》《事业单位工作人员处分暂行规定》《教育部关于高校教师师德失范行为处理的指导意见》等相关规定，给予马某某党内严重警告处分，给予其政务降级、专业技术岗位等级由三级降至四级等处分，对其违规滥发和超标准领取的津贴予以悉数上缴。对所在学院党总支书记进行诫勉谈话。</w:t>
      </w:r>
    </w:p>
    <w:p w:rsidR="00E85C23" w:rsidRDefault="00931EED">
      <w:pPr>
        <w:pStyle w:val="a5"/>
        <w:widowControl/>
        <w:shd w:val="clear" w:color="auto" w:fill="FFFFFF"/>
        <w:spacing w:before="0" w:beforeAutospacing="0" w:after="0" w:afterAutospacing="0" w:line="480" w:lineRule="exact"/>
        <w:ind w:firstLineChars="200" w:firstLine="482"/>
        <w:rPr>
          <w:rFonts w:ascii="Times New Roman" w:eastAsia="方正仿宋_GBK" w:hAnsi="Times New Roman" w:cs="宋体"/>
          <w:color w:val="262626"/>
        </w:rPr>
      </w:pPr>
      <w:r>
        <w:rPr>
          <w:rFonts w:ascii="Times New Roman" w:eastAsia="方正仿宋_GBK" w:hAnsi="Times New Roman" w:cs="宋体" w:hint="eastAsia"/>
          <w:b/>
          <w:bCs/>
          <w:color w:val="262626"/>
        </w:rPr>
        <w:t>二、辽宁省阜新市细河区育才小学教师徐某某收受礼品礼金问题。</w:t>
      </w:r>
      <w:r>
        <w:rPr>
          <w:rFonts w:ascii="Times New Roman" w:eastAsia="方正仿宋_GBK" w:hAnsi="Times New Roman" w:cs="宋体" w:hint="eastAsia"/>
          <w:color w:val="262626"/>
        </w:rPr>
        <w:t>2021</w:t>
      </w:r>
      <w:r>
        <w:rPr>
          <w:rFonts w:ascii="Times New Roman" w:eastAsia="方正仿宋_GBK" w:hAnsi="Times New Roman" w:cs="宋体" w:hint="eastAsia"/>
          <w:color w:val="262626"/>
        </w:rPr>
        <w:t>年至</w:t>
      </w:r>
      <w:r>
        <w:rPr>
          <w:rFonts w:ascii="Times New Roman" w:eastAsia="方正仿宋_GBK" w:hAnsi="Times New Roman" w:cs="宋体" w:hint="eastAsia"/>
          <w:color w:val="262626"/>
        </w:rPr>
        <w:t>2022</w:t>
      </w:r>
      <w:r>
        <w:rPr>
          <w:rFonts w:ascii="Times New Roman" w:eastAsia="方正仿宋_GBK" w:hAnsi="Times New Roman" w:cs="宋体" w:hint="eastAsia"/>
          <w:color w:val="262626"/>
        </w:rPr>
        <w:t>年期间，徐某某多次收受学生家长礼品礼金。徐某某的行为违反了《新时代中小学教师职业行为十项准则》第九项规定。根据《中小学教师违反职业道德行为处理办法（</w:t>
      </w:r>
      <w:r>
        <w:rPr>
          <w:rFonts w:ascii="Times New Roman" w:eastAsia="方正仿宋_GBK" w:hAnsi="Times New Roman" w:cs="宋体" w:hint="eastAsia"/>
          <w:color w:val="262626"/>
        </w:rPr>
        <w:t>2018</w:t>
      </w:r>
      <w:r>
        <w:rPr>
          <w:rFonts w:ascii="Times New Roman" w:eastAsia="方正仿宋_GBK" w:hAnsi="Times New Roman" w:cs="宋体" w:hint="eastAsia"/>
          <w:color w:val="262626"/>
        </w:rPr>
        <w:t>年修订）》等相关规定，给予徐某某记过处分，三年内不涨工资、不晋级、</w:t>
      </w:r>
      <w:proofErr w:type="gramStart"/>
      <w:r>
        <w:rPr>
          <w:rFonts w:ascii="Times New Roman" w:eastAsia="方正仿宋_GBK" w:hAnsi="Times New Roman" w:cs="宋体" w:hint="eastAsia"/>
          <w:color w:val="262626"/>
        </w:rPr>
        <w:t>不</w:t>
      </w:r>
      <w:proofErr w:type="gramEnd"/>
      <w:r>
        <w:rPr>
          <w:rFonts w:ascii="Times New Roman" w:eastAsia="方正仿宋_GBK" w:hAnsi="Times New Roman" w:cs="宋体" w:hint="eastAsia"/>
          <w:color w:val="262626"/>
        </w:rPr>
        <w:t>评优，停职至</w:t>
      </w:r>
      <w:r>
        <w:rPr>
          <w:rFonts w:ascii="Times New Roman" w:eastAsia="方正仿宋_GBK" w:hAnsi="Times New Roman" w:cs="宋体" w:hint="eastAsia"/>
          <w:color w:val="262626"/>
        </w:rPr>
        <w:t>2023</w:t>
      </w:r>
      <w:r>
        <w:rPr>
          <w:rFonts w:ascii="Times New Roman" w:eastAsia="方正仿宋_GBK" w:hAnsi="Times New Roman" w:cs="宋体" w:hint="eastAsia"/>
          <w:color w:val="262626"/>
        </w:rPr>
        <w:t>年</w:t>
      </w:r>
      <w:r>
        <w:rPr>
          <w:rFonts w:ascii="Times New Roman" w:eastAsia="方正仿宋_GBK" w:hAnsi="Times New Roman" w:cs="宋体" w:hint="eastAsia"/>
          <w:color w:val="262626"/>
        </w:rPr>
        <w:t>8</w:t>
      </w:r>
      <w:r>
        <w:rPr>
          <w:rFonts w:ascii="Times New Roman" w:eastAsia="方正仿宋_GBK" w:hAnsi="Times New Roman" w:cs="宋体" w:hint="eastAsia"/>
          <w:color w:val="262626"/>
        </w:rPr>
        <w:t>月</w:t>
      </w:r>
      <w:r>
        <w:rPr>
          <w:rFonts w:ascii="Times New Roman" w:eastAsia="方正仿宋_GBK" w:hAnsi="Times New Roman" w:cs="宋体" w:hint="eastAsia"/>
          <w:color w:val="262626"/>
        </w:rPr>
        <w:t>31</w:t>
      </w:r>
      <w:r>
        <w:rPr>
          <w:rFonts w:ascii="Times New Roman" w:eastAsia="方正仿宋_GBK" w:hAnsi="Times New Roman" w:cs="宋体" w:hint="eastAsia"/>
          <w:color w:val="262626"/>
        </w:rPr>
        <w:t>日，停职期间</w:t>
      </w:r>
      <w:proofErr w:type="gramStart"/>
      <w:r>
        <w:rPr>
          <w:rFonts w:ascii="Times New Roman" w:eastAsia="方正仿宋_GBK" w:hAnsi="Times New Roman" w:cs="宋体" w:hint="eastAsia"/>
          <w:color w:val="262626"/>
        </w:rPr>
        <w:t>不</w:t>
      </w:r>
      <w:proofErr w:type="gramEnd"/>
      <w:r>
        <w:rPr>
          <w:rFonts w:ascii="Times New Roman" w:eastAsia="方正仿宋_GBK" w:hAnsi="Times New Roman" w:cs="宋体" w:hint="eastAsia"/>
          <w:color w:val="262626"/>
        </w:rPr>
        <w:t>发工资，停职期满后调离学校。对所在学校党支部书记进行诫勉谈话，给予校长警告处分。</w:t>
      </w:r>
    </w:p>
    <w:p w:rsidR="00E85C23" w:rsidRDefault="00931EED">
      <w:pPr>
        <w:pStyle w:val="a5"/>
        <w:widowControl/>
        <w:shd w:val="clear" w:color="auto" w:fill="FFFFFF"/>
        <w:spacing w:before="0" w:beforeAutospacing="0" w:after="0" w:afterAutospacing="0" w:line="480" w:lineRule="exact"/>
        <w:ind w:firstLineChars="200" w:firstLine="482"/>
        <w:rPr>
          <w:rFonts w:ascii="Times New Roman" w:eastAsia="方正仿宋_GBK" w:hAnsi="Times New Roman" w:cs="宋体"/>
          <w:color w:val="262626"/>
        </w:rPr>
      </w:pPr>
      <w:r>
        <w:rPr>
          <w:rFonts w:ascii="Times New Roman" w:eastAsia="方正仿宋_GBK" w:hAnsi="Times New Roman" w:cs="宋体" w:hint="eastAsia"/>
          <w:b/>
          <w:bCs/>
          <w:color w:val="262626"/>
        </w:rPr>
        <w:t>三、山东省淄博师范高等专科学校教师张某不</w:t>
      </w:r>
      <w:proofErr w:type="gramStart"/>
      <w:r>
        <w:rPr>
          <w:rFonts w:ascii="Times New Roman" w:eastAsia="方正仿宋_GBK" w:hAnsi="Times New Roman" w:cs="宋体" w:hint="eastAsia"/>
          <w:b/>
          <w:bCs/>
          <w:color w:val="262626"/>
        </w:rPr>
        <w:t>雅行为</w:t>
      </w:r>
      <w:proofErr w:type="gramEnd"/>
      <w:r>
        <w:rPr>
          <w:rFonts w:ascii="Times New Roman" w:eastAsia="方正仿宋_GBK" w:hAnsi="Times New Roman" w:cs="宋体" w:hint="eastAsia"/>
          <w:b/>
          <w:bCs/>
          <w:color w:val="262626"/>
        </w:rPr>
        <w:t>问题。</w:t>
      </w:r>
      <w:r>
        <w:rPr>
          <w:rFonts w:ascii="Times New Roman" w:eastAsia="方正仿宋_GBK" w:hAnsi="Times New Roman" w:cs="宋体" w:hint="eastAsia"/>
          <w:color w:val="262626"/>
        </w:rPr>
        <w:t>2021</w:t>
      </w:r>
      <w:r>
        <w:rPr>
          <w:rFonts w:ascii="Times New Roman" w:eastAsia="方正仿宋_GBK" w:hAnsi="Times New Roman" w:cs="宋体" w:hint="eastAsia"/>
          <w:color w:val="262626"/>
        </w:rPr>
        <w:t>年</w:t>
      </w:r>
      <w:r>
        <w:rPr>
          <w:rFonts w:ascii="Times New Roman" w:eastAsia="方正仿宋_GBK" w:hAnsi="Times New Roman" w:cs="宋体" w:hint="eastAsia"/>
          <w:color w:val="262626"/>
        </w:rPr>
        <w:t>8</w:t>
      </w:r>
      <w:r>
        <w:rPr>
          <w:rFonts w:ascii="Times New Roman" w:eastAsia="方正仿宋_GBK" w:hAnsi="Times New Roman" w:cs="宋体" w:hint="eastAsia"/>
          <w:color w:val="262626"/>
        </w:rPr>
        <w:t>月，张</w:t>
      </w:r>
      <w:proofErr w:type="gramStart"/>
      <w:r>
        <w:rPr>
          <w:rFonts w:ascii="Times New Roman" w:eastAsia="方正仿宋_GBK" w:hAnsi="Times New Roman" w:cs="宋体" w:hint="eastAsia"/>
          <w:color w:val="262626"/>
        </w:rPr>
        <w:t>某拍摄</w:t>
      </w:r>
      <w:proofErr w:type="gramEnd"/>
      <w:r>
        <w:rPr>
          <w:rFonts w:ascii="Times New Roman" w:eastAsia="方正仿宋_GBK" w:hAnsi="Times New Roman" w:cs="宋体" w:hint="eastAsia"/>
          <w:color w:val="262626"/>
        </w:rPr>
        <w:t>并在网上保存不雅视频，后被泄露。张某的行为违反了《新时代高校教师职业行为十项准则》第六项规定。根据《中国共产党纪律处分条例》《事业单位工作人员处分暂行规定》《教育部关于高校教师师德失范行为处理的指导意见》等相关规定，给予张某党内严重警告处分，给予其撤职、专业技术岗位等级由十级降至十</w:t>
      </w:r>
      <w:proofErr w:type="gramStart"/>
      <w:r>
        <w:rPr>
          <w:rFonts w:ascii="Times New Roman" w:eastAsia="方正仿宋_GBK" w:hAnsi="Times New Roman" w:cs="宋体" w:hint="eastAsia"/>
          <w:color w:val="262626"/>
        </w:rPr>
        <w:t>一级等</w:t>
      </w:r>
      <w:proofErr w:type="gramEnd"/>
      <w:r>
        <w:rPr>
          <w:rFonts w:ascii="Times New Roman" w:eastAsia="方正仿宋_GBK" w:hAnsi="Times New Roman" w:cs="宋体" w:hint="eastAsia"/>
          <w:color w:val="262626"/>
        </w:rPr>
        <w:t>处分，并调离教师岗位。对所在系党支部书记、行政副主任进行约谈，责成系党组织向学校党委</w:t>
      </w:r>
      <w:proofErr w:type="gramStart"/>
      <w:r>
        <w:rPr>
          <w:rFonts w:ascii="Times New Roman" w:eastAsia="方正仿宋_GBK" w:hAnsi="Times New Roman" w:cs="宋体" w:hint="eastAsia"/>
          <w:color w:val="262626"/>
        </w:rPr>
        <w:t>作出</w:t>
      </w:r>
      <w:proofErr w:type="gramEnd"/>
      <w:r>
        <w:rPr>
          <w:rFonts w:ascii="Times New Roman" w:eastAsia="方正仿宋_GBK" w:hAnsi="Times New Roman" w:cs="宋体" w:hint="eastAsia"/>
          <w:color w:val="262626"/>
        </w:rPr>
        <w:t>深刻检查。</w:t>
      </w:r>
    </w:p>
    <w:p w:rsidR="00E85C23" w:rsidRDefault="00931EED">
      <w:pPr>
        <w:pStyle w:val="a5"/>
        <w:widowControl/>
        <w:shd w:val="clear" w:color="auto" w:fill="FFFFFF"/>
        <w:spacing w:before="0" w:beforeAutospacing="0" w:after="0" w:afterAutospacing="0" w:line="480" w:lineRule="exact"/>
        <w:ind w:firstLineChars="200" w:firstLine="482"/>
        <w:rPr>
          <w:rFonts w:ascii="Times New Roman" w:eastAsia="方正仿宋_GBK" w:hAnsi="Times New Roman" w:cs="宋体"/>
          <w:color w:val="262626"/>
        </w:rPr>
      </w:pPr>
      <w:r>
        <w:rPr>
          <w:rFonts w:ascii="Times New Roman" w:eastAsia="方正仿宋_GBK" w:hAnsi="Times New Roman" w:cs="宋体" w:hint="eastAsia"/>
          <w:b/>
          <w:bCs/>
          <w:color w:val="262626"/>
        </w:rPr>
        <w:t>四、甘肃省张掖市民乐县民族</w:t>
      </w:r>
      <w:proofErr w:type="gramStart"/>
      <w:r>
        <w:rPr>
          <w:rFonts w:ascii="Times New Roman" w:eastAsia="方正仿宋_GBK" w:hAnsi="Times New Roman" w:cs="宋体" w:hint="eastAsia"/>
          <w:b/>
          <w:bCs/>
          <w:color w:val="262626"/>
        </w:rPr>
        <w:t>小学金</w:t>
      </w:r>
      <w:proofErr w:type="gramEnd"/>
      <w:r>
        <w:rPr>
          <w:rFonts w:ascii="Times New Roman" w:eastAsia="方正仿宋_GBK" w:hAnsi="Times New Roman" w:cs="宋体" w:hint="eastAsia"/>
          <w:b/>
          <w:bCs/>
          <w:color w:val="262626"/>
        </w:rPr>
        <w:t>贝</w:t>
      </w:r>
      <w:proofErr w:type="gramStart"/>
      <w:r>
        <w:rPr>
          <w:rFonts w:ascii="Times New Roman" w:eastAsia="方正仿宋_GBK" w:hAnsi="Times New Roman" w:cs="宋体" w:hint="eastAsia"/>
          <w:b/>
          <w:bCs/>
          <w:color w:val="262626"/>
        </w:rPr>
        <w:t>贝</w:t>
      </w:r>
      <w:proofErr w:type="gramEnd"/>
      <w:r>
        <w:rPr>
          <w:rFonts w:ascii="Times New Roman" w:eastAsia="方正仿宋_GBK" w:hAnsi="Times New Roman" w:cs="宋体" w:hint="eastAsia"/>
          <w:b/>
          <w:bCs/>
          <w:color w:val="262626"/>
        </w:rPr>
        <w:t>幼儿园教师樊某某体罚幼儿问题。</w:t>
      </w:r>
      <w:r>
        <w:rPr>
          <w:rFonts w:ascii="Times New Roman" w:eastAsia="方正仿宋_GBK" w:hAnsi="Times New Roman" w:cs="宋体" w:hint="eastAsia"/>
          <w:color w:val="262626"/>
        </w:rPr>
        <w:t>2022</w:t>
      </w:r>
      <w:r>
        <w:rPr>
          <w:rFonts w:ascii="Times New Roman" w:eastAsia="方正仿宋_GBK" w:hAnsi="Times New Roman" w:cs="宋体" w:hint="eastAsia"/>
          <w:color w:val="262626"/>
        </w:rPr>
        <w:t>年</w:t>
      </w:r>
      <w:r>
        <w:rPr>
          <w:rFonts w:ascii="Times New Roman" w:eastAsia="方正仿宋_GBK" w:hAnsi="Times New Roman" w:cs="宋体" w:hint="eastAsia"/>
          <w:color w:val="262626"/>
        </w:rPr>
        <w:t>5</w:t>
      </w:r>
      <w:r>
        <w:rPr>
          <w:rFonts w:ascii="Times New Roman" w:eastAsia="方正仿宋_GBK" w:hAnsi="Times New Roman" w:cs="宋体" w:hint="eastAsia"/>
          <w:color w:val="262626"/>
        </w:rPr>
        <w:t>月，樊某某在组织幼儿排练时出现体罚幼儿行为。樊某某的行为违反了《新时代幼儿园教师职业行为十项准则》第六项规定。根据《幼儿园教师违反职业道德行为处理办法》等相关规定，给予樊某某解聘处理，责令该幼儿园所属小学校长</w:t>
      </w:r>
      <w:proofErr w:type="gramStart"/>
      <w:r>
        <w:rPr>
          <w:rFonts w:ascii="Times New Roman" w:eastAsia="方正仿宋_GBK" w:hAnsi="Times New Roman" w:cs="宋体" w:hint="eastAsia"/>
          <w:color w:val="262626"/>
        </w:rPr>
        <w:t>作出</w:t>
      </w:r>
      <w:proofErr w:type="gramEnd"/>
      <w:r>
        <w:rPr>
          <w:rFonts w:ascii="Times New Roman" w:eastAsia="方正仿宋_GBK" w:hAnsi="Times New Roman" w:cs="宋体" w:hint="eastAsia"/>
          <w:color w:val="262626"/>
        </w:rPr>
        <w:t>深刻检查，并给予其免职处理。</w:t>
      </w:r>
    </w:p>
    <w:p w:rsidR="00E85C23" w:rsidRDefault="00931EED">
      <w:pPr>
        <w:pStyle w:val="a5"/>
        <w:widowControl/>
        <w:shd w:val="clear" w:color="auto" w:fill="FFFFFF"/>
        <w:spacing w:before="0" w:beforeAutospacing="0" w:after="0" w:afterAutospacing="0" w:line="480" w:lineRule="exact"/>
        <w:ind w:firstLineChars="200" w:firstLine="482"/>
        <w:rPr>
          <w:rFonts w:ascii="Times New Roman" w:eastAsia="方正仿宋_GBK" w:hAnsi="Times New Roman" w:cs="宋体"/>
          <w:color w:val="262626"/>
        </w:rPr>
      </w:pPr>
      <w:r>
        <w:rPr>
          <w:rFonts w:ascii="Times New Roman" w:eastAsia="方正仿宋_GBK" w:hAnsi="Times New Roman" w:cs="宋体" w:hint="eastAsia"/>
          <w:b/>
          <w:bCs/>
          <w:color w:val="262626"/>
        </w:rPr>
        <w:t>五、陕西省延安市宝塔区延安培植中学（附设小学）教师刘某体罚学生问题。</w:t>
      </w:r>
      <w:r>
        <w:rPr>
          <w:rFonts w:ascii="Times New Roman" w:eastAsia="方正仿宋_GBK" w:hAnsi="Times New Roman" w:cs="宋体" w:hint="eastAsia"/>
          <w:color w:val="262626"/>
        </w:rPr>
        <w:t>2022</w:t>
      </w:r>
      <w:r>
        <w:rPr>
          <w:rFonts w:ascii="Times New Roman" w:eastAsia="方正仿宋_GBK" w:hAnsi="Times New Roman" w:cs="宋体" w:hint="eastAsia"/>
          <w:color w:val="262626"/>
        </w:rPr>
        <w:t>年</w:t>
      </w:r>
      <w:r>
        <w:rPr>
          <w:rFonts w:ascii="Times New Roman" w:eastAsia="方正仿宋_GBK" w:hAnsi="Times New Roman" w:cs="宋体" w:hint="eastAsia"/>
          <w:color w:val="262626"/>
        </w:rPr>
        <w:t>5</w:t>
      </w:r>
      <w:r>
        <w:rPr>
          <w:rFonts w:ascii="Times New Roman" w:eastAsia="方正仿宋_GBK" w:hAnsi="Times New Roman" w:cs="宋体" w:hint="eastAsia"/>
          <w:color w:val="262626"/>
        </w:rPr>
        <w:t>月，刘某在对学生教育管理中出现推搡打骂等体罚行为。刘某的行为违反了《新时代中小学教师职业行为十项准则》第五项规定。根据《中小学教师违反职</w:t>
      </w:r>
      <w:r>
        <w:rPr>
          <w:rFonts w:ascii="Times New Roman" w:eastAsia="方正仿宋_GBK" w:hAnsi="Times New Roman" w:cs="宋体" w:hint="eastAsia"/>
          <w:color w:val="262626"/>
        </w:rPr>
        <w:lastRenderedPageBreak/>
        <w:t>业道德行为处理办法（</w:t>
      </w:r>
      <w:r>
        <w:rPr>
          <w:rFonts w:ascii="Times New Roman" w:eastAsia="方正仿宋_GBK" w:hAnsi="Times New Roman" w:cs="宋体" w:hint="eastAsia"/>
          <w:color w:val="262626"/>
        </w:rPr>
        <w:t>2018</w:t>
      </w:r>
      <w:r>
        <w:rPr>
          <w:rFonts w:ascii="Times New Roman" w:eastAsia="方正仿宋_GBK" w:hAnsi="Times New Roman" w:cs="宋体" w:hint="eastAsia"/>
          <w:color w:val="262626"/>
        </w:rPr>
        <w:t>年修订）》等相关规定，给予刘某解聘处理，责成其向家长及学生承认错误。对所在学校执行校长给予停职处理，对学校进行全区通报批评，取消当年评优资格。</w:t>
      </w:r>
    </w:p>
    <w:p w:rsidR="00E85C23" w:rsidRDefault="00931EED">
      <w:pPr>
        <w:pStyle w:val="a5"/>
        <w:widowControl/>
        <w:shd w:val="clear" w:color="auto" w:fill="FFFFFF"/>
        <w:spacing w:before="0" w:beforeAutospacing="0" w:after="0" w:afterAutospacing="0" w:line="480" w:lineRule="exact"/>
        <w:ind w:firstLineChars="200" w:firstLine="482"/>
        <w:rPr>
          <w:rFonts w:ascii="Times New Roman" w:eastAsia="方正仿宋_GBK" w:hAnsi="Times New Roman" w:cs="宋体"/>
          <w:color w:val="262626"/>
        </w:rPr>
      </w:pPr>
      <w:r>
        <w:rPr>
          <w:rFonts w:ascii="Times New Roman" w:eastAsia="方正仿宋_GBK" w:hAnsi="Times New Roman" w:cs="宋体" w:hint="eastAsia"/>
          <w:b/>
          <w:bCs/>
          <w:color w:val="262626"/>
        </w:rPr>
        <w:t>六、四川省泸州市纳溪区棉花</w:t>
      </w:r>
      <w:proofErr w:type="gramStart"/>
      <w:r>
        <w:rPr>
          <w:rFonts w:ascii="Times New Roman" w:eastAsia="方正仿宋_GBK" w:hAnsi="Times New Roman" w:cs="宋体" w:hint="eastAsia"/>
          <w:b/>
          <w:bCs/>
          <w:color w:val="262626"/>
        </w:rPr>
        <w:t>坡学校</w:t>
      </w:r>
      <w:proofErr w:type="gramEnd"/>
      <w:r>
        <w:rPr>
          <w:rFonts w:ascii="Times New Roman" w:eastAsia="方正仿宋_GBK" w:hAnsi="Times New Roman" w:cs="宋体" w:hint="eastAsia"/>
          <w:b/>
          <w:bCs/>
          <w:color w:val="262626"/>
        </w:rPr>
        <w:t>教师徐某骚扰学生问题。</w:t>
      </w:r>
      <w:r>
        <w:rPr>
          <w:rFonts w:ascii="Times New Roman" w:eastAsia="方正仿宋_GBK" w:hAnsi="Times New Roman" w:cs="宋体" w:hint="eastAsia"/>
          <w:color w:val="262626"/>
        </w:rPr>
        <w:t>2022</w:t>
      </w:r>
      <w:r>
        <w:rPr>
          <w:rFonts w:ascii="Times New Roman" w:eastAsia="方正仿宋_GBK" w:hAnsi="Times New Roman" w:cs="宋体" w:hint="eastAsia"/>
          <w:color w:val="262626"/>
        </w:rPr>
        <w:t>年</w:t>
      </w:r>
      <w:r>
        <w:rPr>
          <w:rFonts w:ascii="Times New Roman" w:eastAsia="方正仿宋_GBK" w:hAnsi="Times New Roman" w:cs="宋体" w:hint="eastAsia"/>
          <w:color w:val="262626"/>
        </w:rPr>
        <w:t>12</w:t>
      </w:r>
      <w:r>
        <w:rPr>
          <w:rFonts w:ascii="Times New Roman" w:eastAsia="方正仿宋_GBK" w:hAnsi="Times New Roman" w:cs="宋体" w:hint="eastAsia"/>
          <w:color w:val="262626"/>
        </w:rPr>
        <w:t>月，徐某因引诱、侮辱女学生，公安部门依法对其处以行政拘留处罚。徐某的行为违反了《新时代中小学教师职业行为十项准则》第五项规定。根据《中小学教师违反职业道德行为处理办法（</w:t>
      </w:r>
      <w:r>
        <w:rPr>
          <w:rFonts w:ascii="Times New Roman" w:eastAsia="方正仿宋_GBK" w:hAnsi="Times New Roman" w:cs="宋体" w:hint="eastAsia"/>
          <w:color w:val="262626"/>
        </w:rPr>
        <w:t>2018</w:t>
      </w:r>
      <w:r>
        <w:rPr>
          <w:rFonts w:ascii="Times New Roman" w:eastAsia="方正仿宋_GBK" w:hAnsi="Times New Roman" w:cs="宋体" w:hint="eastAsia"/>
          <w:color w:val="262626"/>
        </w:rPr>
        <w:t>年修订）》等相关规定，给予徐某解聘处理，撤销其教师资格，列入教师资格限制库。对所在学校党支部书记、校长，德育主任进行立案审查，对校务监督委员会主任进行诫勉谈话。</w:t>
      </w:r>
    </w:p>
    <w:p w:rsidR="00E85C23" w:rsidRDefault="00931EED">
      <w:pPr>
        <w:pStyle w:val="a5"/>
        <w:widowControl/>
        <w:shd w:val="clear" w:color="auto" w:fill="FFFFFF"/>
        <w:spacing w:before="0" w:beforeAutospacing="0" w:after="0" w:afterAutospacing="0" w:line="480" w:lineRule="exact"/>
        <w:ind w:firstLineChars="200" w:firstLine="482"/>
        <w:rPr>
          <w:rFonts w:ascii="Times New Roman" w:eastAsia="方正仿宋_GBK" w:hAnsi="Times New Roman" w:cs="宋体"/>
          <w:color w:val="262626"/>
        </w:rPr>
      </w:pPr>
      <w:r>
        <w:rPr>
          <w:rFonts w:ascii="Times New Roman" w:eastAsia="方正仿宋_GBK" w:hAnsi="Times New Roman" w:cs="宋体" w:hint="eastAsia"/>
          <w:b/>
          <w:bCs/>
          <w:color w:val="262626"/>
        </w:rPr>
        <w:t>七、贵州省铜仁市碧江区和平中心小学教师吴某某猥亵多名学生问题。</w:t>
      </w:r>
      <w:r>
        <w:rPr>
          <w:rFonts w:ascii="Times New Roman" w:eastAsia="方正仿宋_GBK" w:hAnsi="Times New Roman" w:cs="宋体" w:hint="eastAsia"/>
          <w:color w:val="262626"/>
        </w:rPr>
        <w:t>2022</w:t>
      </w:r>
      <w:r>
        <w:rPr>
          <w:rFonts w:ascii="Times New Roman" w:eastAsia="方正仿宋_GBK" w:hAnsi="Times New Roman" w:cs="宋体" w:hint="eastAsia"/>
          <w:color w:val="262626"/>
        </w:rPr>
        <w:t>年</w:t>
      </w:r>
      <w:r>
        <w:rPr>
          <w:rFonts w:ascii="Times New Roman" w:eastAsia="方正仿宋_GBK" w:hAnsi="Times New Roman" w:cs="宋体" w:hint="eastAsia"/>
          <w:color w:val="262626"/>
        </w:rPr>
        <w:t>12</w:t>
      </w:r>
      <w:r>
        <w:rPr>
          <w:rFonts w:ascii="Times New Roman" w:eastAsia="方正仿宋_GBK" w:hAnsi="Times New Roman" w:cs="宋体" w:hint="eastAsia"/>
          <w:color w:val="262626"/>
        </w:rPr>
        <w:t>月，吴某某因多次猥亵多名不满</w:t>
      </w:r>
      <w:r>
        <w:rPr>
          <w:rFonts w:ascii="Times New Roman" w:eastAsia="方正仿宋_GBK" w:hAnsi="Times New Roman" w:cs="宋体" w:hint="eastAsia"/>
          <w:color w:val="262626"/>
        </w:rPr>
        <w:t>12</w:t>
      </w:r>
      <w:r>
        <w:rPr>
          <w:rFonts w:ascii="Times New Roman" w:eastAsia="方正仿宋_GBK" w:hAnsi="Times New Roman" w:cs="宋体" w:hint="eastAsia"/>
          <w:color w:val="262626"/>
        </w:rPr>
        <w:t>周岁的学生被法院判处有期徒刑</w:t>
      </w:r>
      <w:r>
        <w:rPr>
          <w:rFonts w:ascii="Times New Roman" w:eastAsia="方正仿宋_GBK" w:hAnsi="Times New Roman" w:cs="宋体" w:hint="eastAsia"/>
          <w:color w:val="262626"/>
        </w:rPr>
        <w:t>14</w:t>
      </w:r>
      <w:r>
        <w:rPr>
          <w:rFonts w:ascii="Times New Roman" w:eastAsia="方正仿宋_GBK" w:hAnsi="Times New Roman" w:cs="宋体" w:hint="eastAsia"/>
          <w:color w:val="262626"/>
        </w:rPr>
        <w:t>年。吴某某的行为违反了《新时代中小学教师职业行为十项准则》第七项规定。根据《事业单位工作人员处分暂行规定》《中小学教师违反职业道德行为处理办法（</w:t>
      </w:r>
      <w:r>
        <w:rPr>
          <w:rFonts w:ascii="Times New Roman" w:eastAsia="方正仿宋_GBK" w:hAnsi="Times New Roman" w:cs="宋体" w:hint="eastAsia"/>
          <w:color w:val="262626"/>
        </w:rPr>
        <w:t>2018</w:t>
      </w:r>
      <w:r>
        <w:rPr>
          <w:rFonts w:ascii="Times New Roman" w:eastAsia="方正仿宋_GBK" w:hAnsi="Times New Roman" w:cs="宋体" w:hint="eastAsia"/>
          <w:color w:val="262626"/>
        </w:rPr>
        <w:t>年修订）》《最高人民法院</w:t>
      </w:r>
      <w:r>
        <w:rPr>
          <w:rFonts w:ascii="Times New Roman" w:eastAsia="方正仿宋_GBK" w:hAnsi="Times New Roman" w:cs="宋体" w:hint="eastAsia"/>
          <w:color w:val="262626"/>
        </w:rPr>
        <w:t xml:space="preserve"> </w:t>
      </w:r>
      <w:r>
        <w:rPr>
          <w:rFonts w:ascii="Times New Roman" w:eastAsia="方正仿宋_GBK" w:hAnsi="Times New Roman" w:cs="宋体" w:hint="eastAsia"/>
          <w:color w:val="262626"/>
        </w:rPr>
        <w:t>最高人民检察院</w:t>
      </w:r>
      <w:r>
        <w:rPr>
          <w:rFonts w:ascii="Times New Roman" w:eastAsia="方正仿宋_GBK" w:hAnsi="Times New Roman" w:cs="宋体" w:hint="eastAsia"/>
          <w:color w:val="262626"/>
        </w:rPr>
        <w:t xml:space="preserve"> </w:t>
      </w:r>
      <w:r>
        <w:rPr>
          <w:rFonts w:ascii="Times New Roman" w:eastAsia="方正仿宋_GBK" w:hAnsi="Times New Roman" w:cs="宋体" w:hint="eastAsia"/>
          <w:color w:val="262626"/>
        </w:rPr>
        <w:t>教育部关于落实从业禁止制度的意见》等相关规定，给予吴某某开除处分，丧失其教师资格，列入教师资格限制库，终身不得重新申请认定教师资格，终身禁止其从事密切接触未成年人的工作。对所在学校校长进行诫勉谈话并作免职处理。</w:t>
      </w:r>
    </w:p>
    <w:p w:rsidR="00E85C23" w:rsidRDefault="00E85C23">
      <w:pPr>
        <w:pStyle w:val="a5"/>
        <w:widowControl/>
        <w:shd w:val="clear" w:color="auto" w:fill="FFFFFF"/>
        <w:spacing w:before="0" w:beforeAutospacing="0" w:after="0" w:afterAutospacing="0" w:line="480" w:lineRule="exact"/>
        <w:ind w:firstLineChars="200" w:firstLine="480"/>
        <w:rPr>
          <w:rFonts w:ascii="Times New Roman" w:eastAsia="方正仿宋_GBK" w:hAnsi="Times New Roman" w:cs="宋体"/>
          <w:color w:val="262626"/>
        </w:rPr>
      </w:pPr>
    </w:p>
    <w:sectPr w:rsidR="00E85C23">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ED3" w:rsidRDefault="00300ED3">
      <w:r>
        <w:separator/>
      </w:r>
    </w:p>
  </w:endnote>
  <w:endnote w:type="continuationSeparator" w:id="0">
    <w:p w:rsidR="00300ED3" w:rsidRDefault="0030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_GBK">
    <w:altName w:val="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方正黑体_GBK">
    <w:altName w:val="方正黑体_GBK"/>
    <w:panose1 w:val="03000509000000000000"/>
    <w:charset w:val="86"/>
    <w:family w:val="script"/>
    <w:pitch w:val="fixed"/>
    <w:sig w:usb0="00000001" w:usb1="080E0000" w:usb2="00000010" w:usb3="00000000" w:csb0="00040000" w:csb1="00000000"/>
  </w:font>
  <w:font w:name="方正楷体_GBK">
    <w:altName w:val="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C23" w:rsidRDefault="00931EE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85C23" w:rsidRDefault="00931EED">
                          <w:pPr>
                            <w:pStyle w:val="a3"/>
                          </w:pPr>
                          <w:r>
                            <w:fldChar w:fldCharType="begin"/>
                          </w:r>
                          <w:r>
                            <w:instrText xml:space="preserve"> PAGE  \* MERGEFORMAT </w:instrText>
                          </w:r>
                          <w:r>
                            <w:fldChar w:fldCharType="separate"/>
                          </w:r>
                          <w:r w:rsidR="0008155C">
                            <w:rPr>
                              <w:noProof/>
                            </w:rPr>
                            <w:t>22</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rsidR="00E85C23" w:rsidRDefault="00931EED">
                    <w:pPr>
                      <w:pStyle w:val="a3"/>
                    </w:pPr>
                    <w:r>
                      <w:fldChar w:fldCharType="begin"/>
                    </w:r>
                    <w:r>
                      <w:instrText xml:space="preserve"> PAGE  \* MERGEFORMAT </w:instrText>
                    </w:r>
                    <w:r>
                      <w:fldChar w:fldCharType="separate"/>
                    </w:r>
                    <w:r w:rsidR="0008155C">
                      <w:rPr>
                        <w:noProof/>
                      </w:rP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ED3" w:rsidRDefault="00300ED3">
      <w:r>
        <w:separator/>
      </w:r>
    </w:p>
  </w:footnote>
  <w:footnote w:type="continuationSeparator" w:id="0">
    <w:p w:rsidR="00300ED3" w:rsidRDefault="00300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5C77AC"/>
    <w:rsid w:val="000007FA"/>
    <w:rsid w:val="000610B1"/>
    <w:rsid w:val="0008155C"/>
    <w:rsid w:val="000A5E81"/>
    <w:rsid w:val="00300ED3"/>
    <w:rsid w:val="003421DB"/>
    <w:rsid w:val="003773A1"/>
    <w:rsid w:val="0038201E"/>
    <w:rsid w:val="003C4692"/>
    <w:rsid w:val="003D7896"/>
    <w:rsid w:val="00480627"/>
    <w:rsid w:val="0048529D"/>
    <w:rsid w:val="004C4394"/>
    <w:rsid w:val="005A7533"/>
    <w:rsid w:val="005C77AC"/>
    <w:rsid w:val="00626B42"/>
    <w:rsid w:val="00707B5A"/>
    <w:rsid w:val="007970A5"/>
    <w:rsid w:val="007E6D25"/>
    <w:rsid w:val="007F38F2"/>
    <w:rsid w:val="00873F12"/>
    <w:rsid w:val="00895179"/>
    <w:rsid w:val="00931EED"/>
    <w:rsid w:val="009E70F5"/>
    <w:rsid w:val="009F68C8"/>
    <w:rsid w:val="009F718A"/>
    <w:rsid w:val="00B242E5"/>
    <w:rsid w:val="00C739C0"/>
    <w:rsid w:val="00DE39B1"/>
    <w:rsid w:val="00E6069B"/>
    <w:rsid w:val="00E85C23"/>
    <w:rsid w:val="00FA188C"/>
    <w:rsid w:val="03406688"/>
    <w:rsid w:val="03DE5CA9"/>
    <w:rsid w:val="072F1DBB"/>
    <w:rsid w:val="075C5B82"/>
    <w:rsid w:val="07C95254"/>
    <w:rsid w:val="08C21CC2"/>
    <w:rsid w:val="0A013251"/>
    <w:rsid w:val="0A194632"/>
    <w:rsid w:val="0BEC5D73"/>
    <w:rsid w:val="0CF52673"/>
    <w:rsid w:val="0D3D764B"/>
    <w:rsid w:val="0D4B2134"/>
    <w:rsid w:val="0D5D7E0D"/>
    <w:rsid w:val="0F032819"/>
    <w:rsid w:val="0FB2364C"/>
    <w:rsid w:val="10BE54C7"/>
    <w:rsid w:val="14CC6358"/>
    <w:rsid w:val="14F54F2F"/>
    <w:rsid w:val="155F6373"/>
    <w:rsid w:val="15680EA2"/>
    <w:rsid w:val="19397BDE"/>
    <w:rsid w:val="19DC4392"/>
    <w:rsid w:val="1A2E1092"/>
    <w:rsid w:val="1A410942"/>
    <w:rsid w:val="1BED5752"/>
    <w:rsid w:val="1C694603"/>
    <w:rsid w:val="1E326C77"/>
    <w:rsid w:val="2161786F"/>
    <w:rsid w:val="21BC3427"/>
    <w:rsid w:val="22745AB0"/>
    <w:rsid w:val="22C2681B"/>
    <w:rsid w:val="24162C22"/>
    <w:rsid w:val="241C63FF"/>
    <w:rsid w:val="24727DCD"/>
    <w:rsid w:val="24CE79DB"/>
    <w:rsid w:val="25BE2F40"/>
    <w:rsid w:val="29D023DB"/>
    <w:rsid w:val="2B8C0443"/>
    <w:rsid w:val="2FD81674"/>
    <w:rsid w:val="30564D49"/>
    <w:rsid w:val="35321EED"/>
    <w:rsid w:val="353664A0"/>
    <w:rsid w:val="359D28E4"/>
    <w:rsid w:val="35B40569"/>
    <w:rsid w:val="35B77D36"/>
    <w:rsid w:val="35FF05CF"/>
    <w:rsid w:val="361644AC"/>
    <w:rsid w:val="36232900"/>
    <w:rsid w:val="36FD5C1C"/>
    <w:rsid w:val="37D1328E"/>
    <w:rsid w:val="380D685F"/>
    <w:rsid w:val="382175A5"/>
    <w:rsid w:val="389F125A"/>
    <w:rsid w:val="3A26401D"/>
    <w:rsid w:val="3A8B1AD5"/>
    <w:rsid w:val="3C3B1905"/>
    <w:rsid w:val="3C683B38"/>
    <w:rsid w:val="3C964B49"/>
    <w:rsid w:val="3CF36181"/>
    <w:rsid w:val="3DBF3C2B"/>
    <w:rsid w:val="3E2F1BE3"/>
    <w:rsid w:val="44C656FA"/>
    <w:rsid w:val="4508235C"/>
    <w:rsid w:val="45087FCB"/>
    <w:rsid w:val="4526312B"/>
    <w:rsid w:val="45926D5F"/>
    <w:rsid w:val="493F3AE6"/>
    <w:rsid w:val="49EB1197"/>
    <w:rsid w:val="4A9E0F98"/>
    <w:rsid w:val="4C2061DD"/>
    <w:rsid w:val="4C2555A1"/>
    <w:rsid w:val="4CFB4554"/>
    <w:rsid w:val="4D1473C4"/>
    <w:rsid w:val="513D3998"/>
    <w:rsid w:val="519531C9"/>
    <w:rsid w:val="521D4E51"/>
    <w:rsid w:val="53B409BF"/>
    <w:rsid w:val="54DA1F55"/>
    <w:rsid w:val="55A156D3"/>
    <w:rsid w:val="55B17EA6"/>
    <w:rsid w:val="56936214"/>
    <w:rsid w:val="57F56069"/>
    <w:rsid w:val="59921FEA"/>
    <w:rsid w:val="5A4640A8"/>
    <w:rsid w:val="5A7F0A6B"/>
    <w:rsid w:val="5AAB0F59"/>
    <w:rsid w:val="5BD04503"/>
    <w:rsid w:val="5C0C0D58"/>
    <w:rsid w:val="5E0A328D"/>
    <w:rsid w:val="5F3514AA"/>
    <w:rsid w:val="5F351B48"/>
    <w:rsid w:val="625578E4"/>
    <w:rsid w:val="627C0123"/>
    <w:rsid w:val="63775F3E"/>
    <w:rsid w:val="64FB2EEB"/>
    <w:rsid w:val="661E314D"/>
    <w:rsid w:val="673274C9"/>
    <w:rsid w:val="67E15774"/>
    <w:rsid w:val="687D4B05"/>
    <w:rsid w:val="69323BE5"/>
    <w:rsid w:val="6A740F50"/>
    <w:rsid w:val="6B4E646B"/>
    <w:rsid w:val="6CAC47EB"/>
    <w:rsid w:val="6D050DAB"/>
    <w:rsid w:val="6D7F7336"/>
    <w:rsid w:val="6DF36A9B"/>
    <w:rsid w:val="6E891568"/>
    <w:rsid w:val="6EE3511C"/>
    <w:rsid w:val="70205EFC"/>
    <w:rsid w:val="71096990"/>
    <w:rsid w:val="713A485A"/>
    <w:rsid w:val="721C421F"/>
    <w:rsid w:val="73A82273"/>
    <w:rsid w:val="75200CC7"/>
    <w:rsid w:val="76EE4621"/>
    <w:rsid w:val="78CC05E7"/>
    <w:rsid w:val="7A0A23FA"/>
    <w:rsid w:val="7B9D5A14"/>
    <w:rsid w:val="7BA36F20"/>
    <w:rsid w:val="7C133983"/>
    <w:rsid w:val="7D0D0110"/>
    <w:rsid w:val="7D8245B2"/>
    <w:rsid w:val="7DAE4B47"/>
    <w:rsid w:val="7E937583"/>
    <w:rsid w:val="7F606315"/>
    <w:rsid w:val="7F70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F2F2A1B-1657-4C88-8018-B46C3FE9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next w:val="a"/>
    <w:qFormat/>
    <w:pPr>
      <w:keepNext/>
      <w:keepLines/>
      <w:widowControl w:val="0"/>
      <w:spacing w:before="260" w:after="260" w:line="415" w:lineRule="auto"/>
      <w:ind w:firstLineChars="200" w:firstLine="200"/>
      <w:jc w:val="both"/>
      <w:outlineLvl w:val="1"/>
    </w:pPr>
    <w:rPr>
      <w:rFonts w:ascii="Cambria" w:eastAsia="楷体" w:hAnsi="Cambria"/>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Calibri" w:hAnsi="Calibri"/>
      <w:kern w:val="2"/>
      <w:sz w:val="18"/>
      <w:szCs w:val="24"/>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character" w:styleId="a7">
    <w:name w:val="FollowedHyperlink"/>
    <w:basedOn w:val="a0"/>
    <w:qFormat/>
    <w:rPr>
      <w:color w:val="800080"/>
      <w:u w:val="none"/>
    </w:rPr>
  </w:style>
  <w:style w:type="character" w:styleId="a8">
    <w:name w:val="Hyperlink"/>
    <w:basedOn w:val="a0"/>
    <w:qFormat/>
    <w:rPr>
      <w:color w:val="0000FF"/>
      <w:u w:val="none"/>
    </w:rPr>
  </w:style>
  <w:style w:type="paragraph" w:customStyle="1" w:styleId="moe-policy-wenhao">
    <w:name w:val="moe-policy-wenhao"/>
    <w:basedOn w:val="a"/>
    <w:pPr>
      <w:spacing w:before="450"/>
      <w:jc w:val="right"/>
    </w:pPr>
    <w:rPr>
      <w:kern w:val="0"/>
    </w:rPr>
  </w:style>
  <w:style w:type="paragraph" w:customStyle="1" w:styleId="textalign-justify">
    <w:name w:val="text_align-justify"/>
    <w:basedOn w:val="a"/>
    <w:pPr>
      <w:widowControl/>
      <w:spacing w:before="100" w:beforeAutospacing="1" w:after="100" w:afterAutospacing="1"/>
      <w:jc w:val="left"/>
    </w:pPr>
    <w:rPr>
      <w:rFonts w:ascii="宋体" w:hAnsi="宋体" w:cs="宋体"/>
      <w:kern w:val="0"/>
      <w:sz w:val="24"/>
    </w:rPr>
  </w:style>
  <w:style w:type="paragraph" w:customStyle="1" w:styleId="textalign-right">
    <w:name w:val="text_align-right"/>
    <w:basedOn w:val="a"/>
    <w:pPr>
      <w:widowControl/>
      <w:spacing w:before="100" w:beforeAutospacing="1" w:after="100" w:afterAutospacing="1"/>
      <w:jc w:val="left"/>
    </w:pPr>
    <w:rPr>
      <w:rFonts w:ascii="宋体" w:hAnsi="宋体" w:cs="宋体"/>
      <w:kern w:val="0"/>
      <w:sz w:val="24"/>
    </w:rPr>
  </w:style>
  <w:style w:type="paragraph" w:customStyle="1" w:styleId="textindent-0em">
    <w:name w:val="text_indent-0em"/>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2455</Words>
  <Characters>13994</Characters>
  <Application>Microsoft Office Word</Application>
  <DocSecurity>0</DocSecurity>
  <Lines>116</Lines>
  <Paragraphs>32</Paragraphs>
  <ScaleCrop>false</ScaleCrop>
  <Company/>
  <LinksUpToDate>false</LinksUpToDate>
  <CharactersWithSpaces>16417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6</cp:revision>
  <dcterms:created xsi:type="dcterms:W3CDTF">2023-09-05T03:08:00Z</dcterms:created>
  <dcterms:modified xsi:type="dcterms:W3CDTF">2023-09-05T03:28:00Z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9463A5CDC1D34CDF86280FD756DFB941_13</vt:lpwstr>
  </property>
</Properties>
</file>