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214" w:rsidRDefault="00F3288B">
      <w:pPr>
        <w:jc w:val="center"/>
        <w:rPr>
          <w:rFonts w:ascii="宋体"/>
          <w:b/>
          <w:bCs/>
          <w:sz w:val="18"/>
          <w:szCs w:val="18"/>
        </w:rPr>
      </w:pPr>
      <w:r>
        <w:rPr>
          <w:rFonts w:ascii="宋体" w:hAnsi="宋体" w:cs="微软雅黑" w:hint="eastAsia"/>
          <w:bCs/>
          <w:sz w:val="44"/>
          <w:szCs w:val="44"/>
        </w:rPr>
        <w:t xml:space="preserve">         </w:t>
      </w:r>
      <w:r>
        <w:rPr>
          <w:rFonts w:ascii="宋体" w:hAnsi="宋体" w:cs="微软雅黑" w:hint="eastAsia"/>
          <w:bCs/>
          <w:sz w:val="44"/>
          <w:szCs w:val="44"/>
        </w:rPr>
        <w:t>工程造价咨询项目工作联系函</w:t>
      </w:r>
      <w:r>
        <w:rPr>
          <w:rFonts w:ascii="宋体" w:hAnsi="宋体" w:cs="微软雅黑" w:hint="eastAsia"/>
          <w:bCs/>
          <w:sz w:val="44"/>
          <w:szCs w:val="44"/>
        </w:rPr>
        <w:t xml:space="preserve">     </w:t>
      </w:r>
      <w:r>
        <w:rPr>
          <w:rFonts w:ascii="宋体" w:hAnsi="宋体" w:cs="微软雅黑" w:hint="eastAsia"/>
          <w:sz w:val="18"/>
          <w:szCs w:val="18"/>
        </w:rPr>
        <w:t>函件编号</w:t>
      </w:r>
      <w:r>
        <w:rPr>
          <w:rFonts w:ascii="宋体" w:hAnsi="宋体" w:cs="宋体"/>
          <w:sz w:val="18"/>
          <w:szCs w:val="18"/>
        </w:rPr>
        <w:t>00</w:t>
      </w:r>
      <w:r>
        <w:rPr>
          <w:rFonts w:ascii="宋体" w:hAnsi="宋体" w:cs="宋体" w:hint="eastAsia"/>
          <w:sz w:val="18"/>
          <w:szCs w:val="18"/>
        </w:rPr>
        <w:t>1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3"/>
        <w:gridCol w:w="3828"/>
        <w:gridCol w:w="1417"/>
        <w:gridCol w:w="425"/>
        <w:gridCol w:w="993"/>
        <w:gridCol w:w="1665"/>
      </w:tblGrid>
      <w:tr w:rsidR="00012214">
        <w:trPr>
          <w:trHeight w:val="582"/>
        </w:trPr>
        <w:tc>
          <w:tcPr>
            <w:tcW w:w="1526" w:type="dxa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5528" w:type="dxa"/>
            <w:gridSpan w:val="3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重庆城市管理职业学院综合楼食堂燃气项目</w:t>
            </w:r>
          </w:p>
        </w:tc>
        <w:tc>
          <w:tcPr>
            <w:tcW w:w="1418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咨询阶段</w:t>
            </w:r>
          </w:p>
        </w:tc>
        <w:tc>
          <w:tcPr>
            <w:tcW w:w="1665" w:type="dxa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预算审核</w:t>
            </w:r>
          </w:p>
        </w:tc>
      </w:tr>
      <w:tr w:rsidR="00012214">
        <w:tc>
          <w:tcPr>
            <w:tcW w:w="1526" w:type="dxa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主送单位</w:t>
            </w:r>
          </w:p>
        </w:tc>
        <w:tc>
          <w:tcPr>
            <w:tcW w:w="5528" w:type="dxa"/>
            <w:gridSpan w:val="3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重庆城市管理职业学院</w:t>
            </w:r>
          </w:p>
        </w:tc>
        <w:tc>
          <w:tcPr>
            <w:tcW w:w="1418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接收人</w:t>
            </w:r>
          </w:p>
        </w:tc>
        <w:tc>
          <w:tcPr>
            <w:tcW w:w="1665" w:type="dxa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罗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老师</w:t>
            </w:r>
          </w:p>
        </w:tc>
      </w:tr>
      <w:tr w:rsidR="00012214">
        <w:tc>
          <w:tcPr>
            <w:tcW w:w="1526" w:type="dxa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抄送单位</w:t>
            </w:r>
          </w:p>
        </w:tc>
        <w:tc>
          <w:tcPr>
            <w:tcW w:w="5528" w:type="dxa"/>
            <w:gridSpan w:val="3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重庆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燃气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设计研究院有限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责任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公司</w:t>
            </w:r>
          </w:p>
        </w:tc>
        <w:tc>
          <w:tcPr>
            <w:tcW w:w="1418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接收人</w:t>
            </w:r>
          </w:p>
        </w:tc>
        <w:tc>
          <w:tcPr>
            <w:tcW w:w="1665" w:type="dxa"/>
            <w:vAlign w:val="center"/>
          </w:tcPr>
          <w:p w:rsidR="00012214" w:rsidRDefault="0001221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  <w:tr w:rsidR="00012214">
        <w:tc>
          <w:tcPr>
            <w:tcW w:w="1526" w:type="dxa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联系事项</w:t>
            </w:r>
          </w:p>
        </w:tc>
        <w:tc>
          <w:tcPr>
            <w:tcW w:w="8611" w:type="dxa"/>
            <w:gridSpan w:val="6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关于重庆城市管理职业学院综合楼食堂燃气项目预算审核有关问题</w:t>
            </w:r>
          </w:p>
        </w:tc>
      </w:tr>
      <w:tr w:rsidR="00012214">
        <w:trPr>
          <w:trHeight w:val="6270"/>
        </w:trPr>
        <w:tc>
          <w:tcPr>
            <w:tcW w:w="10137" w:type="dxa"/>
            <w:gridSpan w:val="7"/>
          </w:tcPr>
          <w:p w:rsidR="00012214" w:rsidRDefault="00F3288B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重庆城市管理职业学院：</w:t>
            </w:r>
          </w:p>
          <w:p w:rsidR="00012214" w:rsidRDefault="00F3288B">
            <w:p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我公司于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2021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日接受贵单位委托，对综合楼食堂燃气项目进行预算审核，发现本工程存在以下问题。具体如下：</w:t>
            </w:r>
          </w:p>
          <w:p w:rsidR="00012214" w:rsidRDefault="00F3288B">
            <w:pPr>
              <w:numPr>
                <w:ilvl w:val="0"/>
                <w:numId w:val="1"/>
              </w:num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请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明确丝接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电磁阀是否需要安装。</w:t>
            </w:r>
          </w:p>
          <w:p w:rsidR="00012214" w:rsidRDefault="00F3288B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 </w:t>
            </w:r>
            <w:r>
              <w:rPr>
                <w:noProof/>
              </w:rPr>
              <w:drawing>
                <wp:inline distT="0" distB="0" distL="114300" distR="114300">
                  <wp:extent cx="4801235" cy="1067435"/>
                  <wp:effectExtent l="0" t="0" r="18415" b="18415"/>
                  <wp:docPr id="1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235" cy="1067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288B" w:rsidRPr="00F3288B" w:rsidRDefault="00F3288B">
            <w:pP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/>
                <w:sz w:val="24"/>
                <w:szCs w:val="24"/>
              </w:rPr>
              <w:t xml:space="preserve">       </w:t>
            </w:r>
            <w:r w:rsidRPr="00F3288B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回复</w:t>
            </w:r>
            <w:r w:rsidRPr="00F3288B"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不需要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。</w:t>
            </w:r>
          </w:p>
          <w:p w:rsidR="00012214" w:rsidRDefault="00F3288B">
            <w:pPr>
              <w:numPr>
                <w:ilvl w:val="0"/>
                <w:numId w:val="1"/>
              </w:num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埋地管道开挖的大样图中注明的“恢复路面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同原路面材料及厚度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)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，恢复路基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同原路基材料及厚度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)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”无法确定其具体材质及厚度。</w:t>
            </w:r>
          </w:p>
          <w:p w:rsidR="00012214" w:rsidRDefault="00F3288B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</w:t>
            </w:r>
            <w:r>
              <w:rPr>
                <w:noProof/>
              </w:rPr>
              <w:drawing>
                <wp:inline distT="0" distB="0" distL="114300" distR="114300">
                  <wp:extent cx="4776470" cy="2388870"/>
                  <wp:effectExtent l="0" t="0" r="5080" b="11430"/>
                  <wp:docPr id="1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6470" cy="2388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288B" w:rsidRPr="00F3288B" w:rsidRDefault="00F3288B" w:rsidP="00F3288B">
            <w:pPr>
              <w:ind w:firstLineChars="400" w:firstLine="960"/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</w:pPr>
            <w:r w:rsidRPr="00F3288B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回复</w:t>
            </w:r>
            <w:r w:rsidRPr="00F3288B"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综合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按照混凝土面层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考虑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；</w:t>
            </w:r>
          </w:p>
          <w:p w:rsidR="00012214" w:rsidRDefault="00F3288B">
            <w:pPr>
              <w:numPr>
                <w:ilvl w:val="0"/>
                <w:numId w:val="1"/>
              </w:num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请明确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h2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的深度。</w:t>
            </w:r>
          </w:p>
          <w:p w:rsidR="00F3288B" w:rsidRPr="00F3288B" w:rsidRDefault="00F3288B" w:rsidP="00F3288B">
            <w:pPr>
              <w:ind w:left="960"/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</w:pPr>
            <w:r w:rsidRPr="00F3288B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回复</w:t>
            </w:r>
            <w:r w:rsidRPr="00F3288B"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人行道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部位按照管顶为地面以下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600mm，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车行道部位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按照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管顶为地面以下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lastRenderedPageBreak/>
              <w:t>900mm；</w:t>
            </w:r>
          </w:p>
          <w:p w:rsidR="00012214" w:rsidRDefault="00F3288B">
            <w:pPr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    </w:t>
            </w:r>
            <w:r>
              <w:rPr>
                <w:noProof/>
              </w:rPr>
              <w:drawing>
                <wp:inline distT="0" distB="0" distL="114300" distR="114300">
                  <wp:extent cx="4958715" cy="911860"/>
                  <wp:effectExtent l="0" t="0" r="13335" b="2540"/>
                  <wp:docPr id="1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8715" cy="911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2214" w:rsidRDefault="00F3288B">
            <w:pPr>
              <w:numPr>
                <w:ilvl w:val="0"/>
                <w:numId w:val="1"/>
              </w:num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请明确本项目的土石比。</w:t>
            </w:r>
          </w:p>
          <w:p w:rsidR="00F3288B" w:rsidRPr="00F3288B" w:rsidRDefault="00F3288B" w:rsidP="00F3288B">
            <w:pPr>
              <w:ind w:left="960"/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</w:pPr>
            <w:r w:rsidRPr="00F3288B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回复：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清单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描述中按照综合考虑；</w:t>
            </w:r>
          </w:p>
          <w:p w:rsidR="00012214" w:rsidRDefault="00F3288B">
            <w:pPr>
              <w:numPr>
                <w:ilvl w:val="0"/>
                <w:numId w:val="1"/>
              </w:num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请明确管沟开挖方式。</w:t>
            </w:r>
          </w:p>
          <w:p w:rsidR="00F3288B" w:rsidRPr="00F3288B" w:rsidRDefault="00F3288B" w:rsidP="00F3288B">
            <w:pPr>
              <w:ind w:left="960"/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</w:pPr>
            <w:r w:rsidRPr="00F3288B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回复：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机械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配合人工开挖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；</w:t>
            </w:r>
          </w:p>
          <w:p w:rsidR="00012214" w:rsidRDefault="00F3288B">
            <w:pPr>
              <w:numPr>
                <w:ilvl w:val="0"/>
                <w:numId w:val="1"/>
              </w:numPr>
              <w:ind w:firstLineChars="400" w:firstLine="960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本项目是否需要余方弃置，若需要请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明确余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方弃置距离及渣场费。</w:t>
            </w:r>
          </w:p>
          <w:p w:rsidR="00F3288B" w:rsidRPr="00F3288B" w:rsidRDefault="00F3288B" w:rsidP="00F3288B">
            <w:pPr>
              <w:ind w:left="960"/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</w:pPr>
            <w:r w:rsidRPr="00F3288B"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回复：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场地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内消化，运距</w:t>
            </w:r>
            <w:r>
              <w:rPr>
                <w:rFonts w:asciiTheme="minorEastAsia" w:eastAsiaTheme="minorEastAsia" w:hAnsiTheme="minorEastAsia" w:cstheme="minorEastAsia" w:hint="eastAsia"/>
                <w:color w:val="FF0000"/>
                <w:sz w:val="24"/>
                <w:szCs w:val="24"/>
              </w:rPr>
              <w:t>1km以内</w:t>
            </w:r>
            <w:r>
              <w:rPr>
                <w:rFonts w:asciiTheme="minorEastAsia" w:eastAsiaTheme="minorEastAsia" w:hAnsiTheme="minorEastAsia" w:cstheme="minorEastAsia"/>
                <w:color w:val="FF0000"/>
                <w:sz w:val="24"/>
                <w:szCs w:val="24"/>
              </w:rPr>
              <w:t>；</w:t>
            </w:r>
            <w:bookmarkStart w:id="0" w:name="_GoBack"/>
            <w:bookmarkEnd w:id="0"/>
          </w:p>
          <w:p w:rsidR="00012214" w:rsidRDefault="00012214">
            <w:pPr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012214">
        <w:trPr>
          <w:trHeight w:val="563"/>
        </w:trPr>
        <w:tc>
          <w:tcPr>
            <w:tcW w:w="1809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lastRenderedPageBreak/>
              <w:t>联系单位</w:t>
            </w:r>
          </w:p>
        </w:tc>
        <w:tc>
          <w:tcPr>
            <w:tcW w:w="3828" w:type="dxa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重庆驰久卓越工程管理有限公司</w:t>
            </w:r>
          </w:p>
        </w:tc>
        <w:tc>
          <w:tcPr>
            <w:tcW w:w="1842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联系部门</w:t>
            </w:r>
          </w:p>
        </w:tc>
        <w:tc>
          <w:tcPr>
            <w:tcW w:w="2658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造价部</w:t>
            </w:r>
          </w:p>
        </w:tc>
      </w:tr>
      <w:tr w:rsidR="00012214">
        <w:tc>
          <w:tcPr>
            <w:tcW w:w="1809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系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人</w:t>
            </w:r>
          </w:p>
        </w:tc>
        <w:tc>
          <w:tcPr>
            <w:tcW w:w="3828" w:type="dxa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李杰</w:t>
            </w:r>
          </w:p>
        </w:tc>
        <w:tc>
          <w:tcPr>
            <w:tcW w:w="1842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联系时间</w:t>
            </w:r>
          </w:p>
        </w:tc>
        <w:tc>
          <w:tcPr>
            <w:tcW w:w="2658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2021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12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日</w:t>
            </w:r>
          </w:p>
        </w:tc>
      </w:tr>
      <w:tr w:rsidR="00012214">
        <w:trPr>
          <w:trHeight w:val="542"/>
        </w:trPr>
        <w:tc>
          <w:tcPr>
            <w:tcW w:w="1809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联系方式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828" w:type="dxa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18183093659</w:t>
            </w:r>
          </w:p>
        </w:tc>
        <w:tc>
          <w:tcPr>
            <w:tcW w:w="1842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联系方式二</w:t>
            </w:r>
          </w:p>
        </w:tc>
        <w:tc>
          <w:tcPr>
            <w:tcW w:w="2658" w:type="dxa"/>
            <w:gridSpan w:val="2"/>
            <w:vAlign w:val="center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QQ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1196578056</w:t>
            </w:r>
          </w:p>
        </w:tc>
      </w:tr>
      <w:tr w:rsidR="00012214">
        <w:trPr>
          <w:trHeight w:val="523"/>
        </w:trPr>
        <w:tc>
          <w:tcPr>
            <w:tcW w:w="1809" w:type="dxa"/>
            <w:gridSpan w:val="2"/>
          </w:tcPr>
          <w:p w:rsidR="00012214" w:rsidRDefault="00F3288B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备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注</w:t>
            </w:r>
          </w:p>
        </w:tc>
        <w:tc>
          <w:tcPr>
            <w:tcW w:w="8328" w:type="dxa"/>
            <w:gridSpan w:val="5"/>
          </w:tcPr>
          <w:p w:rsidR="00012214" w:rsidRDefault="00012214">
            <w:pPr>
              <w:jc w:val="center"/>
              <w:rPr>
                <w:rFonts w:asciiTheme="minorEastAsia" w:eastAsiaTheme="minorEastAsia" w:hAnsiTheme="minorEastAsia" w:cstheme="minorEastAsia"/>
                <w:sz w:val="24"/>
                <w:szCs w:val="24"/>
              </w:rPr>
            </w:pPr>
          </w:p>
        </w:tc>
      </w:tr>
    </w:tbl>
    <w:p w:rsidR="00012214" w:rsidRDefault="00F3288B">
      <w:r>
        <w:rPr>
          <w:rFonts w:ascii="宋体" w:eastAsia="宋体" w:hAnsi="宋体" w:cs="宋体"/>
          <w:sz w:val="24"/>
          <w:szCs w:val="24"/>
        </w:rPr>
        <w:br/>
        <w:t> </w:t>
      </w:r>
    </w:p>
    <w:sectPr w:rsidR="00012214">
      <w:pgSz w:w="11906" w:h="16838"/>
      <w:pgMar w:top="1440" w:right="851" w:bottom="1440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  <w:embedRegular r:id="rId1" w:subsetted="1" w:fontKey="{ECF54891-92BF-49A2-8444-FAC7DE4E934D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98ADC"/>
    <w:multiLevelType w:val="singleLevel"/>
    <w:tmpl w:val="61A98AD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embedTrueTypeFonts/>
  <w:saveSubsetFonts/>
  <w:proofState w:spelling="clean" w:grammar="clean"/>
  <w:doNotTrackMoves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balanceSingleByteDoubleByteWidth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rsids>
    <w:rsidRoot w:val="00D31D50"/>
    <w:rsid w:val="0000194E"/>
    <w:rsid w:val="00012214"/>
    <w:rsid w:val="00041AEA"/>
    <w:rsid w:val="00056B40"/>
    <w:rsid w:val="0009793F"/>
    <w:rsid w:val="000D6001"/>
    <w:rsid w:val="000F7723"/>
    <w:rsid w:val="00107D4A"/>
    <w:rsid w:val="0014453D"/>
    <w:rsid w:val="00160923"/>
    <w:rsid w:val="00181530"/>
    <w:rsid w:val="00182E4E"/>
    <w:rsid w:val="00184722"/>
    <w:rsid w:val="00193D0B"/>
    <w:rsid w:val="001948A3"/>
    <w:rsid w:val="001B2E72"/>
    <w:rsid w:val="001C78C2"/>
    <w:rsid w:val="002141D7"/>
    <w:rsid w:val="00223333"/>
    <w:rsid w:val="00227F0E"/>
    <w:rsid w:val="002551C2"/>
    <w:rsid w:val="00263FD2"/>
    <w:rsid w:val="002957D6"/>
    <w:rsid w:val="002D2AE3"/>
    <w:rsid w:val="002E011D"/>
    <w:rsid w:val="0031021B"/>
    <w:rsid w:val="00323B43"/>
    <w:rsid w:val="0035001D"/>
    <w:rsid w:val="00364CDE"/>
    <w:rsid w:val="003D37D8"/>
    <w:rsid w:val="00407BCD"/>
    <w:rsid w:val="00426133"/>
    <w:rsid w:val="004358AB"/>
    <w:rsid w:val="00450F55"/>
    <w:rsid w:val="004846BF"/>
    <w:rsid w:val="004E5BD6"/>
    <w:rsid w:val="004E6E2C"/>
    <w:rsid w:val="00536609"/>
    <w:rsid w:val="00551B14"/>
    <w:rsid w:val="00566FBE"/>
    <w:rsid w:val="005C0D8E"/>
    <w:rsid w:val="00603981"/>
    <w:rsid w:val="0061281E"/>
    <w:rsid w:val="00624262"/>
    <w:rsid w:val="006363FD"/>
    <w:rsid w:val="00644AE3"/>
    <w:rsid w:val="006508B2"/>
    <w:rsid w:val="006716C1"/>
    <w:rsid w:val="006C35FC"/>
    <w:rsid w:val="007152F3"/>
    <w:rsid w:val="00775132"/>
    <w:rsid w:val="00814562"/>
    <w:rsid w:val="00825A51"/>
    <w:rsid w:val="00833BE0"/>
    <w:rsid w:val="00866D63"/>
    <w:rsid w:val="008B7726"/>
    <w:rsid w:val="008F7987"/>
    <w:rsid w:val="00906EFA"/>
    <w:rsid w:val="00910496"/>
    <w:rsid w:val="009213C2"/>
    <w:rsid w:val="00940C9D"/>
    <w:rsid w:val="00965275"/>
    <w:rsid w:val="009B3111"/>
    <w:rsid w:val="009F095B"/>
    <w:rsid w:val="00A04ED9"/>
    <w:rsid w:val="00A245FA"/>
    <w:rsid w:val="00A431E6"/>
    <w:rsid w:val="00A8574F"/>
    <w:rsid w:val="00A956FD"/>
    <w:rsid w:val="00AE5948"/>
    <w:rsid w:val="00B95A2F"/>
    <w:rsid w:val="00CC1196"/>
    <w:rsid w:val="00D11F5A"/>
    <w:rsid w:val="00D31D50"/>
    <w:rsid w:val="00D606D1"/>
    <w:rsid w:val="00D64439"/>
    <w:rsid w:val="00D8526E"/>
    <w:rsid w:val="00D87488"/>
    <w:rsid w:val="00DA61B9"/>
    <w:rsid w:val="00DE0B4F"/>
    <w:rsid w:val="00E05054"/>
    <w:rsid w:val="00E144DD"/>
    <w:rsid w:val="00E22F5D"/>
    <w:rsid w:val="00E53EE4"/>
    <w:rsid w:val="00E83DB6"/>
    <w:rsid w:val="00EA7D27"/>
    <w:rsid w:val="00EC49A7"/>
    <w:rsid w:val="00EC7AB0"/>
    <w:rsid w:val="00ED0704"/>
    <w:rsid w:val="00F3288B"/>
    <w:rsid w:val="00F34A34"/>
    <w:rsid w:val="00F35446"/>
    <w:rsid w:val="00F711EA"/>
    <w:rsid w:val="00F71A1B"/>
    <w:rsid w:val="00FB6D53"/>
    <w:rsid w:val="00FD457E"/>
    <w:rsid w:val="00FF44D9"/>
    <w:rsid w:val="00FF6638"/>
    <w:rsid w:val="01994EE9"/>
    <w:rsid w:val="01E5731A"/>
    <w:rsid w:val="0294600B"/>
    <w:rsid w:val="048944FE"/>
    <w:rsid w:val="05150D3A"/>
    <w:rsid w:val="05647895"/>
    <w:rsid w:val="05AF7700"/>
    <w:rsid w:val="06340122"/>
    <w:rsid w:val="07135D40"/>
    <w:rsid w:val="077F3D5C"/>
    <w:rsid w:val="07E278DC"/>
    <w:rsid w:val="080623EE"/>
    <w:rsid w:val="08394DF4"/>
    <w:rsid w:val="08730BDB"/>
    <w:rsid w:val="09501A22"/>
    <w:rsid w:val="097E4BDF"/>
    <w:rsid w:val="09EC1D59"/>
    <w:rsid w:val="0A26207E"/>
    <w:rsid w:val="0AE612B3"/>
    <w:rsid w:val="0B382A08"/>
    <w:rsid w:val="0C094D56"/>
    <w:rsid w:val="0D8B3899"/>
    <w:rsid w:val="0D997B84"/>
    <w:rsid w:val="0E1A3E97"/>
    <w:rsid w:val="0E620176"/>
    <w:rsid w:val="0F47091A"/>
    <w:rsid w:val="0F516F95"/>
    <w:rsid w:val="0FE16B07"/>
    <w:rsid w:val="100B0FBD"/>
    <w:rsid w:val="10B21E80"/>
    <w:rsid w:val="10C00499"/>
    <w:rsid w:val="110F3EE7"/>
    <w:rsid w:val="11A620F0"/>
    <w:rsid w:val="120926FF"/>
    <w:rsid w:val="12B514A5"/>
    <w:rsid w:val="12D20AF7"/>
    <w:rsid w:val="130B24F4"/>
    <w:rsid w:val="13735B6E"/>
    <w:rsid w:val="14195924"/>
    <w:rsid w:val="14657939"/>
    <w:rsid w:val="15192789"/>
    <w:rsid w:val="151E596D"/>
    <w:rsid w:val="15265EF0"/>
    <w:rsid w:val="15356F83"/>
    <w:rsid w:val="15FC03F9"/>
    <w:rsid w:val="17FF3260"/>
    <w:rsid w:val="1872118A"/>
    <w:rsid w:val="188045A0"/>
    <w:rsid w:val="19C9590D"/>
    <w:rsid w:val="1A155FB0"/>
    <w:rsid w:val="1A372A41"/>
    <w:rsid w:val="1B3207D3"/>
    <w:rsid w:val="1BE44A51"/>
    <w:rsid w:val="1C8509EA"/>
    <w:rsid w:val="1CD0481F"/>
    <w:rsid w:val="1D2D02DB"/>
    <w:rsid w:val="1EF11CD5"/>
    <w:rsid w:val="1F02139D"/>
    <w:rsid w:val="1FAD1F4B"/>
    <w:rsid w:val="20C708D8"/>
    <w:rsid w:val="20D03578"/>
    <w:rsid w:val="21BA0079"/>
    <w:rsid w:val="221E5F48"/>
    <w:rsid w:val="22814BE4"/>
    <w:rsid w:val="233113F6"/>
    <w:rsid w:val="236E40FB"/>
    <w:rsid w:val="23BA043E"/>
    <w:rsid w:val="23EC304A"/>
    <w:rsid w:val="241B7BB3"/>
    <w:rsid w:val="24D46E0F"/>
    <w:rsid w:val="24E8218A"/>
    <w:rsid w:val="24F47D30"/>
    <w:rsid w:val="25266308"/>
    <w:rsid w:val="25476827"/>
    <w:rsid w:val="258F0B92"/>
    <w:rsid w:val="26A40583"/>
    <w:rsid w:val="27654FC5"/>
    <w:rsid w:val="27DC395E"/>
    <w:rsid w:val="27EA0057"/>
    <w:rsid w:val="281A6DF7"/>
    <w:rsid w:val="282F2D96"/>
    <w:rsid w:val="295009AA"/>
    <w:rsid w:val="295E2704"/>
    <w:rsid w:val="296029F4"/>
    <w:rsid w:val="297D12F9"/>
    <w:rsid w:val="29FE32E9"/>
    <w:rsid w:val="2A534787"/>
    <w:rsid w:val="2AC862AB"/>
    <w:rsid w:val="2AF0411D"/>
    <w:rsid w:val="2B8E3BAF"/>
    <w:rsid w:val="2BC63995"/>
    <w:rsid w:val="2C022997"/>
    <w:rsid w:val="2C9C1A69"/>
    <w:rsid w:val="2E0E33A1"/>
    <w:rsid w:val="2E3B195D"/>
    <w:rsid w:val="2E567383"/>
    <w:rsid w:val="2E822F73"/>
    <w:rsid w:val="2EB4390C"/>
    <w:rsid w:val="2F240CD5"/>
    <w:rsid w:val="30C878D3"/>
    <w:rsid w:val="319602BF"/>
    <w:rsid w:val="32495ABD"/>
    <w:rsid w:val="32676139"/>
    <w:rsid w:val="331D14EF"/>
    <w:rsid w:val="332D6168"/>
    <w:rsid w:val="33485DA4"/>
    <w:rsid w:val="33E86D39"/>
    <w:rsid w:val="33E96E78"/>
    <w:rsid w:val="3408754A"/>
    <w:rsid w:val="34446143"/>
    <w:rsid w:val="345526C0"/>
    <w:rsid w:val="34E74FBE"/>
    <w:rsid w:val="362F6BDA"/>
    <w:rsid w:val="36637F57"/>
    <w:rsid w:val="376E5DCE"/>
    <w:rsid w:val="38321758"/>
    <w:rsid w:val="383C277C"/>
    <w:rsid w:val="3A0A3E72"/>
    <w:rsid w:val="3AC12A28"/>
    <w:rsid w:val="3B4B6296"/>
    <w:rsid w:val="3B4F194D"/>
    <w:rsid w:val="3C4D15E6"/>
    <w:rsid w:val="3C8301E8"/>
    <w:rsid w:val="3D0F3AC3"/>
    <w:rsid w:val="3D195E03"/>
    <w:rsid w:val="3E610458"/>
    <w:rsid w:val="3EC771CA"/>
    <w:rsid w:val="3F210244"/>
    <w:rsid w:val="3F4627D7"/>
    <w:rsid w:val="3F8C0B96"/>
    <w:rsid w:val="40610522"/>
    <w:rsid w:val="40900E82"/>
    <w:rsid w:val="40942C33"/>
    <w:rsid w:val="40B9494D"/>
    <w:rsid w:val="40E42895"/>
    <w:rsid w:val="416C05DF"/>
    <w:rsid w:val="419F6ECB"/>
    <w:rsid w:val="428A0377"/>
    <w:rsid w:val="428F4947"/>
    <w:rsid w:val="42B34E19"/>
    <w:rsid w:val="43291541"/>
    <w:rsid w:val="43CF5735"/>
    <w:rsid w:val="44E8436D"/>
    <w:rsid w:val="45992FDE"/>
    <w:rsid w:val="45EE4EED"/>
    <w:rsid w:val="463A3DAD"/>
    <w:rsid w:val="46640725"/>
    <w:rsid w:val="467444A4"/>
    <w:rsid w:val="46B12233"/>
    <w:rsid w:val="46F06E37"/>
    <w:rsid w:val="47115ECE"/>
    <w:rsid w:val="472E4853"/>
    <w:rsid w:val="480F0613"/>
    <w:rsid w:val="4886346D"/>
    <w:rsid w:val="48A00637"/>
    <w:rsid w:val="48B50423"/>
    <w:rsid w:val="49682677"/>
    <w:rsid w:val="497404BC"/>
    <w:rsid w:val="49A0505A"/>
    <w:rsid w:val="49B83EAD"/>
    <w:rsid w:val="4AF767BC"/>
    <w:rsid w:val="4C2177FA"/>
    <w:rsid w:val="4C3069A6"/>
    <w:rsid w:val="4C523C08"/>
    <w:rsid w:val="4D237D65"/>
    <w:rsid w:val="4E133177"/>
    <w:rsid w:val="4E966CBC"/>
    <w:rsid w:val="4F2C6393"/>
    <w:rsid w:val="503C2375"/>
    <w:rsid w:val="507D308A"/>
    <w:rsid w:val="50BE1A3E"/>
    <w:rsid w:val="50FF0A51"/>
    <w:rsid w:val="514A3408"/>
    <w:rsid w:val="51950FA6"/>
    <w:rsid w:val="525D5E65"/>
    <w:rsid w:val="53382279"/>
    <w:rsid w:val="538B11AE"/>
    <w:rsid w:val="53FB4619"/>
    <w:rsid w:val="543155C5"/>
    <w:rsid w:val="54E97C74"/>
    <w:rsid w:val="54F23CD3"/>
    <w:rsid w:val="563D7A4A"/>
    <w:rsid w:val="56855600"/>
    <w:rsid w:val="56A7267C"/>
    <w:rsid w:val="56F27BDD"/>
    <w:rsid w:val="575E6B04"/>
    <w:rsid w:val="57A52B59"/>
    <w:rsid w:val="5878223B"/>
    <w:rsid w:val="59344D45"/>
    <w:rsid w:val="5A267329"/>
    <w:rsid w:val="5AC2662D"/>
    <w:rsid w:val="5B820AD1"/>
    <w:rsid w:val="5BD50216"/>
    <w:rsid w:val="5BDC3B6F"/>
    <w:rsid w:val="5BF43BE8"/>
    <w:rsid w:val="5C3A7217"/>
    <w:rsid w:val="5CBC57BD"/>
    <w:rsid w:val="5CCA5D9F"/>
    <w:rsid w:val="5CFB7A41"/>
    <w:rsid w:val="5DBB2B27"/>
    <w:rsid w:val="5DE25746"/>
    <w:rsid w:val="5E1664C6"/>
    <w:rsid w:val="5EE67DDF"/>
    <w:rsid w:val="5F9E5445"/>
    <w:rsid w:val="5FD232B2"/>
    <w:rsid w:val="602C7BAE"/>
    <w:rsid w:val="603F514D"/>
    <w:rsid w:val="60AB3DCB"/>
    <w:rsid w:val="61D15E63"/>
    <w:rsid w:val="62363455"/>
    <w:rsid w:val="62447151"/>
    <w:rsid w:val="62496C9E"/>
    <w:rsid w:val="627A1827"/>
    <w:rsid w:val="62AB6540"/>
    <w:rsid w:val="62BD144A"/>
    <w:rsid w:val="63193D36"/>
    <w:rsid w:val="635E4538"/>
    <w:rsid w:val="642F48C3"/>
    <w:rsid w:val="64993791"/>
    <w:rsid w:val="65225D4E"/>
    <w:rsid w:val="65262045"/>
    <w:rsid w:val="65A862A9"/>
    <w:rsid w:val="66022B56"/>
    <w:rsid w:val="66C736CA"/>
    <w:rsid w:val="66F4144B"/>
    <w:rsid w:val="67ED35C0"/>
    <w:rsid w:val="684E5DE5"/>
    <w:rsid w:val="68B96C86"/>
    <w:rsid w:val="69080A24"/>
    <w:rsid w:val="693A1853"/>
    <w:rsid w:val="69547489"/>
    <w:rsid w:val="695E5B14"/>
    <w:rsid w:val="696D3CB1"/>
    <w:rsid w:val="6B1104A9"/>
    <w:rsid w:val="6B8F2858"/>
    <w:rsid w:val="6C5D0153"/>
    <w:rsid w:val="6CE12220"/>
    <w:rsid w:val="6D4B4237"/>
    <w:rsid w:val="6D6F2757"/>
    <w:rsid w:val="6DC708A9"/>
    <w:rsid w:val="6E161A96"/>
    <w:rsid w:val="6F952915"/>
    <w:rsid w:val="6FCF08FE"/>
    <w:rsid w:val="70727447"/>
    <w:rsid w:val="7125763E"/>
    <w:rsid w:val="714F55B6"/>
    <w:rsid w:val="72175205"/>
    <w:rsid w:val="721C01C1"/>
    <w:rsid w:val="724A3856"/>
    <w:rsid w:val="724C6D10"/>
    <w:rsid w:val="7281622F"/>
    <w:rsid w:val="73335E37"/>
    <w:rsid w:val="73693916"/>
    <w:rsid w:val="738B7F7A"/>
    <w:rsid w:val="7467377D"/>
    <w:rsid w:val="752771E9"/>
    <w:rsid w:val="755264BC"/>
    <w:rsid w:val="756A6574"/>
    <w:rsid w:val="758B38A5"/>
    <w:rsid w:val="75907A8C"/>
    <w:rsid w:val="75A752DF"/>
    <w:rsid w:val="75FA6D85"/>
    <w:rsid w:val="766320D1"/>
    <w:rsid w:val="778775AD"/>
    <w:rsid w:val="77A742B0"/>
    <w:rsid w:val="783734F1"/>
    <w:rsid w:val="7882196D"/>
    <w:rsid w:val="78DB22E5"/>
    <w:rsid w:val="79374E9D"/>
    <w:rsid w:val="79552D0C"/>
    <w:rsid w:val="79F97B33"/>
    <w:rsid w:val="79FF589D"/>
    <w:rsid w:val="7BB77BC2"/>
    <w:rsid w:val="7BD96B06"/>
    <w:rsid w:val="7CAB46DF"/>
    <w:rsid w:val="7CB425AF"/>
    <w:rsid w:val="7D7042FB"/>
    <w:rsid w:val="7DD82F88"/>
    <w:rsid w:val="7F31105E"/>
    <w:rsid w:val="7FAD3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B6F697"/>
  <w15:docId w15:val="{08AB1337-C4DD-4ABE-97B7-C8B29373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Tahoma"/>
      <w:sz w:val="22"/>
      <w:szCs w:val="22"/>
    </w:rPr>
  </w:style>
  <w:style w:type="paragraph" w:styleId="1">
    <w:name w:val="heading 1"/>
    <w:basedOn w:val="a"/>
    <w:next w:val="a"/>
    <w:qFormat/>
    <w:locked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locked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pPr>
      <w:spacing w:after="0"/>
    </w:pPr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spacing w:beforeAutospacing="1" w:after="0" w:afterAutospacing="1"/>
    </w:pPr>
    <w:rPr>
      <w:rFonts w:cs="Times New Roman"/>
      <w:sz w:val="24"/>
    </w:rPr>
  </w:style>
  <w:style w:type="character" w:styleId="aa">
    <w:name w:val="FollowedHyperlink"/>
    <w:basedOn w:val="a0"/>
    <w:uiPriority w:val="99"/>
    <w:unhideWhenUsed/>
    <w:qFormat/>
    <w:rPr>
      <w:color w:val="000000"/>
      <w:sz w:val="18"/>
      <w:szCs w:val="18"/>
      <w:u w:val="none"/>
    </w:rPr>
  </w:style>
  <w:style w:type="character" w:styleId="ab">
    <w:name w:val="Hyperlink"/>
    <w:basedOn w:val="a0"/>
    <w:uiPriority w:val="99"/>
    <w:unhideWhenUsed/>
    <w:qFormat/>
    <w:rPr>
      <w:color w:val="000000"/>
      <w:sz w:val="18"/>
      <w:szCs w:val="18"/>
      <w:u w:val="none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ascii="Tahoma" w:hAnsi="Tahoma" w:cs="Tahoma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locked/>
    <w:rPr>
      <w:rFonts w:ascii="Tahoma" w:hAnsi="Tahoma" w:cs="Tahoma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locked/>
    <w:rPr>
      <w:rFonts w:ascii="Tahoma" w:hAnsi="Tahoma" w:cs="Tahoma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94</Words>
  <Characters>536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57</cp:revision>
  <cp:lastPrinted>2018-03-16T09:24:00Z</cp:lastPrinted>
  <dcterms:created xsi:type="dcterms:W3CDTF">2008-09-11T17:20:00Z</dcterms:created>
  <dcterms:modified xsi:type="dcterms:W3CDTF">2021-12-07T00:47:00Z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C5111B16B3DD43D88CC90D0179F3D780</vt:lpwstr>
  </property>
</Properties>
</file>